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7" w:type="dxa"/>
        <w:jc w:val="center"/>
        <w:tblCellSpacing w:w="15" w:type="dxa"/>
        <w:tblCellMar>
          <w:top w:w="15" w:type="dxa"/>
          <w:left w:w="15" w:type="dxa"/>
          <w:bottom w:w="15" w:type="dxa"/>
          <w:right w:w="15" w:type="dxa"/>
        </w:tblCellMar>
        <w:tblLook w:val="04A0" w:firstRow="1" w:lastRow="0" w:firstColumn="1" w:lastColumn="0" w:noHBand="0" w:noVBand="1"/>
      </w:tblPr>
      <w:tblGrid>
        <w:gridCol w:w="134"/>
        <w:gridCol w:w="9023"/>
      </w:tblGrid>
      <w:tr w:rsidR="00815059" w14:paraId="3A8913FC" w14:textId="77777777" w:rsidTr="00675905">
        <w:trPr>
          <w:trHeight w:val="1106"/>
          <w:tblCellSpacing w:w="15" w:type="dxa"/>
          <w:jc w:val="center"/>
        </w:trPr>
        <w:tc>
          <w:tcPr>
            <w:tcW w:w="89" w:type="dxa"/>
            <w:vAlign w:val="center"/>
            <w:hideMark/>
          </w:tcPr>
          <w:p w14:paraId="7E287BBB" w14:textId="18A5A278" w:rsidR="00815059" w:rsidRPr="003B6B3D" w:rsidRDefault="00815059" w:rsidP="00EA08A4">
            <w:pPr>
              <w:rPr>
                <w:rFonts w:ascii="Bookman Old Style" w:hAnsi="Bookman Old Style"/>
                <w:sz w:val="24"/>
                <w:szCs w:val="24"/>
              </w:rPr>
            </w:pPr>
          </w:p>
        </w:tc>
        <w:tc>
          <w:tcPr>
            <w:tcW w:w="8978" w:type="dxa"/>
            <w:vAlign w:val="center"/>
            <w:hideMark/>
          </w:tcPr>
          <w:p w14:paraId="721FADF1" w14:textId="14799F64" w:rsidR="00815059" w:rsidRPr="00815059" w:rsidRDefault="00815059" w:rsidP="00675905">
            <w:pPr>
              <w:spacing w:after="0" w:line="240" w:lineRule="auto"/>
              <w:ind w:left="88"/>
              <w:jc w:val="center"/>
              <w:rPr>
                <w:rFonts w:ascii="Times New Roman" w:hAnsi="Times New Roman" w:cs="Times New Roman"/>
                <w:sz w:val="28"/>
                <w:szCs w:val="28"/>
              </w:rPr>
            </w:pPr>
            <w:r w:rsidRPr="00815059">
              <w:rPr>
                <w:rFonts w:ascii="Times New Roman" w:hAnsi="Times New Roman" w:cs="Times New Roman"/>
                <w:sz w:val="28"/>
                <w:szCs w:val="28"/>
              </w:rPr>
              <w:t>KEMENTERIAN PENDIDIKAN</w:t>
            </w:r>
            <w:r w:rsidR="0012207C">
              <w:rPr>
                <w:rFonts w:ascii="Times New Roman" w:hAnsi="Times New Roman" w:cs="Times New Roman"/>
                <w:sz w:val="28"/>
                <w:szCs w:val="28"/>
              </w:rPr>
              <w:t>TINGGI</w:t>
            </w:r>
            <w:r w:rsidR="00C640EC">
              <w:rPr>
                <w:rFonts w:ascii="Times New Roman" w:hAnsi="Times New Roman" w:cs="Times New Roman"/>
                <w:sz w:val="28"/>
                <w:szCs w:val="28"/>
              </w:rPr>
              <w:t xml:space="preserve">, </w:t>
            </w:r>
            <w:r w:rsidR="0012207C">
              <w:rPr>
                <w:rFonts w:ascii="Times New Roman" w:hAnsi="Times New Roman" w:cs="Times New Roman"/>
                <w:sz w:val="28"/>
                <w:szCs w:val="28"/>
              </w:rPr>
              <w:t xml:space="preserve">SAINS, </w:t>
            </w:r>
            <w:r w:rsidR="00C640EC">
              <w:rPr>
                <w:rFonts w:ascii="Times New Roman" w:hAnsi="Times New Roman" w:cs="Times New Roman"/>
                <w:sz w:val="28"/>
                <w:szCs w:val="28"/>
              </w:rPr>
              <w:t>DAN TEKNOLOGI</w:t>
            </w:r>
          </w:p>
          <w:p w14:paraId="4460DDE1" w14:textId="77777777" w:rsidR="00815059" w:rsidRPr="005841BC" w:rsidRDefault="00815059" w:rsidP="00675905">
            <w:pPr>
              <w:spacing w:after="0" w:line="240" w:lineRule="auto"/>
              <w:jc w:val="center"/>
              <w:rPr>
                <w:rFonts w:ascii="Times New Roman" w:hAnsi="Times New Roman" w:cs="Times New Roman"/>
                <w:lang w:val="en-ID"/>
              </w:rPr>
            </w:pPr>
            <w:r w:rsidRPr="005841BC">
              <w:rPr>
                <w:rStyle w:val="Strong"/>
                <w:rFonts w:ascii="Times New Roman" w:hAnsi="Times New Roman" w:cs="Times New Roman"/>
                <w:sz w:val="28"/>
                <w:szCs w:val="28"/>
                <w:lang w:val="en-ID"/>
              </w:rPr>
              <w:t>UNIVERSITAS NEGERI YOGYAKARTA</w:t>
            </w:r>
          </w:p>
          <w:p w14:paraId="532CC6CC" w14:textId="77777777" w:rsidR="00815059" w:rsidRPr="005841BC" w:rsidRDefault="00815059" w:rsidP="00675905">
            <w:pPr>
              <w:spacing w:after="0" w:line="240" w:lineRule="auto"/>
              <w:jc w:val="center"/>
              <w:rPr>
                <w:rFonts w:ascii="Times New Roman" w:hAnsi="Times New Roman" w:cs="Times New Roman"/>
                <w:lang w:val="en-ID"/>
              </w:rPr>
            </w:pPr>
            <w:r w:rsidRPr="005841BC">
              <w:rPr>
                <w:rFonts w:ascii="Times New Roman" w:hAnsi="Times New Roman" w:cs="Times New Roman"/>
                <w:lang w:val="en-ID"/>
              </w:rPr>
              <w:t>Jalan Colombo Nomor 1 Yogyakarta 55281</w:t>
            </w:r>
          </w:p>
          <w:p w14:paraId="77D35394" w14:textId="77777777" w:rsidR="00815059" w:rsidRPr="00815059" w:rsidRDefault="00815059" w:rsidP="00675905">
            <w:pPr>
              <w:spacing w:after="0" w:line="240" w:lineRule="auto"/>
              <w:jc w:val="center"/>
              <w:rPr>
                <w:rFonts w:ascii="Times New Roman" w:hAnsi="Times New Roman" w:cs="Times New Roman"/>
              </w:rPr>
            </w:pPr>
            <w:r w:rsidRPr="00815059">
              <w:rPr>
                <w:rFonts w:ascii="Times New Roman" w:hAnsi="Times New Roman" w:cs="Times New Roman"/>
              </w:rPr>
              <w:t>Telepon (0274) 586168 Hunting, Fax (0274) 565500</w:t>
            </w:r>
          </w:p>
          <w:p w14:paraId="013A3BF2" w14:textId="672A159B" w:rsidR="00815059" w:rsidRPr="00815059" w:rsidRDefault="00815059" w:rsidP="00815059">
            <w:pPr>
              <w:spacing w:after="0"/>
              <w:jc w:val="center"/>
              <w:rPr>
                <w:rFonts w:ascii="Times New Roman" w:hAnsi="Times New Roman" w:cs="Times New Roman"/>
              </w:rPr>
            </w:pPr>
            <w:r w:rsidRPr="00815059">
              <w:rPr>
                <w:rFonts w:ascii="Times New Roman" w:hAnsi="Times New Roman" w:cs="Times New Roman"/>
              </w:rPr>
              <w:t xml:space="preserve">Laman: uny.ac.id E-mail: </w:t>
            </w:r>
            <w:hyperlink r:id="rId8" w:history="1">
              <w:r w:rsidRPr="00815059">
                <w:rPr>
                  <w:rStyle w:val="Hyperlink"/>
                  <w:rFonts w:ascii="Times New Roman" w:hAnsi="Times New Roman" w:cs="Times New Roman"/>
                </w:rPr>
                <w:t>humas@uny.ac.id</w:t>
              </w:r>
            </w:hyperlink>
          </w:p>
          <w:p w14:paraId="321A6B09" w14:textId="64A4596A" w:rsidR="00815059" w:rsidRPr="00F201A8" w:rsidRDefault="00C43C17" w:rsidP="00C43C17">
            <w:pPr>
              <w:spacing w:after="0" w:line="240" w:lineRule="auto"/>
              <w:jc w:val="center"/>
            </w:pPr>
            <w:r>
              <w:rPr>
                <w:noProof/>
                <w:lang w:val="en-ID" w:eastAsia="en-ID"/>
              </w:rPr>
              <mc:AlternateContent>
                <mc:Choice Requires="wps">
                  <w:drawing>
                    <wp:anchor distT="4294967295" distB="4294967295" distL="114300" distR="114300" simplePos="0" relativeHeight="251659264" behindDoc="0" locked="0" layoutInCell="1" allowOverlap="1" wp14:anchorId="072BF769" wp14:editId="76747C9B">
                      <wp:simplePos x="0" y="0"/>
                      <wp:positionH relativeFrom="column">
                        <wp:posOffset>24765</wp:posOffset>
                      </wp:positionH>
                      <wp:positionV relativeFrom="paragraph">
                        <wp:posOffset>15240</wp:posOffset>
                      </wp:positionV>
                      <wp:extent cx="609536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5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0A9A3" id="Line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1.2pt" to="48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xtgEAAFIDAAAOAAAAZHJzL2Uyb0RvYy54bWysU01v2zAMvQ/YfxB0X+xkSLAacXpI1166&#10;NUC73Rl92MJkURCV2Pn3ldQ0LbrbMB8EUiSfHh/p9fU0WHZUgQy6ls9nNWfKCZTGdS3/9XT75Rtn&#10;FMFJsOhUy0+K+PXm86f16Bu1wB6tVIElEEfN6Fvex+ibqiLRqwFohl65FNQYBojJDV0lA4wJfbDV&#10;oq5X1YhB+oBCEaXbm5cg3xR8rZWID1qTisy2PHGL5Qzl3Oez2qyh6QL43ogzDfgHFgMYlx69QN1A&#10;BHYI5i+owYiAhDrOBA4Vam2EKj2kbub1h24ee/Cq9JLEIX+Rif4frPh53LpdyNTF5B79PYo/xBxu&#10;e3CdKgSeTj4Nbp6lqkZPzaUkO+R3ge3HHyhTDhwiFhUmHQamrfG/c2EGT52yqch+usiupshEulzV&#10;V8uvqyVn4jVWQZMhcqEPFO8UDiwbLbfGZUWggeM9xUzpLSVfO7w11papWsfGll8tF8tSQGiNzMGc&#10;RqHbb21gR8h7Ub7SX4q8Twt4cLKA9Qrk97MdwdgXOz1u3VmWrEReO2r2KE+78CpXGlxheV6yvBnv&#10;/VL99itsngEAAP//AwBQSwMEFAAGAAgAAAAhAOTsJGbZAAAABQEAAA8AAABkcnMvZG93bnJldi54&#10;bWxMj0FLxDAUhO+C/yE8wZub2spiu02XRdSLILhWz2nzti0mL6XJduu/9+nFPQ4zzHxTbhdnxYxT&#10;GDwpuF0lIJBabwbqFNTvTzf3IELUZLT1hAq+McC2urwodWH8id5w3sdOcAmFQivoYxwLKUPbo9Nh&#10;5Uck9g5+cjqynDppJn3icmdlmiRr6fRAvNDrER96bL/2R6dg9/nymL3OjfPW5F39YVydPKdKXV8t&#10;uw2IiEv8D8MvPqNDxUyNP5IJwirIcg4qSO9AsJuvMz7S/GlZlfKcvvoBAAD//wMAUEsBAi0AFAAG&#10;AAgAAAAhALaDOJL+AAAA4QEAABMAAAAAAAAAAAAAAAAAAAAAAFtDb250ZW50X1R5cGVzXS54bWxQ&#10;SwECLQAUAAYACAAAACEAOP0h/9YAAACUAQAACwAAAAAAAAAAAAAAAAAvAQAAX3JlbHMvLnJlbHNQ&#10;SwECLQAUAAYACAAAACEAc/mcsbYBAABSAwAADgAAAAAAAAAAAAAAAAAuAgAAZHJzL2Uyb0RvYy54&#10;bWxQSwECLQAUAAYACAAAACEA5OwkZtkAAAAFAQAADwAAAAAAAAAAAAAAAAAQBAAAZHJzL2Rvd25y&#10;ZXYueG1sUEsFBgAAAAAEAAQA8wAAABYFAAAAAA==&#10;"/>
                  </w:pict>
                </mc:Fallback>
              </mc:AlternateContent>
            </w:r>
          </w:p>
        </w:tc>
      </w:tr>
    </w:tbl>
    <w:p w14:paraId="5350044F" w14:textId="3E2E5251" w:rsidR="0062084A" w:rsidRPr="00390542" w:rsidRDefault="00B31F1F" w:rsidP="0062084A">
      <w:pPr>
        <w:pStyle w:val="selayang"/>
        <w:tabs>
          <w:tab w:val="clear" w:pos="397"/>
        </w:tabs>
        <w:spacing w:line="320" w:lineRule="atLeast"/>
        <w:jc w:val="center"/>
        <w:rPr>
          <w:rFonts w:ascii="Bookman Old Style" w:hAnsi="Bookman Old Style" w:cstheme="minorHAnsi"/>
          <w:bCs/>
          <w:color w:val="000000" w:themeColor="text1"/>
          <w:sz w:val="24"/>
          <w:szCs w:val="24"/>
        </w:rPr>
      </w:pPr>
      <w:r w:rsidRPr="00B31F1F">
        <w:rPr>
          <w:rFonts w:ascii="Bookman Old Style" w:hAnsi="Bookman Old Style" w:cstheme="minorHAnsi"/>
          <w:bCs/>
          <w:color w:val="FF0000"/>
          <w:sz w:val="24"/>
          <w:szCs w:val="24"/>
        </w:rPr>
        <w:t xml:space="preserve">Draft </w:t>
      </w:r>
      <w:r w:rsidR="0062084A" w:rsidRPr="00390542">
        <w:rPr>
          <w:rFonts w:ascii="Bookman Old Style" w:hAnsi="Bookman Old Style" w:cstheme="minorHAnsi"/>
          <w:bCs/>
          <w:color w:val="000000" w:themeColor="text1"/>
          <w:sz w:val="24"/>
          <w:szCs w:val="24"/>
          <w:lang w:val="id-ID"/>
        </w:rPr>
        <w:t>PERATURAN REKTOR</w:t>
      </w:r>
      <w:r w:rsidR="0062084A" w:rsidRPr="00390542">
        <w:rPr>
          <w:rFonts w:ascii="Bookman Old Style" w:hAnsi="Bookman Old Style" w:cstheme="minorHAnsi"/>
          <w:bCs/>
          <w:color w:val="000000" w:themeColor="text1"/>
          <w:sz w:val="24"/>
          <w:szCs w:val="24"/>
        </w:rPr>
        <w:t xml:space="preserve"> </w:t>
      </w:r>
      <w:r w:rsidR="0062084A" w:rsidRPr="00390542">
        <w:rPr>
          <w:rFonts w:ascii="Bookman Old Style" w:hAnsi="Bookman Old Style" w:cstheme="minorHAnsi"/>
          <w:bCs/>
          <w:color w:val="000000" w:themeColor="text1"/>
          <w:sz w:val="24"/>
          <w:szCs w:val="24"/>
          <w:lang w:val="id-ID"/>
        </w:rPr>
        <w:t>UNIVERSITAS NEGERI YOGYAKARTA</w:t>
      </w:r>
    </w:p>
    <w:p w14:paraId="3FC2395E" w14:textId="66AABE08" w:rsidR="0062084A" w:rsidRPr="002661C5" w:rsidRDefault="0062084A" w:rsidP="0062084A">
      <w:pPr>
        <w:pStyle w:val="selayang"/>
        <w:spacing w:line="320" w:lineRule="atLeast"/>
        <w:jc w:val="center"/>
        <w:rPr>
          <w:rFonts w:ascii="Bookman Old Style" w:hAnsi="Bookman Old Style" w:cstheme="minorHAnsi"/>
          <w:bCs/>
          <w:color w:val="000000" w:themeColor="text1"/>
          <w:sz w:val="24"/>
          <w:szCs w:val="24"/>
        </w:rPr>
      </w:pPr>
      <w:r w:rsidRPr="00390542">
        <w:rPr>
          <w:rFonts w:ascii="Bookman Old Style" w:hAnsi="Bookman Old Style" w:cstheme="minorHAnsi"/>
          <w:bCs/>
          <w:color w:val="000000" w:themeColor="text1"/>
          <w:sz w:val="24"/>
          <w:szCs w:val="24"/>
          <w:lang w:val="id-ID"/>
        </w:rPr>
        <w:t>NOMOR</w:t>
      </w:r>
      <w:r w:rsidR="00815059" w:rsidRPr="00390542">
        <w:rPr>
          <w:rFonts w:ascii="Bookman Old Style" w:hAnsi="Bookman Old Style" w:cstheme="minorHAnsi"/>
          <w:bCs/>
          <w:color w:val="000000" w:themeColor="text1"/>
          <w:sz w:val="24"/>
          <w:szCs w:val="24"/>
        </w:rPr>
        <w:t xml:space="preserve"> </w:t>
      </w:r>
      <w:r w:rsidR="009D32CD" w:rsidRPr="00390542">
        <w:rPr>
          <w:rFonts w:ascii="Bookman Old Style" w:hAnsi="Bookman Old Style" w:cstheme="minorHAnsi"/>
          <w:bCs/>
          <w:color w:val="000000" w:themeColor="text1"/>
          <w:sz w:val="24"/>
          <w:szCs w:val="24"/>
        </w:rPr>
        <w:t>..</w:t>
      </w:r>
      <w:r w:rsidR="000038F6" w:rsidRPr="00390542">
        <w:rPr>
          <w:rFonts w:ascii="Bookman Old Style" w:hAnsi="Bookman Old Style" w:cstheme="minorHAnsi"/>
          <w:bCs/>
          <w:color w:val="000000" w:themeColor="text1"/>
          <w:sz w:val="24"/>
          <w:szCs w:val="24"/>
        </w:rPr>
        <w:t xml:space="preserve"> </w:t>
      </w:r>
      <w:r w:rsidRPr="00390542">
        <w:rPr>
          <w:rFonts w:ascii="Bookman Old Style" w:hAnsi="Bookman Old Style" w:cstheme="minorHAnsi"/>
          <w:bCs/>
          <w:color w:val="000000" w:themeColor="text1"/>
          <w:sz w:val="24"/>
          <w:szCs w:val="24"/>
          <w:lang w:val="id-ID"/>
        </w:rPr>
        <w:t>TAHUN 20</w:t>
      </w:r>
      <w:r w:rsidR="002661C5">
        <w:rPr>
          <w:rFonts w:ascii="Bookman Old Style" w:hAnsi="Bookman Old Style" w:cstheme="minorHAnsi"/>
          <w:bCs/>
          <w:color w:val="000000" w:themeColor="text1"/>
          <w:sz w:val="24"/>
          <w:szCs w:val="24"/>
        </w:rPr>
        <w:t>2</w:t>
      </w:r>
      <w:r w:rsidR="0021312F">
        <w:rPr>
          <w:rFonts w:ascii="Bookman Old Style" w:hAnsi="Bookman Old Style" w:cstheme="minorHAnsi"/>
          <w:bCs/>
          <w:color w:val="000000" w:themeColor="text1"/>
          <w:sz w:val="24"/>
          <w:szCs w:val="24"/>
        </w:rPr>
        <w:t>5</w:t>
      </w:r>
    </w:p>
    <w:p w14:paraId="191FAFDB" w14:textId="77777777" w:rsidR="0062084A" w:rsidRPr="00390542" w:rsidRDefault="0062084A" w:rsidP="00E57A38">
      <w:pPr>
        <w:pStyle w:val="selayang"/>
        <w:spacing w:before="120" w:line="360" w:lineRule="auto"/>
        <w:jc w:val="center"/>
        <w:rPr>
          <w:rFonts w:ascii="Bookman Old Style" w:hAnsi="Bookman Old Style" w:cstheme="minorHAnsi"/>
          <w:bCs/>
          <w:color w:val="000000" w:themeColor="text1"/>
          <w:sz w:val="24"/>
          <w:szCs w:val="24"/>
          <w:lang w:val="id-ID"/>
        </w:rPr>
      </w:pPr>
      <w:r w:rsidRPr="00390542">
        <w:rPr>
          <w:rFonts w:ascii="Bookman Old Style" w:hAnsi="Bookman Old Style" w:cstheme="minorHAnsi"/>
          <w:bCs/>
          <w:color w:val="000000" w:themeColor="text1"/>
          <w:sz w:val="24"/>
          <w:szCs w:val="24"/>
          <w:lang w:val="id-ID"/>
        </w:rPr>
        <w:t>TENTANG</w:t>
      </w:r>
    </w:p>
    <w:p w14:paraId="5A526D75" w14:textId="724F7285" w:rsidR="00E533F4" w:rsidRDefault="002661C5" w:rsidP="0062084A">
      <w:pPr>
        <w:pStyle w:val="selayang"/>
        <w:spacing w:line="240" w:lineRule="atLeast"/>
        <w:jc w:val="center"/>
        <w:rPr>
          <w:rFonts w:ascii="Bookman Old Style" w:hAnsi="Bookman Old Style" w:cstheme="minorHAnsi"/>
          <w:bCs/>
          <w:color w:val="000000" w:themeColor="text1"/>
          <w:sz w:val="24"/>
          <w:szCs w:val="24"/>
        </w:rPr>
      </w:pPr>
      <w:r>
        <w:rPr>
          <w:rFonts w:ascii="Bookman Old Style" w:hAnsi="Bookman Old Style" w:cstheme="minorHAnsi"/>
          <w:bCs/>
          <w:color w:val="000000" w:themeColor="text1"/>
          <w:sz w:val="24"/>
          <w:szCs w:val="24"/>
        </w:rPr>
        <w:t>PE</w:t>
      </w:r>
      <w:r w:rsidR="002438AB">
        <w:rPr>
          <w:rFonts w:ascii="Bookman Old Style" w:hAnsi="Bookman Old Style" w:cstheme="minorHAnsi"/>
          <w:bCs/>
          <w:color w:val="000000" w:themeColor="text1"/>
          <w:sz w:val="24"/>
          <w:szCs w:val="24"/>
        </w:rPr>
        <w:t>N</w:t>
      </w:r>
      <w:r w:rsidR="0012207C">
        <w:rPr>
          <w:rFonts w:ascii="Bookman Old Style" w:hAnsi="Bookman Old Style" w:cstheme="minorHAnsi"/>
          <w:bCs/>
          <w:color w:val="000000" w:themeColor="text1"/>
          <w:sz w:val="24"/>
          <w:szCs w:val="24"/>
        </w:rPr>
        <w:t>CEGAHAN DAN PENANGANAN</w:t>
      </w:r>
      <w:r w:rsidR="002438AB">
        <w:rPr>
          <w:rFonts w:ascii="Bookman Old Style" w:hAnsi="Bookman Old Style" w:cstheme="minorHAnsi"/>
          <w:bCs/>
          <w:color w:val="000000" w:themeColor="text1"/>
          <w:sz w:val="24"/>
          <w:szCs w:val="24"/>
        </w:rPr>
        <w:t xml:space="preserve"> </w:t>
      </w:r>
      <w:r w:rsidR="000C69EE">
        <w:rPr>
          <w:rFonts w:ascii="Bookman Old Style" w:hAnsi="Bookman Old Style" w:cstheme="minorHAnsi"/>
          <w:bCs/>
          <w:color w:val="000000" w:themeColor="text1"/>
          <w:sz w:val="24"/>
          <w:szCs w:val="24"/>
        </w:rPr>
        <w:t>KEKERAS</w:t>
      </w:r>
      <w:r w:rsidR="002438AB">
        <w:rPr>
          <w:rFonts w:ascii="Bookman Old Style" w:hAnsi="Bookman Old Style" w:cstheme="minorHAnsi"/>
          <w:bCs/>
          <w:color w:val="000000" w:themeColor="text1"/>
          <w:sz w:val="24"/>
          <w:szCs w:val="24"/>
        </w:rPr>
        <w:t xml:space="preserve">AN </w:t>
      </w:r>
    </w:p>
    <w:p w14:paraId="48D282A4" w14:textId="551323D4" w:rsidR="00CD4A17" w:rsidRPr="0012207C" w:rsidRDefault="002438AB" w:rsidP="0062084A">
      <w:pPr>
        <w:pStyle w:val="selayang"/>
        <w:spacing w:line="240" w:lineRule="atLeast"/>
        <w:jc w:val="center"/>
        <w:rPr>
          <w:rFonts w:ascii="Bookman Old Style" w:hAnsi="Bookman Old Style" w:cstheme="minorHAnsi"/>
          <w:bCs/>
          <w:color w:val="000000" w:themeColor="text1"/>
          <w:sz w:val="24"/>
          <w:szCs w:val="24"/>
          <w:lang w:val="pt-BR"/>
        </w:rPr>
      </w:pPr>
      <w:r w:rsidRPr="0012207C">
        <w:rPr>
          <w:rFonts w:ascii="Bookman Old Style" w:hAnsi="Bookman Old Style" w:cstheme="minorHAnsi"/>
          <w:bCs/>
          <w:color w:val="000000" w:themeColor="text1"/>
          <w:sz w:val="24"/>
          <w:szCs w:val="24"/>
          <w:lang w:val="pt-BR"/>
        </w:rPr>
        <w:t>DI UNIVERSITAS NEGERI YOGYAKARTA</w:t>
      </w:r>
    </w:p>
    <w:p w14:paraId="43718A18" w14:textId="40293FCE" w:rsidR="0062084A" w:rsidRPr="0012207C" w:rsidRDefault="000C393B" w:rsidP="0062084A">
      <w:pPr>
        <w:pStyle w:val="selayang"/>
        <w:jc w:val="center"/>
        <w:rPr>
          <w:rFonts w:ascii="Bookman Old Style" w:hAnsi="Bookman Old Style" w:cstheme="minorHAnsi"/>
          <w:bCs/>
          <w:color w:val="000000" w:themeColor="text1"/>
          <w:sz w:val="24"/>
          <w:szCs w:val="24"/>
          <w:lang w:val="pt-BR"/>
        </w:rPr>
      </w:pPr>
      <w:r w:rsidRPr="0012207C">
        <w:rPr>
          <w:rFonts w:ascii="Bookman Old Style" w:hAnsi="Bookman Old Style" w:cstheme="minorHAnsi"/>
          <w:bCs/>
          <w:color w:val="000000" w:themeColor="text1"/>
          <w:sz w:val="24"/>
          <w:szCs w:val="24"/>
          <w:lang w:val="pt-BR"/>
        </w:rPr>
        <w:t xml:space="preserve"> </w:t>
      </w:r>
    </w:p>
    <w:p w14:paraId="75CB8891" w14:textId="77777777" w:rsidR="0062084A" w:rsidRPr="005841BC" w:rsidRDefault="0062084A" w:rsidP="0062084A">
      <w:pPr>
        <w:pStyle w:val="selayang"/>
        <w:spacing w:line="360" w:lineRule="auto"/>
        <w:jc w:val="center"/>
        <w:rPr>
          <w:rFonts w:ascii="Bookman Old Style" w:hAnsi="Bookman Old Style" w:cstheme="minorHAnsi"/>
          <w:bCs/>
          <w:color w:val="000000" w:themeColor="text1"/>
          <w:sz w:val="24"/>
          <w:szCs w:val="24"/>
          <w:lang w:val="en-ID"/>
        </w:rPr>
      </w:pPr>
      <w:r w:rsidRPr="005841BC">
        <w:rPr>
          <w:rFonts w:ascii="Bookman Old Style" w:hAnsi="Bookman Old Style" w:cstheme="minorHAnsi"/>
          <w:bCs/>
          <w:color w:val="000000" w:themeColor="text1"/>
          <w:sz w:val="24"/>
          <w:szCs w:val="24"/>
          <w:lang w:val="en-ID"/>
        </w:rPr>
        <w:t>DENGAN RAHMAT TUHAN YANG MAHA ESA</w:t>
      </w:r>
    </w:p>
    <w:p w14:paraId="1C431851" w14:textId="77777777" w:rsidR="0062084A" w:rsidRPr="0012207C" w:rsidRDefault="0062084A" w:rsidP="0062084A">
      <w:pPr>
        <w:pStyle w:val="selayang"/>
        <w:spacing w:line="360" w:lineRule="auto"/>
        <w:jc w:val="center"/>
        <w:rPr>
          <w:rFonts w:ascii="Bookman Old Style" w:hAnsi="Bookman Old Style" w:cstheme="minorHAnsi"/>
          <w:bCs/>
          <w:color w:val="000000" w:themeColor="text1"/>
          <w:sz w:val="24"/>
          <w:szCs w:val="24"/>
          <w:lang w:val="pt-BR"/>
        </w:rPr>
      </w:pPr>
      <w:r w:rsidRPr="00FB6DB4">
        <w:rPr>
          <w:rFonts w:ascii="Bookman Old Style" w:hAnsi="Bookman Old Style" w:cstheme="minorHAnsi"/>
          <w:bCs/>
          <w:color w:val="000000" w:themeColor="text1"/>
          <w:sz w:val="24"/>
          <w:szCs w:val="24"/>
          <w:lang w:val="id-ID"/>
        </w:rPr>
        <w:t>REKTOR UNIVERSITAS NEGERI YOGYAKARTA</w:t>
      </w:r>
      <w:r w:rsidRPr="0012207C">
        <w:rPr>
          <w:rFonts w:ascii="Bookman Old Style" w:hAnsi="Bookman Old Style" w:cstheme="minorHAnsi"/>
          <w:bCs/>
          <w:color w:val="000000" w:themeColor="text1"/>
          <w:sz w:val="24"/>
          <w:szCs w:val="24"/>
          <w:lang w:val="pt-BR"/>
        </w:rPr>
        <w:t>,</w:t>
      </w:r>
    </w:p>
    <w:tbl>
      <w:tblPr>
        <w:tblW w:w="10245" w:type="dxa"/>
        <w:tblInd w:w="-601" w:type="dxa"/>
        <w:tblLook w:val="0000" w:firstRow="0" w:lastRow="0" w:firstColumn="0" w:lastColumn="0" w:noHBand="0" w:noVBand="0"/>
      </w:tblPr>
      <w:tblGrid>
        <w:gridCol w:w="1594"/>
        <w:gridCol w:w="293"/>
        <w:gridCol w:w="8268"/>
        <w:gridCol w:w="90"/>
      </w:tblGrid>
      <w:tr w:rsidR="0062084A" w:rsidRPr="0021312F" w14:paraId="2BFBF054" w14:textId="77777777" w:rsidTr="0077757A">
        <w:trPr>
          <w:gridAfter w:val="1"/>
          <w:wAfter w:w="90" w:type="dxa"/>
        </w:trPr>
        <w:tc>
          <w:tcPr>
            <w:tcW w:w="1594" w:type="dxa"/>
            <w:tcBorders>
              <w:top w:val="nil"/>
              <w:left w:val="nil"/>
              <w:bottom w:val="nil"/>
              <w:right w:val="nil"/>
            </w:tcBorders>
          </w:tcPr>
          <w:p w14:paraId="550895CB" w14:textId="77777777" w:rsidR="0062084A" w:rsidRPr="005973ED" w:rsidRDefault="0062084A" w:rsidP="00EA08A4">
            <w:pPr>
              <w:pStyle w:val="judul"/>
              <w:spacing w:line="360" w:lineRule="auto"/>
              <w:ind w:left="0"/>
              <w:jc w:val="both"/>
              <w:rPr>
                <w:rFonts w:ascii="Bookman Old Style" w:hAnsi="Bookman Old Style" w:cstheme="minorHAnsi"/>
                <w:b w:val="0"/>
                <w:bCs w:val="0"/>
                <w:color w:val="auto"/>
                <w:sz w:val="24"/>
                <w:szCs w:val="24"/>
                <w:lang w:val="id-ID"/>
              </w:rPr>
            </w:pPr>
            <w:r w:rsidRPr="005973ED">
              <w:rPr>
                <w:rFonts w:ascii="Bookman Old Style" w:hAnsi="Bookman Old Style" w:cstheme="minorHAnsi"/>
                <w:b w:val="0"/>
                <w:bCs w:val="0"/>
                <w:color w:val="auto"/>
                <w:sz w:val="24"/>
                <w:szCs w:val="24"/>
                <w:lang w:val="id-ID"/>
              </w:rPr>
              <w:t>Menimbang</w:t>
            </w:r>
          </w:p>
        </w:tc>
        <w:tc>
          <w:tcPr>
            <w:tcW w:w="293" w:type="dxa"/>
            <w:tcBorders>
              <w:top w:val="nil"/>
              <w:left w:val="nil"/>
              <w:bottom w:val="nil"/>
              <w:right w:val="nil"/>
            </w:tcBorders>
          </w:tcPr>
          <w:p w14:paraId="456779B1" w14:textId="77777777" w:rsidR="0062084A" w:rsidRPr="005973ED" w:rsidRDefault="0062084A" w:rsidP="00EA08A4">
            <w:pPr>
              <w:pStyle w:val="judul"/>
              <w:spacing w:line="360" w:lineRule="auto"/>
              <w:ind w:left="0"/>
              <w:jc w:val="both"/>
              <w:rPr>
                <w:rFonts w:ascii="Bookman Old Style" w:hAnsi="Bookman Old Style" w:cstheme="minorHAnsi"/>
                <w:b w:val="0"/>
                <w:bCs w:val="0"/>
                <w:color w:val="auto"/>
                <w:sz w:val="24"/>
                <w:szCs w:val="24"/>
                <w:lang w:val="id-ID"/>
              </w:rPr>
            </w:pPr>
            <w:r w:rsidRPr="005973ED">
              <w:rPr>
                <w:rFonts w:ascii="Bookman Old Style" w:hAnsi="Bookman Old Style" w:cstheme="minorHAnsi"/>
                <w:b w:val="0"/>
                <w:bCs w:val="0"/>
                <w:color w:val="auto"/>
                <w:sz w:val="24"/>
                <w:szCs w:val="24"/>
                <w:lang w:val="id-ID"/>
              </w:rPr>
              <w:t>:</w:t>
            </w:r>
          </w:p>
        </w:tc>
        <w:tc>
          <w:tcPr>
            <w:tcW w:w="8268" w:type="dxa"/>
            <w:tcBorders>
              <w:top w:val="nil"/>
              <w:left w:val="nil"/>
              <w:bottom w:val="nil"/>
              <w:right w:val="nil"/>
            </w:tcBorders>
          </w:tcPr>
          <w:p w14:paraId="376DAE9F" w14:textId="74CAC237" w:rsidR="00CD19D3" w:rsidRPr="00CD19D3" w:rsidRDefault="009A180A" w:rsidP="00CC4A01">
            <w:pPr>
              <w:pStyle w:val="judul"/>
              <w:numPr>
                <w:ilvl w:val="0"/>
                <w:numId w:val="2"/>
              </w:numPr>
              <w:jc w:val="both"/>
              <w:rPr>
                <w:rFonts w:ascii="Bookman Old Style" w:hAnsi="Bookman Old Style" w:cstheme="minorHAnsi"/>
                <w:b w:val="0"/>
                <w:bCs w:val="0"/>
                <w:color w:val="auto"/>
                <w:sz w:val="24"/>
                <w:szCs w:val="24"/>
                <w:lang w:val="id-ID"/>
              </w:rPr>
            </w:pPr>
            <w:r>
              <w:rPr>
                <w:rFonts w:ascii="Bookman Old Style" w:hAnsi="Bookman Old Style" w:cs="BookmanOldStyle"/>
                <w:b w:val="0"/>
                <w:color w:val="auto"/>
                <w:sz w:val="24"/>
                <w:szCs w:val="24"/>
                <w:lang w:val="id-ID"/>
              </w:rPr>
              <w:t xml:space="preserve">bahwa </w:t>
            </w:r>
            <w:r w:rsidR="002661C5" w:rsidRPr="0012207C">
              <w:rPr>
                <w:rFonts w:ascii="Bookman Old Style" w:hAnsi="Bookman Old Style" w:cs="BookmanOldStyle"/>
                <w:b w:val="0"/>
                <w:color w:val="auto"/>
                <w:sz w:val="24"/>
                <w:szCs w:val="24"/>
                <w:lang w:val="id-ID"/>
              </w:rPr>
              <w:t>untuk men</w:t>
            </w:r>
            <w:r w:rsidR="003444A2" w:rsidRPr="0012207C">
              <w:rPr>
                <w:rFonts w:ascii="Bookman Old Style" w:hAnsi="Bookman Old Style" w:cs="BookmanOldStyle"/>
                <w:b w:val="0"/>
                <w:color w:val="auto"/>
                <w:sz w:val="24"/>
                <w:szCs w:val="24"/>
                <w:lang w:val="id-ID"/>
              </w:rPr>
              <w:t xml:space="preserve">jaga rasa aman dan tenteram dalam menjalankan tugas serta pemenuhan hak dan kewajiban warga Universitas Negeri Yogyakarta </w:t>
            </w:r>
            <w:r w:rsidR="000C69EE" w:rsidRPr="0012207C">
              <w:rPr>
                <w:rFonts w:ascii="Bookman Old Style" w:hAnsi="Bookman Old Style" w:cs="BookmanOldStyle"/>
                <w:b w:val="0"/>
                <w:color w:val="auto"/>
                <w:sz w:val="24"/>
                <w:szCs w:val="24"/>
                <w:lang w:val="id-ID"/>
              </w:rPr>
              <w:t xml:space="preserve">dari </w:t>
            </w:r>
            <w:r w:rsidR="0012207C">
              <w:rPr>
                <w:rFonts w:ascii="Bookman Old Style" w:hAnsi="Bookman Old Style" w:cs="BookmanOldStyle"/>
                <w:b w:val="0"/>
                <w:color w:val="auto"/>
                <w:sz w:val="24"/>
                <w:szCs w:val="24"/>
                <w:lang w:val="id-ID"/>
              </w:rPr>
              <w:t xml:space="preserve">segala bentuk </w:t>
            </w:r>
            <w:r w:rsidR="000C69EE" w:rsidRPr="0012207C">
              <w:rPr>
                <w:rFonts w:ascii="Bookman Old Style" w:hAnsi="Bookman Old Style" w:cs="BookmanOldStyle"/>
                <w:b w:val="0"/>
                <w:color w:val="auto"/>
                <w:sz w:val="24"/>
                <w:szCs w:val="24"/>
                <w:lang w:val="id-ID"/>
              </w:rPr>
              <w:t>kekerasan</w:t>
            </w:r>
            <w:r w:rsidR="0012207C">
              <w:rPr>
                <w:rFonts w:ascii="Bookman Old Style" w:hAnsi="Bookman Old Style" w:cs="BookmanOldStyle"/>
                <w:b w:val="0"/>
                <w:color w:val="auto"/>
                <w:sz w:val="24"/>
                <w:szCs w:val="24"/>
                <w:lang w:val="id-ID"/>
              </w:rPr>
              <w:t xml:space="preserve"> di lingkungan kampus</w:t>
            </w:r>
            <w:r w:rsidR="00A02E9D" w:rsidRPr="0012207C">
              <w:rPr>
                <w:rFonts w:ascii="Bookman Old Style" w:hAnsi="Bookman Old Style" w:cs="BookmanOldStyle"/>
                <w:b w:val="0"/>
                <w:color w:val="auto"/>
                <w:sz w:val="24"/>
                <w:szCs w:val="24"/>
                <w:lang w:val="id-ID"/>
              </w:rPr>
              <w:t xml:space="preserve">, </w:t>
            </w:r>
            <w:r w:rsidR="000C69EE" w:rsidRPr="0012207C">
              <w:rPr>
                <w:rFonts w:ascii="Bookman Old Style" w:hAnsi="Bookman Old Style" w:cs="BookmanOldStyle"/>
                <w:b w:val="0"/>
                <w:color w:val="auto"/>
                <w:sz w:val="24"/>
                <w:szCs w:val="24"/>
                <w:lang w:val="id-ID"/>
              </w:rPr>
              <w:t>perlu perlindungan terhadap dirinya secara fisik dan non fisik</w:t>
            </w:r>
            <w:r w:rsidR="002043DF" w:rsidRPr="0012207C">
              <w:rPr>
                <w:rFonts w:ascii="Bookman Old Style" w:hAnsi="Bookman Old Style" w:cs="BookmanOldStyle"/>
                <w:b w:val="0"/>
                <w:color w:val="auto"/>
                <w:sz w:val="24"/>
                <w:szCs w:val="24"/>
                <w:lang w:val="id-ID"/>
              </w:rPr>
              <w:t>;</w:t>
            </w:r>
          </w:p>
          <w:p w14:paraId="47E1303A" w14:textId="019CCA08" w:rsidR="00FB4ADD" w:rsidRPr="000577ED" w:rsidRDefault="00AF7294" w:rsidP="00CC4A01">
            <w:pPr>
              <w:pStyle w:val="judul"/>
              <w:numPr>
                <w:ilvl w:val="0"/>
                <w:numId w:val="2"/>
              </w:numPr>
              <w:jc w:val="both"/>
              <w:rPr>
                <w:rFonts w:ascii="Bookman Old Style" w:hAnsi="Bookman Old Style" w:cstheme="minorHAnsi"/>
                <w:b w:val="0"/>
                <w:bCs w:val="0"/>
                <w:color w:val="auto"/>
                <w:sz w:val="24"/>
                <w:szCs w:val="24"/>
                <w:lang w:val="id-ID"/>
              </w:rPr>
            </w:pPr>
            <w:r w:rsidRPr="0012207C">
              <w:rPr>
                <w:rFonts w:ascii="Bookman Old Style" w:hAnsi="Bookman Old Style" w:cs="BookmanOldStyle"/>
                <w:b w:val="0"/>
                <w:color w:val="auto"/>
                <w:sz w:val="24"/>
                <w:szCs w:val="24"/>
                <w:lang w:val="id-ID"/>
              </w:rPr>
              <w:t xml:space="preserve">bahwa </w:t>
            </w:r>
            <w:r w:rsidR="000C69EE" w:rsidRPr="0012207C">
              <w:rPr>
                <w:rFonts w:ascii="Bookman Old Style" w:hAnsi="Bookman Old Style" w:cs="BookmanOldStyle"/>
                <w:b w:val="0"/>
                <w:color w:val="auto"/>
                <w:sz w:val="24"/>
                <w:szCs w:val="24"/>
                <w:lang w:val="id-ID"/>
              </w:rPr>
              <w:t>untuk mewujudkan perlindungan</w:t>
            </w:r>
            <w:r w:rsidR="00C02684" w:rsidRPr="0012207C">
              <w:rPr>
                <w:rFonts w:ascii="Bookman Old Style" w:hAnsi="Bookman Old Style" w:cs="BookmanOldStyle"/>
                <w:b w:val="0"/>
                <w:color w:val="auto"/>
                <w:sz w:val="24"/>
                <w:szCs w:val="24"/>
                <w:lang w:val="id-ID"/>
              </w:rPr>
              <w:t xml:space="preserve"> sebagaimana dimaksud dalam </w:t>
            </w:r>
            <w:r w:rsidR="000C69EE" w:rsidRPr="0012207C">
              <w:rPr>
                <w:rFonts w:ascii="Bookman Old Style" w:hAnsi="Bookman Old Style" w:cs="BookmanOldStyle"/>
                <w:b w:val="0"/>
                <w:color w:val="auto"/>
                <w:sz w:val="24"/>
                <w:szCs w:val="24"/>
                <w:lang w:val="id-ID"/>
              </w:rPr>
              <w:t xml:space="preserve">pertimbangan </w:t>
            </w:r>
            <w:r w:rsidR="00C02684" w:rsidRPr="0012207C">
              <w:rPr>
                <w:rFonts w:ascii="Bookman Old Style" w:hAnsi="Bookman Old Style" w:cs="BookmanOldStyle"/>
                <w:b w:val="0"/>
                <w:color w:val="auto"/>
                <w:sz w:val="24"/>
                <w:szCs w:val="24"/>
                <w:lang w:val="id-ID"/>
              </w:rPr>
              <w:t xml:space="preserve">huruf a, </w:t>
            </w:r>
            <w:r w:rsidR="00A02E9D" w:rsidRPr="0012207C">
              <w:rPr>
                <w:rFonts w:ascii="Bookman Old Style" w:hAnsi="Bookman Old Style" w:cs="BookmanOldStyle"/>
                <w:b w:val="0"/>
                <w:color w:val="auto"/>
                <w:sz w:val="24"/>
                <w:szCs w:val="24"/>
                <w:lang w:val="id-ID"/>
              </w:rPr>
              <w:t xml:space="preserve">dan sejalan dengan berlakunya Peraturan Menteri Pendidikan, Kebudayaan, Riset, dan Teknologi Nomor </w:t>
            </w:r>
            <w:r w:rsidR="0012207C">
              <w:rPr>
                <w:rFonts w:ascii="Bookman Old Style" w:hAnsi="Bookman Old Style" w:cs="BookmanOldStyle"/>
                <w:b w:val="0"/>
                <w:color w:val="auto"/>
                <w:sz w:val="24"/>
                <w:szCs w:val="24"/>
                <w:lang w:val="id-ID"/>
              </w:rPr>
              <w:t>55</w:t>
            </w:r>
            <w:r w:rsidR="00A02E9D" w:rsidRPr="0012207C">
              <w:rPr>
                <w:rFonts w:ascii="Bookman Old Style" w:hAnsi="Bookman Old Style" w:cs="BookmanOldStyle"/>
                <w:b w:val="0"/>
                <w:color w:val="auto"/>
                <w:sz w:val="24"/>
                <w:szCs w:val="24"/>
                <w:lang w:val="id-ID"/>
              </w:rPr>
              <w:t xml:space="preserve"> Tahun 202</w:t>
            </w:r>
            <w:r w:rsidR="0012207C">
              <w:rPr>
                <w:rFonts w:ascii="Bookman Old Style" w:hAnsi="Bookman Old Style" w:cs="BookmanOldStyle"/>
                <w:b w:val="0"/>
                <w:color w:val="auto"/>
                <w:sz w:val="24"/>
                <w:szCs w:val="24"/>
                <w:lang w:val="id-ID"/>
              </w:rPr>
              <w:t>4</w:t>
            </w:r>
            <w:r w:rsidR="00A02E9D" w:rsidRPr="0012207C">
              <w:rPr>
                <w:rFonts w:ascii="Bookman Old Style" w:hAnsi="Bookman Old Style" w:cs="BookmanOldStyle"/>
                <w:b w:val="0"/>
                <w:color w:val="auto"/>
                <w:sz w:val="24"/>
                <w:szCs w:val="24"/>
                <w:lang w:val="id-ID"/>
              </w:rPr>
              <w:t xml:space="preserve"> tentang Pencegahan dan Penanganan Kekerasan </w:t>
            </w:r>
            <w:r w:rsidR="0012207C">
              <w:rPr>
                <w:rFonts w:ascii="Bookman Old Style" w:hAnsi="Bookman Old Style" w:cs="BookmanOldStyle"/>
                <w:b w:val="0"/>
                <w:color w:val="auto"/>
                <w:sz w:val="24"/>
                <w:szCs w:val="24"/>
                <w:lang w:val="id-ID"/>
              </w:rPr>
              <w:t>D</w:t>
            </w:r>
            <w:r w:rsidR="00A02E9D" w:rsidRPr="0012207C">
              <w:rPr>
                <w:rFonts w:ascii="Bookman Old Style" w:hAnsi="Bookman Old Style" w:cs="BookmanOldStyle"/>
                <w:b w:val="0"/>
                <w:color w:val="auto"/>
                <w:sz w:val="24"/>
                <w:szCs w:val="24"/>
                <w:lang w:val="id-ID"/>
              </w:rPr>
              <w:t xml:space="preserve">i </w:t>
            </w:r>
            <w:r w:rsidR="0012207C">
              <w:rPr>
                <w:rFonts w:ascii="Bookman Old Style" w:hAnsi="Bookman Old Style" w:cs="BookmanOldStyle"/>
                <w:b w:val="0"/>
                <w:color w:val="auto"/>
                <w:sz w:val="24"/>
                <w:szCs w:val="24"/>
                <w:lang w:val="id-ID"/>
              </w:rPr>
              <w:t xml:space="preserve">Lingkungan </w:t>
            </w:r>
            <w:r w:rsidR="00A02E9D" w:rsidRPr="0012207C">
              <w:rPr>
                <w:rFonts w:ascii="Bookman Old Style" w:hAnsi="Bookman Old Style" w:cs="BookmanOldStyle"/>
                <w:b w:val="0"/>
                <w:color w:val="auto"/>
                <w:sz w:val="24"/>
                <w:szCs w:val="24"/>
                <w:lang w:val="id-ID"/>
              </w:rPr>
              <w:t xml:space="preserve">Perguruan Tinggi, </w:t>
            </w:r>
            <w:r w:rsidR="000C69EE" w:rsidRPr="0012207C">
              <w:rPr>
                <w:rFonts w:ascii="Bookman Old Style" w:hAnsi="Bookman Old Style" w:cs="BookmanOldStyle"/>
                <w:b w:val="0"/>
                <w:color w:val="auto"/>
                <w:sz w:val="24"/>
                <w:szCs w:val="24"/>
                <w:lang w:val="id-ID"/>
              </w:rPr>
              <w:t>cara yang paling tepat dilakukan dengan menetapkan</w:t>
            </w:r>
            <w:r w:rsidR="00C02684" w:rsidRPr="0012207C">
              <w:rPr>
                <w:rFonts w:ascii="Bookman Old Style" w:hAnsi="Bookman Old Style" w:cs="BookmanOldStyle"/>
                <w:b w:val="0"/>
                <w:color w:val="auto"/>
                <w:sz w:val="24"/>
                <w:szCs w:val="24"/>
                <w:lang w:val="id-ID"/>
              </w:rPr>
              <w:t xml:space="preserve"> Peraturan Rektor Universitas Negeri Yogyakarta</w:t>
            </w:r>
            <w:r w:rsidR="00A02E9D" w:rsidRPr="0012207C">
              <w:rPr>
                <w:rFonts w:ascii="Bookman Old Style" w:hAnsi="Bookman Old Style" w:cs="BookmanOldStyle"/>
                <w:b w:val="0"/>
                <w:color w:val="auto"/>
                <w:sz w:val="24"/>
                <w:szCs w:val="24"/>
                <w:lang w:val="id-ID"/>
              </w:rPr>
              <w:t xml:space="preserve"> yang mengatur </w:t>
            </w:r>
            <w:r w:rsidR="0012207C">
              <w:rPr>
                <w:rFonts w:ascii="Bookman Old Style" w:hAnsi="Bookman Old Style" w:cs="BookmanOldStyle"/>
                <w:b w:val="0"/>
                <w:color w:val="auto"/>
                <w:sz w:val="24"/>
                <w:szCs w:val="24"/>
                <w:lang w:val="id-ID"/>
              </w:rPr>
              <w:t xml:space="preserve">pencegahan dan </w:t>
            </w:r>
            <w:r w:rsidR="00A02E9D" w:rsidRPr="0012207C">
              <w:rPr>
                <w:rFonts w:ascii="Bookman Old Style" w:hAnsi="Bookman Old Style" w:cs="BookmanOldStyle"/>
                <w:b w:val="0"/>
                <w:color w:val="auto"/>
                <w:sz w:val="24"/>
                <w:szCs w:val="24"/>
                <w:lang w:val="id-ID"/>
              </w:rPr>
              <w:t>penangan</w:t>
            </w:r>
            <w:r w:rsidR="0012207C">
              <w:rPr>
                <w:rFonts w:ascii="Bookman Old Style" w:hAnsi="Bookman Old Style" w:cs="BookmanOldStyle"/>
                <w:b w:val="0"/>
                <w:color w:val="auto"/>
                <w:sz w:val="24"/>
                <w:szCs w:val="24"/>
                <w:lang w:val="id-ID"/>
              </w:rPr>
              <w:t>an</w:t>
            </w:r>
            <w:r w:rsidR="00A02E9D" w:rsidRPr="0012207C">
              <w:rPr>
                <w:rFonts w:ascii="Bookman Old Style" w:hAnsi="Bookman Old Style" w:cs="BookmanOldStyle"/>
                <w:b w:val="0"/>
                <w:color w:val="auto"/>
                <w:sz w:val="24"/>
                <w:szCs w:val="24"/>
                <w:lang w:val="id-ID"/>
              </w:rPr>
              <w:t xml:space="preserve"> kekerasan tersebut</w:t>
            </w:r>
            <w:r w:rsidR="008B75E4" w:rsidRPr="00CD19D3">
              <w:rPr>
                <w:rFonts w:ascii="Bookman Old Style" w:hAnsi="Bookman Old Style"/>
                <w:b w:val="0"/>
                <w:color w:val="auto"/>
                <w:sz w:val="24"/>
                <w:szCs w:val="24"/>
                <w:lang w:val="id-ID"/>
              </w:rPr>
              <w:t>;</w:t>
            </w:r>
          </w:p>
          <w:p w14:paraId="3949A1D2" w14:textId="72B5E5F9" w:rsidR="000577ED" w:rsidRPr="00CD19D3" w:rsidRDefault="00823115" w:rsidP="00CC4A01">
            <w:pPr>
              <w:pStyle w:val="judul"/>
              <w:numPr>
                <w:ilvl w:val="0"/>
                <w:numId w:val="2"/>
              </w:numPr>
              <w:jc w:val="both"/>
              <w:rPr>
                <w:rFonts w:ascii="Bookman Old Style" w:hAnsi="Bookman Old Style" w:cstheme="minorHAnsi"/>
                <w:b w:val="0"/>
                <w:bCs w:val="0"/>
                <w:color w:val="auto"/>
                <w:sz w:val="24"/>
                <w:szCs w:val="24"/>
                <w:lang w:val="id-ID"/>
              </w:rPr>
            </w:pPr>
            <w:r w:rsidRPr="0012207C">
              <w:rPr>
                <w:rFonts w:ascii="Bookman Old Style" w:hAnsi="Bookman Old Style"/>
                <w:b w:val="0"/>
                <w:color w:val="auto"/>
                <w:sz w:val="24"/>
                <w:szCs w:val="24"/>
                <w:lang w:val="id-ID"/>
              </w:rPr>
              <w:t xml:space="preserve">bahwa </w:t>
            </w:r>
            <w:r w:rsidR="000577ED" w:rsidRPr="0012207C">
              <w:rPr>
                <w:rFonts w:ascii="Bookman Old Style" w:hAnsi="Bookman Old Style"/>
                <w:b w:val="0"/>
                <w:color w:val="auto"/>
                <w:sz w:val="24"/>
                <w:szCs w:val="24"/>
                <w:lang w:val="id-ID"/>
              </w:rPr>
              <w:t>berdasarkan pertimbangan sebagaimana dimaksud dalam huruf a</w:t>
            </w:r>
            <w:r w:rsidRPr="0012207C">
              <w:rPr>
                <w:rFonts w:ascii="Bookman Old Style" w:hAnsi="Bookman Old Style"/>
                <w:b w:val="0"/>
                <w:color w:val="auto"/>
                <w:sz w:val="24"/>
                <w:szCs w:val="24"/>
                <w:lang w:val="id-ID"/>
              </w:rPr>
              <w:t xml:space="preserve">, </w:t>
            </w:r>
            <w:r w:rsidR="00C02684" w:rsidRPr="0012207C">
              <w:rPr>
                <w:rFonts w:ascii="Bookman Old Style" w:hAnsi="Bookman Old Style"/>
                <w:b w:val="0"/>
                <w:color w:val="auto"/>
                <w:sz w:val="24"/>
                <w:szCs w:val="24"/>
                <w:lang w:val="id-ID"/>
              </w:rPr>
              <w:t xml:space="preserve">dan </w:t>
            </w:r>
            <w:r w:rsidRPr="0012207C">
              <w:rPr>
                <w:rFonts w:ascii="Bookman Old Style" w:hAnsi="Bookman Old Style"/>
                <w:b w:val="0"/>
                <w:color w:val="auto"/>
                <w:sz w:val="24"/>
                <w:szCs w:val="24"/>
                <w:lang w:val="id-ID"/>
              </w:rPr>
              <w:t>huruf b</w:t>
            </w:r>
            <w:r w:rsidR="000577ED" w:rsidRPr="0012207C">
              <w:rPr>
                <w:rFonts w:ascii="Bookman Old Style" w:hAnsi="Bookman Old Style"/>
                <w:b w:val="0"/>
                <w:color w:val="auto"/>
                <w:sz w:val="24"/>
                <w:szCs w:val="24"/>
                <w:lang w:val="id-ID"/>
              </w:rPr>
              <w:t xml:space="preserve">, perlu menetapkan Peraturan Rektor </w:t>
            </w:r>
            <w:r w:rsidR="00C02684" w:rsidRPr="0012207C">
              <w:rPr>
                <w:rFonts w:ascii="Bookman Old Style" w:hAnsi="Bookman Old Style"/>
                <w:b w:val="0"/>
                <w:color w:val="auto"/>
                <w:sz w:val="24"/>
                <w:szCs w:val="24"/>
                <w:lang w:val="id-ID"/>
              </w:rPr>
              <w:t xml:space="preserve">Universitas Negeri Yogyakarta </w:t>
            </w:r>
            <w:r w:rsidR="000577ED" w:rsidRPr="0012207C">
              <w:rPr>
                <w:rFonts w:ascii="Bookman Old Style" w:hAnsi="Bookman Old Style"/>
                <w:b w:val="0"/>
                <w:color w:val="auto"/>
                <w:sz w:val="24"/>
                <w:szCs w:val="24"/>
                <w:lang w:val="id-ID"/>
              </w:rPr>
              <w:t xml:space="preserve">tentang </w:t>
            </w:r>
            <w:r w:rsidR="0012207C">
              <w:rPr>
                <w:rFonts w:ascii="Bookman Old Style" w:hAnsi="Bookman Old Style"/>
                <w:b w:val="0"/>
                <w:color w:val="auto"/>
                <w:sz w:val="24"/>
                <w:szCs w:val="24"/>
                <w:lang w:val="id-ID"/>
              </w:rPr>
              <w:t xml:space="preserve">Pencegahan dan </w:t>
            </w:r>
            <w:r w:rsidR="000C69EE" w:rsidRPr="0012207C">
              <w:rPr>
                <w:rFonts w:ascii="Bookman Old Style" w:hAnsi="Bookman Old Style"/>
                <w:b w:val="0"/>
                <w:color w:val="auto"/>
                <w:sz w:val="24"/>
                <w:szCs w:val="24"/>
                <w:lang w:val="id-ID"/>
              </w:rPr>
              <w:t>Penang</w:t>
            </w:r>
            <w:r w:rsidR="0012207C">
              <w:rPr>
                <w:rFonts w:ascii="Bookman Old Style" w:hAnsi="Bookman Old Style"/>
                <w:b w:val="0"/>
                <w:color w:val="auto"/>
                <w:sz w:val="24"/>
                <w:szCs w:val="24"/>
                <w:lang w:val="id-ID"/>
              </w:rPr>
              <w:t>an</w:t>
            </w:r>
            <w:r w:rsidR="000C69EE" w:rsidRPr="0012207C">
              <w:rPr>
                <w:rFonts w:ascii="Bookman Old Style" w:hAnsi="Bookman Old Style"/>
                <w:b w:val="0"/>
                <w:color w:val="auto"/>
                <w:sz w:val="24"/>
                <w:szCs w:val="24"/>
                <w:lang w:val="id-ID"/>
              </w:rPr>
              <w:t>an Kekerasan di Universitas Negeri Yogyakarta</w:t>
            </w:r>
            <w:r w:rsidR="000577ED" w:rsidRPr="0012207C">
              <w:rPr>
                <w:rFonts w:ascii="Bookman Old Style" w:hAnsi="Bookman Old Style"/>
                <w:b w:val="0"/>
                <w:color w:val="auto"/>
                <w:sz w:val="24"/>
                <w:szCs w:val="24"/>
                <w:lang w:val="id-ID"/>
              </w:rPr>
              <w:t>;</w:t>
            </w:r>
          </w:p>
          <w:p w14:paraId="57FD503C" w14:textId="503100E8" w:rsidR="0062084A" w:rsidRPr="005973ED" w:rsidRDefault="0062084A" w:rsidP="00460A76">
            <w:pPr>
              <w:pStyle w:val="selayang"/>
              <w:spacing w:line="240" w:lineRule="atLeast"/>
              <w:rPr>
                <w:rFonts w:ascii="Bookman Old Style" w:hAnsi="Bookman Old Style" w:cstheme="minorHAnsi"/>
                <w:b/>
                <w:bCs/>
                <w:color w:val="auto"/>
                <w:sz w:val="24"/>
                <w:szCs w:val="24"/>
                <w:lang w:val="id-ID"/>
              </w:rPr>
            </w:pPr>
          </w:p>
        </w:tc>
      </w:tr>
      <w:tr w:rsidR="0062084A" w:rsidRPr="0021312F" w14:paraId="474D0019" w14:textId="77777777" w:rsidTr="00A62D23">
        <w:trPr>
          <w:trHeight w:val="297"/>
        </w:trPr>
        <w:tc>
          <w:tcPr>
            <w:tcW w:w="1594" w:type="dxa"/>
            <w:tcBorders>
              <w:top w:val="nil"/>
              <w:left w:val="nil"/>
              <w:bottom w:val="nil"/>
              <w:right w:val="nil"/>
            </w:tcBorders>
          </w:tcPr>
          <w:p w14:paraId="7B3F9AE2" w14:textId="77777777" w:rsidR="0062084A" w:rsidRPr="00771A1E" w:rsidRDefault="0062084A" w:rsidP="00EA08A4">
            <w:pPr>
              <w:pStyle w:val="judul"/>
              <w:spacing w:line="360" w:lineRule="auto"/>
              <w:ind w:left="0"/>
              <w:jc w:val="both"/>
              <w:rPr>
                <w:rFonts w:ascii="Bookman Old Style" w:hAnsi="Bookman Old Style" w:cstheme="minorHAnsi"/>
                <w:b w:val="0"/>
                <w:bCs w:val="0"/>
                <w:color w:val="000000" w:themeColor="text1"/>
                <w:sz w:val="24"/>
                <w:szCs w:val="24"/>
                <w:lang w:val="id-ID"/>
              </w:rPr>
            </w:pPr>
            <w:r w:rsidRPr="00771A1E">
              <w:rPr>
                <w:rFonts w:ascii="Bookman Old Style" w:hAnsi="Bookman Old Style" w:cstheme="minorHAnsi"/>
                <w:b w:val="0"/>
                <w:bCs w:val="0"/>
                <w:color w:val="000000" w:themeColor="text1"/>
                <w:sz w:val="24"/>
                <w:szCs w:val="24"/>
                <w:lang w:val="id-ID"/>
              </w:rPr>
              <w:t>Mengingat</w:t>
            </w:r>
          </w:p>
        </w:tc>
        <w:tc>
          <w:tcPr>
            <w:tcW w:w="293" w:type="dxa"/>
            <w:tcBorders>
              <w:top w:val="nil"/>
              <w:left w:val="nil"/>
              <w:bottom w:val="nil"/>
              <w:right w:val="nil"/>
            </w:tcBorders>
          </w:tcPr>
          <w:p w14:paraId="5225BE2C" w14:textId="77777777" w:rsidR="0062084A" w:rsidRPr="00771A1E" w:rsidRDefault="0062084A" w:rsidP="00EA08A4">
            <w:pPr>
              <w:pStyle w:val="judul"/>
              <w:spacing w:line="360" w:lineRule="auto"/>
              <w:ind w:left="0"/>
              <w:jc w:val="both"/>
              <w:rPr>
                <w:rFonts w:ascii="Bookman Old Style" w:hAnsi="Bookman Old Style" w:cstheme="minorHAnsi"/>
                <w:b w:val="0"/>
                <w:bCs w:val="0"/>
                <w:color w:val="000000" w:themeColor="text1"/>
                <w:sz w:val="24"/>
                <w:szCs w:val="24"/>
                <w:lang w:val="id-ID"/>
              </w:rPr>
            </w:pPr>
            <w:r w:rsidRPr="00771A1E">
              <w:rPr>
                <w:rFonts w:ascii="Bookman Old Style" w:hAnsi="Bookman Old Style" w:cstheme="minorHAnsi"/>
                <w:b w:val="0"/>
                <w:bCs w:val="0"/>
                <w:color w:val="000000" w:themeColor="text1"/>
                <w:sz w:val="24"/>
                <w:szCs w:val="24"/>
                <w:lang w:val="id-ID"/>
              </w:rPr>
              <w:t>:</w:t>
            </w:r>
          </w:p>
        </w:tc>
        <w:tc>
          <w:tcPr>
            <w:tcW w:w="8358" w:type="dxa"/>
            <w:gridSpan w:val="2"/>
            <w:tcBorders>
              <w:top w:val="nil"/>
              <w:left w:val="nil"/>
              <w:bottom w:val="nil"/>
              <w:right w:val="nil"/>
            </w:tcBorders>
          </w:tcPr>
          <w:p w14:paraId="2413D5F2" w14:textId="7D96A33F" w:rsidR="0062084A" w:rsidRPr="00033B38" w:rsidRDefault="0062084A" w:rsidP="00C0191F">
            <w:pPr>
              <w:pStyle w:val="judul"/>
              <w:numPr>
                <w:ilvl w:val="0"/>
                <w:numId w:val="1"/>
              </w:numPr>
              <w:tabs>
                <w:tab w:val="clear" w:pos="1440"/>
              </w:tabs>
              <w:ind w:left="424"/>
              <w:jc w:val="both"/>
              <w:rPr>
                <w:rFonts w:ascii="Bookman Old Style" w:hAnsi="Bookman Old Style" w:cstheme="minorHAnsi"/>
                <w:b w:val="0"/>
                <w:bCs w:val="0"/>
                <w:color w:val="auto"/>
                <w:sz w:val="24"/>
                <w:szCs w:val="24"/>
                <w:lang w:val="id-ID"/>
              </w:rPr>
            </w:pPr>
            <w:r w:rsidRPr="00033B38">
              <w:rPr>
                <w:rFonts w:ascii="Bookman Old Style" w:hAnsi="Bookman Old Style" w:cstheme="minorHAnsi"/>
                <w:b w:val="0"/>
                <w:bCs w:val="0"/>
                <w:color w:val="auto"/>
                <w:sz w:val="24"/>
                <w:szCs w:val="24"/>
                <w:lang w:val="id-ID"/>
              </w:rPr>
              <w:t xml:space="preserve">Undang-Undang Nomor </w:t>
            </w:r>
            <w:r w:rsidRPr="00033B38">
              <w:rPr>
                <w:rFonts w:ascii="Bookman Old Style" w:hAnsi="Bookman Old Style" w:cstheme="minorHAnsi"/>
                <w:b w:val="0"/>
                <w:bCs w:val="0"/>
                <w:color w:val="auto"/>
                <w:sz w:val="24"/>
                <w:szCs w:val="24"/>
              </w:rPr>
              <w:t>12</w:t>
            </w:r>
            <w:r w:rsidRPr="00033B38">
              <w:rPr>
                <w:rFonts w:ascii="Bookman Old Style" w:hAnsi="Bookman Old Style" w:cstheme="minorHAnsi"/>
                <w:b w:val="0"/>
                <w:bCs w:val="0"/>
                <w:color w:val="auto"/>
                <w:sz w:val="24"/>
                <w:szCs w:val="24"/>
                <w:lang w:val="id-ID"/>
              </w:rPr>
              <w:t xml:space="preserve"> Tahun 2012 tentang Pendidikan Tinggi</w:t>
            </w:r>
            <w:r w:rsidR="00C91632" w:rsidRPr="00033B38">
              <w:rPr>
                <w:rFonts w:ascii="Bookman Old Style" w:hAnsi="Bookman Old Style" w:cstheme="minorHAnsi"/>
                <w:b w:val="0"/>
                <w:bCs w:val="0"/>
                <w:color w:val="auto"/>
                <w:sz w:val="24"/>
                <w:szCs w:val="24"/>
              </w:rPr>
              <w:t xml:space="preserve"> </w:t>
            </w:r>
            <w:r w:rsidRPr="00033B38">
              <w:rPr>
                <w:rFonts w:ascii="Bookman Old Style" w:hAnsi="Bookman Old Style"/>
                <w:b w:val="0"/>
                <w:color w:val="auto"/>
                <w:sz w:val="24"/>
                <w:szCs w:val="24"/>
              </w:rPr>
              <w:t>(Lembaran Negara Republik Indonesia tahun 2012 Nomor 158, Tambahan Lembaran Negara Republik Indonesia Nomor 5336)</w:t>
            </w:r>
            <w:r w:rsidRPr="00033B38">
              <w:rPr>
                <w:rFonts w:ascii="Bookman Old Style" w:hAnsi="Bookman Old Style" w:cstheme="minorHAnsi"/>
                <w:b w:val="0"/>
                <w:bCs w:val="0"/>
                <w:color w:val="auto"/>
                <w:sz w:val="24"/>
                <w:szCs w:val="24"/>
                <w:lang w:val="id-ID"/>
              </w:rPr>
              <w:t>;</w:t>
            </w:r>
          </w:p>
          <w:p w14:paraId="73990DD7" w14:textId="0D50CF84" w:rsidR="002433DA" w:rsidRPr="00033B38" w:rsidRDefault="003F11B0" w:rsidP="00C0191F">
            <w:pPr>
              <w:pStyle w:val="judul"/>
              <w:numPr>
                <w:ilvl w:val="0"/>
                <w:numId w:val="1"/>
              </w:numPr>
              <w:tabs>
                <w:tab w:val="clear" w:pos="1440"/>
              </w:tabs>
              <w:ind w:left="424"/>
              <w:jc w:val="both"/>
              <w:rPr>
                <w:rFonts w:ascii="Bookman Old Style" w:hAnsi="Bookman Old Style" w:cstheme="minorHAnsi"/>
                <w:b w:val="0"/>
                <w:bCs w:val="0"/>
                <w:color w:val="auto"/>
                <w:sz w:val="24"/>
                <w:szCs w:val="24"/>
                <w:lang w:val="id-ID"/>
              </w:rPr>
            </w:pPr>
            <w:r w:rsidRPr="00033B38">
              <w:rPr>
                <w:rFonts w:ascii="Bookman Old Style" w:hAnsi="Bookman Old Style"/>
                <w:b w:val="0"/>
                <w:color w:val="auto"/>
                <w:sz w:val="24"/>
                <w:szCs w:val="24"/>
                <w:lang w:val="id-ID" w:eastAsia="id-ID"/>
              </w:rPr>
              <w:t xml:space="preserve">Peraturan Pemerintah Nomor 4 Tahun 2014 tentang Penyelenggaraan Pendidikan Tinggi dan Pengelolaan Perguruan Tinggi </w:t>
            </w:r>
            <w:r w:rsidRPr="0012207C">
              <w:rPr>
                <w:rFonts w:ascii="Bookman Old Style" w:hAnsi="Bookman Old Style"/>
                <w:b w:val="0"/>
                <w:color w:val="auto"/>
                <w:sz w:val="24"/>
                <w:szCs w:val="24"/>
                <w:lang w:val="id-ID"/>
              </w:rPr>
              <w:t>(Lembaran Negara Republik Indonesia tahun 201</w:t>
            </w:r>
            <w:r w:rsidRPr="00033B38">
              <w:rPr>
                <w:rFonts w:ascii="Bookman Old Style" w:hAnsi="Bookman Old Style"/>
                <w:b w:val="0"/>
                <w:color w:val="auto"/>
                <w:sz w:val="24"/>
                <w:szCs w:val="24"/>
                <w:lang w:val="id-ID"/>
              </w:rPr>
              <w:t>4</w:t>
            </w:r>
            <w:r w:rsidRPr="0012207C">
              <w:rPr>
                <w:rFonts w:ascii="Bookman Old Style" w:hAnsi="Bookman Old Style"/>
                <w:b w:val="0"/>
                <w:color w:val="auto"/>
                <w:sz w:val="24"/>
                <w:szCs w:val="24"/>
                <w:lang w:val="id-ID"/>
              </w:rPr>
              <w:t xml:space="preserve"> Nomor</w:t>
            </w:r>
            <w:r w:rsidR="00415244" w:rsidRPr="00033B38">
              <w:rPr>
                <w:rFonts w:ascii="Bookman Old Style" w:hAnsi="Bookman Old Style"/>
                <w:b w:val="0"/>
                <w:color w:val="auto"/>
                <w:sz w:val="24"/>
                <w:szCs w:val="24"/>
                <w:lang w:val="id-ID"/>
              </w:rPr>
              <w:t xml:space="preserve"> 16</w:t>
            </w:r>
            <w:r w:rsidRPr="0012207C">
              <w:rPr>
                <w:rFonts w:ascii="Bookman Old Style" w:hAnsi="Bookman Old Style"/>
                <w:b w:val="0"/>
                <w:color w:val="auto"/>
                <w:sz w:val="24"/>
                <w:szCs w:val="24"/>
                <w:lang w:val="id-ID"/>
              </w:rPr>
              <w:t xml:space="preserve">, Tambahan Lembaran Negara Republik Indonesia Nomor </w:t>
            </w:r>
            <w:r w:rsidR="00415244" w:rsidRPr="00033B38">
              <w:rPr>
                <w:rFonts w:ascii="Bookman Old Style" w:hAnsi="Bookman Old Style"/>
                <w:b w:val="0"/>
                <w:color w:val="auto"/>
                <w:sz w:val="24"/>
                <w:szCs w:val="24"/>
                <w:lang w:val="id-ID"/>
              </w:rPr>
              <w:t>5500</w:t>
            </w:r>
            <w:r w:rsidRPr="0012207C">
              <w:rPr>
                <w:rFonts w:ascii="Bookman Old Style" w:hAnsi="Bookman Old Style"/>
                <w:b w:val="0"/>
                <w:color w:val="auto"/>
                <w:sz w:val="24"/>
                <w:szCs w:val="24"/>
                <w:lang w:val="id-ID"/>
              </w:rPr>
              <w:t>)</w:t>
            </w:r>
            <w:r w:rsidR="0062084A" w:rsidRPr="00033B38">
              <w:rPr>
                <w:rFonts w:ascii="Bookman Old Style" w:hAnsi="Bookman Old Style"/>
                <w:b w:val="0"/>
                <w:color w:val="auto"/>
                <w:sz w:val="24"/>
                <w:szCs w:val="24"/>
                <w:lang w:val="id-ID" w:eastAsia="id-ID"/>
              </w:rPr>
              <w:t>;</w:t>
            </w:r>
          </w:p>
          <w:p w14:paraId="467F8516" w14:textId="77777777" w:rsidR="0012207C" w:rsidRPr="0012207C" w:rsidRDefault="0012207C" w:rsidP="005E03A1">
            <w:pPr>
              <w:numPr>
                <w:ilvl w:val="0"/>
                <w:numId w:val="1"/>
              </w:numPr>
              <w:tabs>
                <w:tab w:val="clear" w:pos="1440"/>
              </w:tabs>
              <w:autoSpaceDE w:val="0"/>
              <w:autoSpaceDN w:val="0"/>
              <w:spacing w:after="0" w:line="240" w:lineRule="auto"/>
              <w:ind w:left="424"/>
              <w:jc w:val="both"/>
              <w:rPr>
                <w:rFonts w:ascii="Bookman Old Style" w:hAnsi="Bookman Old Style" w:cs="Arial"/>
                <w:sz w:val="24"/>
                <w:szCs w:val="24"/>
                <w:lang w:val="sv-SE"/>
              </w:rPr>
            </w:pPr>
            <w:r w:rsidRPr="00FE2F3D">
              <w:rPr>
                <w:rFonts w:ascii="Bookman Old Style" w:eastAsia="Bookman Old Style" w:hAnsi="Bookman Old Style" w:cs="Bookman Old Style"/>
                <w:noProof/>
                <w:color w:val="000000"/>
                <w:sz w:val="24"/>
                <w:szCs w:val="24"/>
                <w:lang w:val="id-ID"/>
              </w:rPr>
              <w:t>Peraturan Pemerintah Nomor 35 Tahun 2022 tentang Perguruan Tinggi Negeri Badan Hukum Universitas Negeri Yogyakarta (Lembaran Negara Republik Indonesia Tahun 2022 Nomor 207, Tambahan Lembaran Negara Republik Indonesia Nomor 6823);</w:t>
            </w:r>
          </w:p>
          <w:p w14:paraId="69834A74" w14:textId="1C6E1745" w:rsidR="005E03A1" w:rsidRPr="00683F91" w:rsidRDefault="005E03A1" w:rsidP="005E03A1">
            <w:pPr>
              <w:numPr>
                <w:ilvl w:val="0"/>
                <w:numId w:val="1"/>
              </w:numPr>
              <w:tabs>
                <w:tab w:val="clear" w:pos="1440"/>
              </w:tabs>
              <w:autoSpaceDE w:val="0"/>
              <w:autoSpaceDN w:val="0"/>
              <w:spacing w:after="0" w:line="240" w:lineRule="auto"/>
              <w:ind w:left="424"/>
              <w:jc w:val="both"/>
              <w:rPr>
                <w:rFonts w:ascii="Bookman Old Style" w:hAnsi="Bookman Old Style" w:cs="Arial"/>
                <w:sz w:val="24"/>
                <w:szCs w:val="24"/>
                <w:lang w:val="sv-SE"/>
              </w:rPr>
            </w:pPr>
            <w:r w:rsidRPr="0012207C">
              <w:rPr>
                <w:rFonts w:ascii="Bookman Old Style" w:hAnsi="Bookman Old Style"/>
                <w:sz w:val="24"/>
                <w:szCs w:val="24"/>
                <w:lang w:val="id-ID"/>
              </w:rPr>
              <w:t>Keputusan Menteri Pendidikan Dan Kebudayaan Nomor 5723/MPK/RHS/KP/2021 tentang Pengangkatan Rektor Universitas Negeri Yogyakarta Periode Tahun 2021-2025;</w:t>
            </w:r>
          </w:p>
          <w:p w14:paraId="0F55ACB5" w14:textId="578B3143" w:rsidR="00683F91" w:rsidRPr="00033B38" w:rsidRDefault="00683F91" w:rsidP="005E03A1">
            <w:pPr>
              <w:numPr>
                <w:ilvl w:val="0"/>
                <w:numId w:val="1"/>
              </w:numPr>
              <w:tabs>
                <w:tab w:val="clear" w:pos="1440"/>
              </w:tabs>
              <w:autoSpaceDE w:val="0"/>
              <w:autoSpaceDN w:val="0"/>
              <w:spacing w:after="0" w:line="240" w:lineRule="auto"/>
              <w:ind w:left="424"/>
              <w:jc w:val="both"/>
              <w:rPr>
                <w:rFonts w:ascii="Bookman Old Style" w:hAnsi="Bookman Old Style" w:cs="Arial"/>
                <w:sz w:val="24"/>
                <w:szCs w:val="24"/>
                <w:lang w:val="sv-SE"/>
              </w:rPr>
            </w:pPr>
            <w:r>
              <w:rPr>
                <w:rFonts w:ascii="Bookman Old Style" w:hAnsi="Bookman Old Style"/>
                <w:sz w:val="24"/>
                <w:szCs w:val="24"/>
                <w:lang w:val="sv-SE"/>
              </w:rPr>
              <w:t xml:space="preserve">Peraturan Menteri Pendidikan, Kebudayaan, Riset, dan Teknologi Nomor </w:t>
            </w:r>
            <w:r w:rsidR="0012207C">
              <w:rPr>
                <w:rFonts w:ascii="Bookman Old Style" w:hAnsi="Bookman Old Style"/>
                <w:sz w:val="24"/>
                <w:szCs w:val="24"/>
                <w:lang w:val="sv-SE"/>
              </w:rPr>
              <w:t>55</w:t>
            </w:r>
            <w:r>
              <w:rPr>
                <w:rFonts w:ascii="Bookman Old Style" w:hAnsi="Bookman Old Style"/>
                <w:sz w:val="24"/>
                <w:szCs w:val="24"/>
                <w:lang w:val="sv-SE"/>
              </w:rPr>
              <w:t xml:space="preserve"> Tahun 202</w:t>
            </w:r>
            <w:r w:rsidR="0012207C">
              <w:rPr>
                <w:rFonts w:ascii="Bookman Old Style" w:hAnsi="Bookman Old Style"/>
                <w:sz w:val="24"/>
                <w:szCs w:val="24"/>
                <w:lang w:val="sv-SE"/>
              </w:rPr>
              <w:t>4</w:t>
            </w:r>
            <w:r>
              <w:rPr>
                <w:rFonts w:ascii="Bookman Old Style" w:hAnsi="Bookman Old Style"/>
                <w:sz w:val="24"/>
                <w:szCs w:val="24"/>
                <w:lang w:val="sv-SE"/>
              </w:rPr>
              <w:t xml:space="preserve"> tentang Pencegahan dan Penanganan Kekerasan </w:t>
            </w:r>
            <w:r w:rsidR="0012207C">
              <w:rPr>
                <w:rFonts w:ascii="Bookman Old Style" w:hAnsi="Bookman Old Style"/>
                <w:sz w:val="24"/>
                <w:szCs w:val="24"/>
                <w:lang w:val="sv-SE"/>
              </w:rPr>
              <w:t>D</w:t>
            </w:r>
            <w:r>
              <w:rPr>
                <w:rFonts w:ascii="Bookman Old Style" w:hAnsi="Bookman Old Style"/>
                <w:sz w:val="24"/>
                <w:szCs w:val="24"/>
                <w:lang w:val="sv-SE"/>
              </w:rPr>
              <w:t>i</w:t>
            </w:r>
            <w:r w:rsidR="0012207C">
              <w:rPr>
                <w:rFonts w:ascii="Bookman Old Style" w:hAnsi="Bookman Old Style"/>
                <w:sz w:val="24"/>
                <w:szCs w:val="24"/>
                <w:lang w:val="sv-SE"/>
              </w:rPr>
              <w:t xml:space="preserve"> Lingkungan </w:t>
            </w:r>
            <w:r>
              <w:rPr>
                <w:rFonts w:ascii="Bookman Old Style" w:hAnsi="Bookman Old Style"/>
                <w:sz w:val="24"/>
                <w:szCs w:val="24"/>
                <w:lang w:val="sv-SE"/>
              </w:rPr>
              <w:t>Perguruan Tinggi (Berita Negara Republik Indonesia Tahun 202</w:t>
            </w:r>
            <w:r w:rsidR="0012207C">
              <w:rPr>
                <w:rFonts w:ascii="Bookman Old Style" w:hAnsi="Bookman Old Style"/>
                <w:sz w:val="24"/>
                <w:szCs w:val="24"/>
                <w:lang w:val="sv-SE"/>
              </w:rPr>
              <w:t>4</w:t>
            </w:r>
            <w:r>
              <w:rPr>
                <w:rFonts w:ascii="Bookman Old Style" w:hAnsi="Bookman Old Style"/>
                <w:sz w:val="24"/>
                <w:szCs w:val="24"/>
                <w:lang w:val="sv-SE"/>
              </w:rPr>
              <w:t xml:space="preserve"> Nomor </w:t>
            </w:r>
            <w:r w:rsidR="0012207C">
              <w:rPr>
                <w:rFonts w:ascii="Bookman Old Style" w:hAnsi="Bookman Old Style"/>
                <w:sz w:val="24"/>
                <w:szCs w:val="24"/>
                <w:lang w:val="sv-SE"/>
              </w:rPr>
              <w:t>676</w:t>
            </w:r>
            <w:r>
              <w:rPr>
                <w:rFonts w:ascii="Bookman Old Style" w:hAnsi="Bookman Old Style"/>
                <w:sz w:val="24"/>
                <w:szCs w:val="24"/>
                <w:lang w:val="sv-SE"/>
              </w:rPr>
              <w:t>);</w:t>
            </w:r>
          </w:p>
          <w:p w14:paraId="3ABB8794" w14:textId="21B4AD48" w:rsidR="00F00E42" w:rsidRPr="0012207C" w:rsidRDefault="00F00E42" w:rsidP="004B3ECD">
            <w:pPr>
              <w:autoSpaceDE w:val="0"/>
              <w:autoSpaceDN w:val="0"/>
              <w:spacing w:after="0" w:line="240" w:lineRule="auto"/>
              <w:ind w:left="424"/>
              <w:jc w:val="both"/>
              <w:rPr>
                <w:rFonts w:ascii="Bookman Old Style" w:hAnsi="Bookman Old Style" w:cstheme="minorHAnsi"/>
                <w:b/>
                <w:bCs/>
                <w:sz w:val="24"/>
                <w:szCs w:val="24"/>
                <w:lang w:val="sv-SE"/>
              </w:rPr>
            </w:pPr>
          </w:p>
        </w:tc>
      </w:tr>
    </w:tbl>
    <w:p w14:paraId="3B9DE98E" w14:textId="43476B50" w:rsidR="00A62D23" w:rsidRPr="0012207C" w:rsidRDefault="00771A1E" w:rsidP="00A62D23">
      <w:pPr>
        <w:jc w:val="center"/>
        <w:rPr>
          <w:rFonts w:ascii="Bookman Old Style" w:hAnsi="Bookman Old Style"/>
          <w:sz w:val="24"/>
          <w:szCs w:val="24"/>
          <w:lang w:val="sv-SE"/>
        </w:rPr>
      </w:pPr>
      <w:r w:rsidRPr="0012207C">
        <w:rPr>
          <w:rFonts w:ascii="Bookman Old Style" w:hAnsi="Bookman Old Style"/>
          <w:sz w:val="24"/>
          <w:szCs w:val="24"/>
          <w:lang w:val="sv-SE"/>
        </w:rPr>
        <w:t>MEMUTUSKAN:</w:t>
      </w:r>
    </w:p>
    <w:p w14:paraId="3AC96C94" w14:textId="0DC0C58A" w:rsidR="00771A1E" w:rsidRDefault="00771A1E" w:rsidP="00A62D23">
      <w:pPr>
        <w:spacing w:after="0"/>
        <w:ind w:left="1800" w:hanging="1800"/>
        <w:jc w:val="both"/>
        <w:rPr>
          <w:rFonts w:ascii="Bookman Old Style" w:hAnsi="Bookman Old Style"/>
          <w:sz w:val="24"/>
          <w:szCs w:val="24"/>
          <w:lang w:val="id-ID"/>
        </w:rPr>
      </w:pPr>
      <w:r w:rsidRPr="0012207C">
        <w:rPr>
          <w:rFonts w:ascii="Bookman Old Style" w:hAnsi="Bookman Old Style"/>
          <w:sz w:val="24"/>
          <w:szCs w:val="24"/>
          <w:lang w:val="sv-SE"/>
        </w:rPr>
        <w:lastRenderedPageBreak/>
        <w:t>Menetapkan : PERATURAN REKTOR</w:t>
      </w:r>
      <w:r w:rsidR="003C1DBF">
        <w:rPr>
          <w:rFonts w:ascii="Bookman Old Style" w:hAnsi="Bookman Old Style"/>
          <w:sz w:val="24"/>
          <w:szCs w:val="24"/>
          <w:lang w:val="id-ID"/>
        </w:rPr>
        <w:t xml:space="preserve"> </w:t>
      </w:r>
      <w:r w:rsidR="003C1DBF" w:rsidRPr="00FB6DB4">
        <w:rPr>
          <w:rFonts w:ascii="Bookman Old Style" w:hAnsi="Bookman Old Style" w:cstheme="minorHAnsi"/>
          <w:bCs/>
          <w:color w:val="000000" w:themeColor="text1"/>
          <w:sz w:val="24"/>
          <w:szCs w:val="24"/>
          <w:lang w:val="id-ID"/>
        </w:rPr>
        <w:t>UNIVERSITAS NEGERI YOGYAKARTA</w:t>
      </w:r>
      <w:r w:rsidR="003C1DBF" w:rsidRPr="0012207C">
        <w:rPr>
          <w:rFonts w:ascii="Bookman Old Style" w:hAnsi="Bookman Old Style"/>
          <w:sz w:val="24"/>
          <w:szCs w:val="24"/>
          <w:lang w:val="sv-SE"/>
        </w:rPr>
        <w:t xml:space="preserve"> </w:t>
      </w:r>
      <w:r w:rsidRPr="0012207C">
        <w:rPr>
          <w:rFonts w:ascii="Bookman Old Style" w:hAnsi="Bookman Old Style"/>
          <w:sz w:val="24"/>
          <w:szCs w:val="24"/>
          <w:lang w:val="sv-SE"/>
        </w:rPr>
        <w:t xml:space="preserve">TENTANG </w:t>
      </w:r>
      <w:r w:rsidR="008D1202">
        <w:rPr>
          <w:rFonts w:ascii="Bookman Old Style" w:hAnsi="Bookman Old Style"/>
          <w:sz w:val="24"/>
          <w:szCs w:val="24"/>
          <w:lang w:val="sv-SE"/>
        </w:rPr>
        <w:t xml:space="preserve">PENCEGAHAN DAN </w:t>
      </w:r>
      <w:r w:rsidR="00C02684" w:rsidRPr="0012207C">
        <w:rPr>
          <w:rFonts w:ascii="Bookman Old Style" w:hAnsi="Bookman Old Style"/>
          <w:sz w:val="24"/>
          <w:szCs w:val="24"/>
          <w:lang w:val="sv-SE"/>
        </w:rPr>
        <w:t>PE</w:t>
      </w:r>
      <w:r w:rsidR="00456B60" w:rsidRPr="0012207C">
        <w:rPr>
          <w:rFonts w:ascii="Bookman Old Style" w:hAnsi="Bookman Old Style"/>
          <w:sz w:val="24"/>
          <w:szCs w:val="24"/>
          <w:lang w:val="sv-SE"/>
        </w:rPr>
        <w:t>NANG</w:t>
      </w:r>
      <w:r w:rsidR="008D1202">
        <w:rPr>
          <w:rFonts w:ascii="Bookman Old Style" w:hAnsi="Bookman Old Style"/>
          <w:sz w:val="24"/>
          <w:szCs w:val="24"/>
          <w:lang w:val="sv-SE"/>
        </w:rPr>
        <w:t>AN</w:t>
      </w:r>
      <w:r w:rsidR="00456B60" w:rsidRPr="0012207C">
        <w:rPr>
          <w:rFonts w:ascii="Bookman Old Style" w:hAnsi="Bookman Old Style"/>
          <w:sz w:val="24"/>
          <w:szCs w:val="24"/>
          <w:lang w:val="sv-SE"/>
        </w:rPr>
        <w:t>AN KEKERASAN DI UNIVERSITAS NEGERI YOGYAKARTA</w:t>
      </w:r>
      <w:r w:rsidR="00A55A5B">
        <w:rPr>
          <w:rFonts w:ascii="Bookman Old Style" w:hAnsi="Bookman Old Style"/>
          <w:sz w:val="24"/>
          <w:szCs w:val="24"/>
          <w:lang w:val="id-ID"/>
        </w:rPr>
        <w:t>.</w:t>
      </w:r>
    </w:p>
    <w:p w14:paraId="2A7302D0" w14:textId="77777777" w:rsidR="00456B60" w:rsidRPr="0012207C" w:rsidRDefault="00456B60" w:rsidP="00456B60">
      <w:pPr>
        <w:spacing w:after="0"/>
        <w:ind w:left="1800" w:hanging="1800"/>
        <w:jc w:val="center"/>
        <w:rPr>
          <w:rFonts w:ascii="Bookman Old Style" w:hAnsi="Bookman Old Style"/>
          <w:sz w:val="24"/>
          <w:szCs w:val="24"/>
          <w:lang w:val="sv-SE"/>
        </w:rPr>
      </w:pPr>
    </w:p>
    <w:p w14:paraId="5A5A8900" w14:textId="6A17B476" w:rsidR="00456B60" w:rsidRPr="0012207C" w:rsidRDefault="00456B60" w:rsidP="00456B60">
      <w:pPr>
        <w:spacing w:after="0"/>
        <w:ind w:left="1800" w:hanging="1800"/>
        <w:jc w:val="center"/>
        <w:rPr>
          <w:rFonts w:ascii="Bookman Old Style" w:hAnsi="Bookman Old Style"/>
          <w:sz w:val="24"/>
          <w:szCs w:val="24"/>
          <w:lang w:val="sv-SE"/>
        </w:rPr>
      </w:pPr>
      <w:r w:rsidRPr="0012207C">
        <w:rPr>
          <w:rFonts w:ascii="Bookman Old Style" w:hAnsi="Bookman Old Style"/>
          <w:sz w:val="24"/>
          <w:szCs w:val="24"/>
          <w:lang w:val="sv-SE"/>
        </w:rPr>
        <w:t>BAB I</w:t>
      </w:r>
    </w:p>
    <w:p w14:paraId="0DCEA23B" w14:textId="32DEC8C1" w:rsidR="00E90EF2" w:rsidRPr="005841BC" w:rsidRDefault="00456B60" w:rsidP="00456B60">
      <w:pPr>
        <w:pStyle w:val="selayang"/>
        <w:spacing w:line="240" w:lineRule="atLeast"/>
        <w:jc w:val="center"/>
        <w:rPr>
          <w:rFonts w:ascii="Bookman Old Style" w:hAnsi="Bookman Old Style"/>
          <w:sz w:val="24"/>
          <w:szCs w:val="24"/>
          <w:lang w:val="pt-BR"/>
        </w:rPr>
      </w:pPr>
      <w:r w:rsidRPr="005841BC">
        <w:rPr>
          <w:rFonts w:ascii="Bookman Old Style" w:hAnsi="Bookman Old Style"/>
          <w:sz w:val="24"/>
          <w:szCs w:val="24"/>
          <w:lang w:val="pt-BR"/>
        </w:rPr>
        <w:t>KETENTUAN UMUM</w:t>
      </w:r>
    </w:p>
    <w:p w14:paraId="71524942" w14:textId="77777777" w:rsidR="00456B60" w:rsidRPr="005841BC" w:rsidRDefault="00456B60" w:rsidP="008D1202">
      <w:pPr>
        <w:pStyle w:val="selayang"/>
        <w:spacing w:line="240" w:lineRule="atLeast"/>
        <w:rPr>
          <w:rFonts w:ascii="Bookman Old Style" w:hAnsi="Bookman Old Style"/>
          <w:sz w:val="24"/>
          <w:szCs w:val="24"/>
          <w:lang w:val="pt-BR"/>
        </w:rPr>
      </w:pPr>
    </w:p>
    <w:p w14:paraId="27C853F4" w14:textId="0715FB31" w:rsidR="00456B60" w:rsidRPr="005841BC" w:rsidRDefault="00456B60" w:rsidP="00456B60">
      <w:pPr>
        <w:pStyle w:val="selayang"/>
        <w:spacing w:line="240" w:lineRule="atLeast"/>
        <w:jc w:val="center"/>
        <w:rPr>
          <w:rFonts w:ascii="Bookman Old Style" w:hAnsi="Bookman Old Style"/>
          <w:sz w:val="24"/>
          <w:szCs w:val="24"/>
          <w:lang w:val="pt-BR"/>
        </w:rPr>
      </w:pPr>
      <w:r w:rsidRPr="005841BC">
        <w:rPr>
          <w:rFonts w:ascii="Bookman Old Style" w:hAnsi="Bookman Old Style"/>
          <w:sz w:val="24"/>
          <w:szCs w:val="24"/>
          <w:lang w:val="pt-BR"/>
        </w:rPr>
        <w:t>Pasal 1</w:t>
      </w:r>
    </w:p>
    <w:p w14:paraId="625F8FA1" w14:textId="07194031" w:rsidR="00456B60" w:rsidRDefault="00456B60" w:rsidP="00456B60">
      <w:pPr>
        <w:pStyle w:val="selayang"/>
        <w:spacing w:line="240" w:lineRule="atLeast"/>
        <w:rPr>
          <w:rFonts w:ascii="Bookman Old Style" w:hAnsi="Bookman Old Style"/>
          <w:sz w:val="24"/>
          <w:szCs w:val="24"/>
        </w:rPr>
      </w:pPr>
      <w:r>
        <w:rPr>
          <w:rFonts w:ascii="Bookman Old Style" w:hAnsi="Bookman Old Style"/>
          <w:sz w:val="24"/>
          <w:szCs w:val="24"/>
        </w:rPr>
        <w:t>Dalam Peraturan Rektor ini yang dimaksud dengan:</w:t>
      </w:r>
    </w:p>
    <w:p w14:paraId="3EA8F3C6" w14:textId="51AF29A5" w:rsidR="008D1202" w:rsidRPr="008D1202" w:rsidRDefault="00456B60" w:rsidP="008D1202">
      <w:pPr>
        <w:pStyle w:val="ListParagraph"/>
        <w:numPr>
          <w:ilvl w:val="0"/>
          <w:numId w:val="3"/>
        </w:numPr>
        <w:spacing w:after="0" w:line="240" w:lineRule="auto"/>
        <w:ind w:left="567" w:hanging="499"/>
        <w:contextualSpacing w:val="0"/>
        <w:jc w:val="both"/>
        <w:rPr>
          <w:rFonts w:ascii="Bookman Old Style" w:hAnsi="Bookman Old Style" w:cs="Times New Roman"/>
          <w:sz w:val="24"/>
          <w:szCs w:val="24"/>
          <w:lang w:val="id-ID"/>
        </w:rPr>
      </w:pPr>
      <w:r>
        <w:rPr>
          <w:rFonts w:ascii="Bookman Old Style" w:hAnsi="Bookman Old Style" w:cs="Times New Roman"/>
          <w:sz w:val="24"/>
          <w:szCs w:val="24"/>
          <w:lang w:val="id-ID"/>
        </w:rPr>
        <w:t>Univers</w:t>
      </w:r>
      <w:r>
        <w:rPr>
          <w:rFonts w:ascii="Bookman Old Style" w:hAnsi="Bookman Old Style" w:cs="Times New Roman"/>
          <w:sz w:val="24"/>
          <w:szCs w:val="24"/>
        </w:rPr>
        <w:t>i</w:t>
      </w:r>
      <w:r>
        <w:rPr>
          <w:rFonts w:ascii="Bookman Old Style" w:hAnsi="Bookman Old Style" w:cs="Times New Roman"/>
          <w:sz w:val="24"/>
          <w:szCs w:val="24"/>
          <w:lang w:val="id-ID"/>
        </w:rPr>
        <w:t>tas Negeri Yogyakarta</w:t>
      </w:r>
      <w:r>
        <w:rPr>
          <w:rFonts w:ascii="Bookman Old Style" w:hAnsi="Bookman Old Style" w:cs="Times New Roman"/>
          <w:sz w:val="24"/>
          <w:szCs w:val="24"/>
        </w:rPr>
        <w:t xml:space="preserve"> </w:t>
      </w:r>
      <w:r w:rsidRPr="00816AAF">
        <w:rPr>
          <w:rFonts w:ascii="Bookman Old Style" w:hAnsi="Bookman Old Style" w:cs="Times New Roman"/>
          <w:sz w:val="24"/>
          <w:szCs w:val="24"/>
          <w:lang w:val="id-ID"/>
        </w:rPr>
        <w:t xml:space="preserve">yang selanjutnya disingkat UNY adalah perguruan tinggi negeri yang menyelenggarakan pendidikan akademik dan dapat menyelenggarakan pendidikan vokasi dalam berbagai rumpun ilmu pengetahuan dan/atau teknologi serta jika memenuhi syarat dapat menyelenggarakan pendidikan profesi. </w:t>
      </w:r>
    </w:p>
    <w:p w14:paraId="7F15626A" w14:textId="23B30B72" w:rsidR="008D1202" w:rsidRDefault="008D1202" w:rsidP="008D1202">
      <w:pPr>
        <w:pStyle w:val="Default"/>
        <w:numPr>
          <w:ilvl w:val="0"/>
          <w:numId w:val="3"/>
        </w:numPr>
        <w:ind w:left="567" w:hanging="567"/>
        <w:jc w:val="both"/>
      </w:pPr>
      <w:r w:rsidRPr="008D1202">
        <w:t>Kekerasan adalah setiap perbuatan dengan atau tanpa menggunakan kekuatan fisik yang menimbulkan bahaya bagi badan atau nyawa, mengakibatkan penderitaan fisik, seksual, atau psikologis, dan merampas kemerdekaan</w:t>
      </w:r>
      <w:r>
        <w:t>.</w:t>
      </w:r>
    </w:p>
    <w:p w14:paraId="726D7973" w14:textId="77777777" w:rsidR="008D1202" w:rsidRPr="008D1202" w:rsidRDefault="008D1202" w:rsidP="008D1202">
      <w:pPr>
        <w:pStyle w:val="Default"/>
        <w:numPr>
          <w:ilvl w:val="0"/>
          <w:numId w:val="3"/>
        </w:numPr>
        <w:spacing w:after="24"/>
        <w:ind w:left="567" w:hanging="567"/>
        <w:jc w:val="both"/>
      </w:pPr>
      <w:r w:rsidRPr="008D1202">
        <w:t xml:space="preserve">Pencegahan adalah tindakan, cara, atau proses yang dilakukan agar seseorang atau sekelompok orang tidak melakukan Kekerasan di perguruan tinggi. </w:t>
      </w:r>
    </w:p>
    <w:p w14:paraId="6CD91973" w14:textId="179A62F0" w:rsidR="008D1202" w:rsidRPr="008D1202" w:rsidRDefault="008D1202" w:rsidP="008D1202">
      <w:pPr>
        <w:pStyle w:val="Default"/>
        <w:numPr>
          <w:ilvl w:val="0"/>
          <w:numId w:val="3"/>
        </w:numPr>
        <w:spacing w:after="24"/>
        <w:ind w:left="567" w:hanging="567"/>
        <w:jc w:val="both"/>
      </w:pPr>
      <w:r w:rsidRPr="008D1202">
        <w:t xml:space="preserve">Penanganan adalah tindakan, cara, atau proses untuk menangani Kekerasan di perguruan tinggi. </w:t>
      </w:r>
    </w:p>
    <w:p w14:paraId="1D45E77B" w14:textId="3382374A" w:rsidR="005E09C4" w:rsidRPr="005E09C4" w:rsidRDefault="005E09C4" w:rsidP="005E09C4">
      <w:pPr>
        <w:numPr>
          <w:ilvl w:val="0"/>
          <w:numId w:val="3"/>
        </w:numPr>
        <w:spacing w:after="0"/>
        <w:ind w:left="567" w:right="-47" w:hanging="567"/>
        <w:jc w:val="both"/>
        <w:rPr>
          <w:rFonts w:ascii="Bookman Old Style" w:hAnsi="Bookman Old Style"/>
          <w:noProof/>
          <w:sz w:val="24"/>
          <w:szCs w:val="24"/>
          <w:lang w:val="en-ID"/>
        </w:rPr>
      </w:pPr>
      <w:r w:rsidRPr="005E09C4">
        <w:rPr>
          <w:rFonts w:ascii="Bookman Old Style" w:hAnsi="Bookman Old Style"/>
          <w:noProof/>
          <w:sz w:val="24"/>
          <w:szCs w:val="24"/>
          <w:lang w:val="en-ID"/>
        </w:rPr>
        <w:t>Kementerian adalah perangkat pemerintah pusat yang menyelenggarakan urusan pemerintahan di bidang pendidikan.</w:t>
      </w:r>
    </w:p>
    <w:p w14:paraId="7847D0E7" w14:textId="3D3B0BF1" w:rsidR="008D1202" w:rsidRDefault="008D1202" w:rsidP="008D1202">
      <w:pPr>
        <w:pStyle w:val="Default"/>
        <w:numPr>
          <w:ilvl w:val="0"/>
          <w:numId w:val="3"/>
        </w:numPr>
        <w:ind w:left="567" w:hanging="567"/>
        <w:jc w:val="both"/>
        <w:rPr>
          <w:sz w:val="23"/>
          <w:szCs w:val="23"/>
        </w:rPr>
      </w:pPr>
      <w:r w:rsidRPr="008D1202">
        <w:t>Tridharma Perguruan Tinggi yang selanjutnya disebut Tridharma adalah kewajiban perguruan tinggi untuk menyelenggarakan pendidikan, penelitian, dan pengabdian kepada masyarakat</w:t>
      </w:r>
      <w:r>
        <w:rPr>
          <w:sz w:val="23"/>
          <w:szCs w:val="23"/>
        </w:rPr>
        <w:t xml:space="preserve">. </w:t>
      </w:r>
    </w:p>
    <w:p w14:paraId="4437A044" w14:textId="4BA1F7B4" w:rsidR="008D1202" w:rsidRDefault="008D1202" w:rsidP="008D1202">
      <w:pPr>
        <w:pStyle w:val="Default"/>
        <w:numPr>
          <w:ilvl w:val="0"/>
          <w:numId w:val="3"/>
        </w:numPr>
        <w:ind w:left="567" w:hanging="567"/>
        <w:jc w:val="both"/>
        <w:rPr>
          <w:sz w:val="23"/>
          <w:szCs w:val="23"/>
        </w:rPr>
      </w:pPr>
      <w:r w:rsidRPr="008D1202">
        <w:t xml:space="preserve">Satuan Tugas Pencegahan dan Penanganan Kekerasan yang selanjutnya disebut Satuan Tugas adalah bagian dari </w:t>
      </w:r>
      <w:r>
        <w:t>UNY</w:t>
      </w:r>
      <w:r w:rsidRPr="008D1202">
        <w:t xml:space="preserve"> yang melakukan Pencegahan dan Penanganan Kekerasan di lingkungan </w:t>
      </w:r>
      <w:r>
        <w:t>UNY</w:t>
      </w:r>
      <w:r w:rsidRPr="008D1202">
        <w:t xml:space="preserve">. </w:t>
      </w:r>
    </w:p>
    <w:p w14:paraId="743F986B" w14:textId="77777777" w:rsidR="008D1202" w:rsidRDefault="008D1202" w:rsidP="008D1202">
      <w:pPr>
        <w:pStyle w:val="Default"/>
        <w:numPr>
          <w:ilvl w:val="0"/>
          <w:numId w:val="3"/>
        </w:numPr>
        <w:ind w:left="567" w:hanging="567"/>
        <w:jc w:val="both"/>
        <w:rPr>
          <w:sz w:val="23"/>
          <w:szCs w:val="23"/>
        </w:rPr>
      </w:pPr>
      <w:r w:rsidRPr="008D1202">
        <w:t xml:space="preserve">Pelapor adalah setiap orang yang melaporkan mengenai Kekerasan yang dialami atau diketahui. </w:t>
      </w:r>
    </w:p>
    <w:p w14:paraId="45CAEEC2" w14:textId="12600BA9" w:rsidR="008D1202" w:rsidRDefault="008D1202" w:rsidP="008D1202">
      <w:pPr>
        <w:pStyle w:val="Default"/>
        <w:numPr>
          <w:ilvl w:val="0"/>
          <w:numId w:val="3"/>
        </w:numPr>
        <w:ind w:left="567" w:hanging="567"/>
        <w:jc w:val="both"/>
        <w:rPr>
          <w:sz w:val="23"/>
          <w:szCs w:val="23"/>
        </w:rPr>
      </w:pPr>
      <w:r w:rsidRPr="008D1202">
        <w:t>Terlapor adalah warga kampus, P</w:t>
      </w:r>
      <w:r w:rsidR="005E09C4">
        <w:t>impinan</w:t>
      </w:r>
      <w:r w:rsidRPr="008D1202">
        <w:t xml:space="preserve"> </w:t>
      </w:r>
      <w:r w:rsidR="005E09C4">
        <w:t>UNY</w:t>
      </w:r>
      <w:r w:rsidRPr="008D1202">
        <w:t xml:space="preserve">, dan/atau mitra </w:t>
      </w:r>
      <w:r w:rsidR="006323C0">
        <w:t>UNY</w:t>
      </w:r>
      <w:r w:rsidRPr="008D1202">
        <w:t xml:space="preserve"> yang diduga melakukan Kekerasan. </w:t>
      </w:r>
    </w:p>
    <w:p w14:paraId="0670D3A0" w14:textId="34C82DC8" w:rsidR="008D1202" w:rsidRDefault="008D1202" w:rsidP="008D1202">
      <w:pPr>
        <w:pStyle w:val="Default"/>
        <w:numPr>
          <w:ilvl w:val="0"/>
          <w:numId w:val="3"/>
        </w:numPr>
        <w:ind w:left="567" w:hanging="567"/>
        <w:jc w:val="both"/>
        <w:rPr>
          <w:sz w:val="23"/>
          <w:szCs w:val="23"/>
        </w:rPr>
      </w:pPr>
      <w:r w:rsidRPr="008D1202">
        <w:rPr>
          <w:lang w:val="en-ID"/>
        </w:rPr>
        <w:t xml:space="preserve">Korban adalah warga kampus dan mitra </w:t>
      </w:r>
      <w:r>
        <w:rPr>
          <w:lang w:val="en-ID"/>
        </w:rPr>
        <w:t>UNY</w:t>
      </w:r>
      <w:r w:rsidRPr="008D1202">
        <w:rPr>
          <w:lang w:val="en-ID"/>
        </w:rPr>
        <w:t xml:space="preserve"> yang mengalami Kekerasan. </w:t>
      </w:r>
    </w:p>
    <w:p w14:paraId="0C2A125F" w14:textId="77777777" w:rsidR="008D1202" w:rsidRDefault="008D1202" w:rsidP="008D1202">
      <w:pPr>
        <w:pStyle w:val="Default"/>
        <w:numPr>
          <w:ilvl w:val="0"/>
          <w:numId w:val="3"/>
        </w:numPr>
        <w:ind w:left="567" w:hanging="567"/>
        <w:jc w:val="both"/>
        <w:rPr>
          <w:sz w:val="23"/>
          <w:szCs w:val="23"/>
        </w:rPr>
      </w:pPr>
      <w:r w:rsidRPr="008D1202">
        <w:t xml:space="preserve">Saksi adalah warga kampus dan masyarakat yang mendengar, melihat, dan/atau mengalami dugaan Kekerasan. </w:t>
      </w:r>
    </w:p>
    <w:p w14:paraId="63FF6732" w14:textId="416EF7A4" w:rsidR="008D1202" w:rsidRPr="008D1202" w:rsidRDefault="008D1202" w:rsidP="008D1202">
      <w:pPr>
        <w:pStyle w:val="Default"/>
        <w:numPr>
          <w:ilvl w:val="0"/>
          <w:numId w:val="3"/>
        </w:numPr>
        <w:ind w:left="567" w:hanging="567"/>
        <w:jc w:val="both"/>
      </w:pPr>
      <w:r w:rsidRPr="008D1202">
        <w:t xml:space="preserve">Pelaku adalah Terlapor yang telah terbukti melakukan Kekerasan terhadap Korban. </w:t>
      </w:r>
    </w:p>
    <w:p w14:paraId="7DFD55A5" w14:textId="0AED1A2A" w:rsidR="00456B60" w:rsidRPr="00683F91" w:rsidRDefault="00C44DB7" w:rsidP="008D1202">
      <w:pPr>
        <w:pStyle w:val="ListParagraph"/>
        <w:numPr>
          <w:ilvl w:val="0"/>
          <w:numId w:val="3"/>
        </w:numPr>
        <w:spacing w:after="0" w:line="240" w:lineRule="auto"/>
        <w:ind w:left="567" w:hanging="567"/>
        <w:contextualSpacing w:val="0"/>
        <w:jc w:val="both"/>
        <w:rPr>
          <w:rFonts w:ascii="Bookman Old Style" w:hAnsi="Bookman Old Style" w:cs="Times New Roman"/>
          <w:sz w:val="24"/>
          <w:szCs w:val="24"/>
          <w:lang w:val="id-ID"/>
        </w:rPr>
      </w:pPr>
      <w:r>
        <w:rPr>
          <w:rFonts w:ascii="Bookman Old Style" w:hAnsi="Bookman Old Style" w:cs="Arial"/>
          <w:sz w:val="24"/>
          <w:szCs w:val="24"/>
          <w:shd w:val="clear" w:color="auto" w:fill="FFFFFF"/>
        </w:rPr>
        <w:t>K</w:t>
      </w:r>
      <w:r w:rsidRPr="00C44DB7">
        <w:rPr>
          <w:rFonts w:ascii="Bookman Old Style" w:hAnsi="Bookman Old Style" w:cs="Arial"/>
          <w:sz w:val="24"/>
          <w:szCs w:val="24"/>
          <w:shd w:val="clear" w:color="auto" w:fill="FFFFFF"/>
        </w:rPr>
        <w:t>ampus </w:t>
      </w:r>
      <w:r>
        <w:rPr>
          <w:rFonts w:ascii="Bookman Old Style" w:hAnsi="Bookman Old Style" w:cs="Arial"/>
          <w:sz w:val="24"/>
          <w:szCs w:val="24"/>
          <w:shd w:val="clear" w:color="auto" w:fill="FFFFFF"/>
        </w:rPr>
        <w:t>adalah</w:t>
      </w:r>
      <w:r w:rsidRPr="00C44DB7">
        <w:rPr>
          <w:rFonts w:ascii="Bookman Old Style" w:hAnsi="Bookman Old Style" w:cs="Arial"/>
          <w:sz w:val="24"/>
          <w:szCs w:val="24"/>
          <w:shd w:val="clear" w:color="auto" w:fill="FFFFFF"/>
        </w:rPr>
        <w:t xml:space="preserve"> sebuah daerah tertutup yang merupakan kumpulan gedung </w:t>
      </w:r>
      <w:hyperlink r:id="rId9" w:tooltip="Universitas" w:history="1">
        <w:r w:rsidR="000B1579">
          <w:rPr>
            <w:rStyle w:val="Hyperlink"/>
            <w:rFonts w:ascii="Bookman Old Style" w:hAnsi="Bookman Old Style" w:cs="Arial"/>
            <w:color w:val="auto"/>
            <w:sz w:val="24"/>
            <w:szCs w:val="24"/>
            <w:u w:val="none"/>
            <w:shd w:val="clear" w:color="auto" w:fill="FFFFFF"/>
          </w:rPr>
          <w:t>U</w:t>
        </w:r>
        <w:r w:rsidRPr="00C44DB7">
          <w:rPr>
            <w:rStyle w:val="Hyperlink"/>
            <w:rFonts w:ascii="Bookman Old Style" w:hAnsi="Bookman Old Style" w:cs="Arial"/>
            <w:color w:val="auto"/>
            <w:sz w:val="24"/>
            <w:szCs w:val="24"/>
            <w:u w:val="none"/>
            <w:shd w:val="clear" w:color="auto" w:fill="FFFFFF"/>
          </w:rPr>
          <w:t>niversitas</w:t>
        </w:r>
      </w:hyperlink>
      <w:r w:rsidRPr="00C44DB7">
        <w:rPr>
          <w:rFonts w:ascii="Bookman Old Style" w:hAnsi="Bookman Old Style" w:cs="Arial"/>
          <w:sz w:val="24"/>
          <w:szCs w:val="24"/>
          <w:shd w:val="clear" w:color="auto" w:fill="FFFFFF"/>
        </w:rPr>
        <w:t> </w:t>
      </w:r>
      <w:r w:rsidR="000B1579">
        <w:rPr>
          <w:rFonts w:ascii="Bookman Old Style" w:hAnsi="Bookman Old Style" w:cs="Arial"/>
          <w:sz w:val="24"/>
          <w:szCs w:val="24"/>
          <w:shd w:val="clear" w:color="auto" w:fill="FFFFFF"/>
        </w:rPr>
        <w:t>Negeri Yogyakarta</w:t>
      </w:r>
      <w:r>
        <w:rPr>
          <w:rFonts w:ascii="Bookman Old Style" w:hAnsi="Bookman Old Style"/>
          <w:sz w:val="24"/>
          <w:szCs w:val="24"/>
        </w:rPr>
        <w:t>.</w:t>
      </w:r>
    </w:p>
    <w:p w14:paraId="73291B35" w14:textId="70BCC4CE" w:rsidR="00683F91" w:rsidRPr="00C44DB7" w:rsidRDefault="00683F91" w:rsidP="008D1202">
      <w:pPr>
        <w:pStyle w:val="ListParagraph"/>
        <w:numPr>
          <w:ilvl w:val="0"/>
          <w:numId w:val="3"/>
        </w:numPr>
        <w:spacing w:after="0" w:line="240" w:lineRule="auto"/>
        <w:ind w:left="567" w:hanging="567"/>
        <w:contextualSpacing w:val="0"/>
        <w:jc w:val="both"/>
        <w:rPr>
          <w:rFonts w:ascii="Bookman Old Style" w:hAnsi="Bookman Old Style" w:cs="Times New Roman"/>
          <w:sz w:val="24"/>
          <w:szCs w:val="24"/>
          <w:lang w:val="id-ID"/>
        </w:rPr>
      </w:pPr>
      <w:r w:rsidRPr="0012207C">
        <w:rPr>
          <w:rFonts w:ascii="Bookman Old Style" w:hAnsi="Bookman Old Style"/>
          <w:sz w:val="24"/>
          <w:szCs w:val="24"/>
          <w:lang w:val="id-ID"/>
        </w:rPr>
        <w:t xml:space="preserve">Warga UNY adalah </w:t>
      </w:r>
      <w:r w:rsidR="00672769" w:rsidRPr="0012207C">
        <w:rPr>
          <w:rFonts w:ascii="Bookman Old Style" w:hAnsi="Bookman Old Style"/>
          <w:sz w:val="24"/>
          <w:szCs w:val="24"/>
          <w:lang w:val="id-ID"/>
        </w:rPr>
        <w:t>civitas akademika</w:t>
      </w:r>
      <w:r w:rsidRPr="0012207C">
        <w:rPr>
          <w:rFonts w:ascii="Bookman Old Style" w:hAnsi="Bookman Old Style"/>
          <w:sz w:val="24"/>
          <w:szCs w:val="24"/>
          <w:lang w:val="id-ID"/>
        </w:rPr>
        <w:t xml:space="preserve"> dan tenaga kependidikan yang bekerja dan/at</w:t>
      </w:r>
      <w:r w:rsidR="00672769" w:rsidRPr="0012207C">
        <w:rPr>
          <w:rFonts w:ascii="Bookman Old Style" w:hAnsi="Bookman Old Style"/>
          <w:sz w:val="24"/>
          <w:szCs w:val="24"/>
          <w:lang w:val="id-ID"/>
        </w:rPr>
        <w:t>au</w:t>
      </w:r>
      <w:r w:rsidRPr="0012207C">
        <w:rPr>
          <w:rFonts w:ascii="Bookman Old Style" w:hAnsi="Bookman Old Style"/>
          <w:sz w:val="24"/>
          <w:szCs w:val="24"/>
          <w:lang w:val="id-ID"/>
        </w:rPr>
        <w:t xml:space="preserve"> berada di UNY</w:t>
      </w:r>
      <w:r w:rsidR="00672769" w:rsidRPr="0012207C">
        <w:rPr>
          <w:rFonts w:ascii="Bookman Old Style" w:hAnsi="Bookman Old Style"/>
          <w:sz w:val="24"/>
          <w:szCs w:val="24"/>
          <w:lang w:val="id-ID"/>
        </w:rPr>
        <w:t>.</w:t>
      </w:r>
      <w:r w:rsidRPr="0012207C">
        <w:rPr>
          <w:rFonts w:ascii="Bookman Old Style" w:hAnsi="Bookman Old Style"/>
          <w:sz w:val="24"/>
          <w:szCs w:val="24"/>
          <w:lang w:val="id-ID"/>
        </w:rPr>
        <w:t xml:space="preserve"> </w:t>
      </w:r>
    </w:p>
    <w:p w14:paraId="03D19F0D" w14:textId="485856E4" w:rsidR="002B2127" w:rsidRPr="0012207C" w:rsidRDefault="002B2127" w:rsidP="008D1202">
      <w:pPr>
        <w:pStyle w:val="ListParagraph"/>
        <w:numPr>
          <w:ilvl w:val="0"/>
          <w:numId w:val="3"/>
        </w:numPr>
        <w:spacing w:after="0" w:line="240" w:lineRule="auto"/>
        <w:ind w:left="567" w:hanging="567"/>
        <w:jc w:val="both"/>
        <w:rPr>
          <w:rFonts w:ascii="Bookman Old Style" w:hAnsi="Bookman Old Style"/>
          <w:sz w:val="24"/>
          <w:szCs w:val="24"/>
          <w:lang w:val="id-ID"/>
        </w:rPr>
      </w:pPr>
      <w:r w:rsidRPr="0012207C">
        <w:rPr>
          <w:rFonts w:ascii="Bookman Old Style" w:hAnsi="Bookman Old Style"/>
          <w:sz w:val="24"/>
          <w:szCs w:val="24"/>
          <w:lang w:val="id-ID"/>
        </w:rPr>
        <w:t>Dosen adalah</w:t>
      </w:r>
      <w:r w:rsidR="005A3AF5" w:rsidRPr="0012207C">
        <w:rPr>
          <w:rFonts w:ascii="Bookman Old Style" w:hAnsi="Bookman Old Style" w:cs="Arial"/>
          <w:color w:val="4D5156"/>
          <w:sz w:val="24"/>
          <w:szCs w:val="24"/>
          <w:shd w:val="clear" w:color="auto" w:fill="FFFFFF"/>
          <w:lang w:val="id-ID"/>
        </w:rPr>
        <w:t xml:space="preserve"> </w:t>
      </w:r>
      <w:r w:rsidR="005A3AF5" w:rsidRPr="0012207C">
        <w:rPr>
          <w:rFonts w:ascii="Bookman Old Style" w:hAnsi="Bookman Old Style" w:cs="Arial"/>
          <w:sz w:val="24"/>
          <w:szCs w:val="24"/>
          <w:shd w:val="clear" w:color="auto" w:fill="FFFFFF"/>
          <w:lang w:val="id-ID"/>
        </w:rPr>
        <w:t>pendidik profesional dan ilmuwan dengan tugas utama mentransformasikan, mengembangkan, dan menyebarluaskan ilmu pengetahuan, teknologi, dan seni melalui pendidikan, penelitian, dan pengabdian kepada masyarakat.</w:t>
      </w:r>
    </w:p>
    <w:p w14:paraId="3A4903A9" w14:textId="73D2C267" w:rsidR="002B2127" w:rsidRPr="008D1202" w:rsidRDefault="002B2127" w:rsidP="008D1202">
      <w:pPr>
        <w:pStyle w:val="ListParagraph"/>
        <w:numPr>
          <w:ilvl w:val="0"/>
          <w:numId w:val="3"/>
        </w:numPr>
        <w:spacing w:after="0" w:line="240" w:lineRule="auto"/>
        <w:ind w:left="567" w:hanging="567"/>
        <w:jc w:val="both"/>
        <w:rPr>
          <w:rFonts w:ascii="Bookman Old Style" w:hAnsi="Bookman Old Style"/>
          <w:sz w:val="24"/>
          <w:szCs w:val="24"/>
          <w:lang w:val="id-ID"/>
        </w:rPr>
      </w:pPr>
      <w:r w:rsidRPr="008D1202">
        <w:rPr>
          <w:rFonts w:ascii="Bookman Old Style" w:hAnsi="Bookman Old Style"/>
          <w:sz w:val="24"/>
          <w:szCs w:val="24"/>
          <w:lang w:val="id-ID"/>
        </w:rPr>
        <w:t>Tenaga Kependidikan adalah</w:t>
      </w:r>
      <w:r w:rsidR="005A3AF5" w:rsidRPr="008D1202">
        <w:rPr>
          <w:rFonts w:ascii="Bookman Old Style" w:hAnsi="Bookman Old Style"/>
          <w:sz w:val="24"/>
          <w:szCs w:val="24"/>
          <w:lang w:val="id-ID"/>
        </w:rPr>
        <w:t xml:space="preserve"> </w:t>
      </w:r>
      <w:r w:rsidR="005A3AF5" w:rsidRPr="008D1202">
        <w:rPr>
          <w:rFonts w:ascii="Bookman Old Style" w:hAnsi="Bookman Old Style" w:cs="Arial"/>
          <w:sz w:val="24"/>
          <w:szCs w:val="24"/>
          <w:shd w:val="clear" w:color="auto" w:fill="FFFFFF"/>
          <w:lang w:val="id-ID"/>
        </w:rPr>
        <w:t>anggota masyarakat yang mengabdikan diri dan diangkat untuk menunjang </w:t>
      </w:r>
      <w:hyperlink r:id="rId10" w:tooltip="Penyelenggaraan Pendidikan (halaman belum tersedia)" w:history="1">
        <w:r w:rsidR="005A3AF5" w:rsidRPr="008D1202">
          <w:rPr>
            <w:rStyle w:val="Hyperlink"/>
            <w:rFonts w:ascii="Bookman Old Style" w:hAnsi="Bookman Old Style" w:cs="Arial"/>
            <w:color w:val="auto"/>
            <w:sz w:val="24"/>
            <w:szCs w:val="24"/>
            <w:shd w:val="clear" w:color="auto" w:fill="FFFFFF"/>
            <w:lang w:val="id-ID"/>
          </w:rPr>
          <w:t>Penyelenggaraan Pendidikan</w:t>
        </w:r>
      </w:hyperlink>
      <w:r w:rsidR="005A3AF5" w:rsidRPr="008D1202">
        <w:rPr>
          <w:rFonts w:ascii="Bookman Old Style" w:hAnsi="Bookman Old Style" w:cs="Arial"/>
          <w:sz w:val="24"/>
          <w:szCs w:val="24"/>
          <w:shd w:val="clear" w:color="auto" w:fill="FFFFFF"/>
          <w:lang w:val="id-ID"/>
        </w:rPr>
        <w:t>.</w:t>
      </w:r>
    </w:p>
    <w:p w14:paraId="7312B100" w14:textId="77777777" w:rsidR="00AA1463" w:rsidRDefault="00456B60" w:rsidP="008D1202">
      <w:pPr>
        <w:pStyle w:val="ListParagraph"/>
        <w:numPr>
          <w:ilvl w:val="0"/>
          <w:numId w:val="3"/>
        </w:numPr>
        <w:spacing w:after="0" w:line="240" w:lineRule="auto"/>
        <w:ind w:left="567" w:hanging="567"/>
        <w:jc w:val="both"/>
        <w:rPr>
          <w:rFonts w:ascii="Bookman Old Style" w:hAnsi="Bookman Old Style"/>
          <w:sz w:val="24"/>
          <w:szCs w:val="24"/>
        </w:rPr>
      </w:pPr>
      <w:r w:rsidRPr="00E25E91">
        <w:rPr>
          <w:rFonts w:ascii="Bookman Old Style" w:hAnsi="Bookman Old Style"/>
          <w:sz w:val="24"/>
          <w:szCs w:val="24"/>
        </w:rPr>
        <w:t>Mahasiswa adalah peserta didik pada jenjang Pendidikan Tinggi.</w:t>
      </w:r>
    </w:p>
    <w:p w14:paraId="413B2C64" w14:textId="3B76E464" w:rsidR="00AA1463" w:rsidRPr="00AA1463" w:rsidRDefault="00AA1463" w:rsidP="008D1202">
      <w:pPr>
        <w:pStyle w:val="ListParagraph"/>
        <w:numPr>
          <w:ilvl w:val="0"/>
          <w:numId w:val="3"/>
        </w:numPr>
        <w:spacing w:after="0" w:line="240" w:lineRule="auto"/>
        <w:ind w:left="567" w:hanging="567"/>
        <w:jc w:val="both"/>
        <w:rPr>
          <w:rFonts w:ascii="Bookman Old Style" w:hAnsi="Bookman Old Style"/>
          <w:sz w:val="24"/>
          <w:szCs w:val="24"/>
        </w:rPr>
      </w:pPr>
      <w:r w:rsidRPr="00AA1463">
        <w:rPr>
          <w:rFonts w:ascii="Bookman Old Style" w:hAnsi="Bookman Old Style"/>
          <w:sz w:val="24"/>
          <w:szCs w:val="24"/>
        </w:rPr>
        <w:t xml:space="preserve">Rektor adalah </w:t>
      </w:r>
      <w:r w:rsidR="00FB2A3E">
        <w:rPr>
          <w:rFonts w:ascii="Bookman Old Style" w:hAnsi="Bookman Old Style" w:cstheme="majorBidi"/>
          <w:sz w:val="24"/>
          <w:szCs w:val="24"/>
        </w:rPr>
        <w:t xml:space="preserve">pemimpin UNY yang menyelenggarakan dan mengelola </w:t>
      </w:r>
      <w:r w:rsidRPr="00AA1463">
        <w:rPr>
          <w:rFonts w:ascii="Bookman Old Style" w:hAnsi="Bookman Old Style" w:cstheme="majorBidi"/>
          <w:sz w:val="24"/>
          <w:szCs w:val="24"/>
        </w:rPr>
        <w:t>UNY.</w:t>
      </w:r>
    </w:p>
    <w:p w14:paraId="7A47D1E7" w14:textId="4AF3099C" w:rsidR="005D5F0E" w:rsidRPr="005E09C4" w:rsidRDefault="005D5F0E" w:rsidP="008D1202">
      <w:pPr>
        <w:numPr>
          <w:ilvl w:val="0"/>
          <w:numId w:val="3"/>
        </w:numPr>
        <w:spacing w:after="0"/>
        <w:ind w:left="567" w:right="-47" w:hanging="567"/>
        <w:jc w:val="both"/>
        <w:rPr>
          <w:rFonts w:ascii="Bookman Old Style" w:hAnsi="Bookman Old Style"/>
          <w:noProof/>
          <w:sz w:val="24"/>
          <w:szCs w:val="24"/>
          <w:lang w:val="en-ID"/>
        </w:rPr>
      </w:pPr>
      <w:r w:rsidRPr="005E09C4">
        <w:rPr>
          <w:rFonts w:ascii="Bookman Old Style" w:hAnsi="Bookman Old Style"/>
          <w:noProof/>
          <w:sz w:val="24"/>
          <w:szCs w:val="24"/>
          <w:lang w:val="en-ID"/>
        </w:rPr>
        <w:t>Menteri adalah menteri yang menyelenggarakan urusan pemerintahan di bidang pendidikan</w:t>
      </w:r>
      <w:r w:rsidR="00854753">
        <w:rPr>
          <w:rFonts w:ascii="Bookman Old Style" w:hAnsi="Bookman Old Style"/>
          <w:noProof/>
          <w:sz w:val="24"/>
          <w:szCs w:val="24"/>
          <w:lang w:val="en-ID"/>
        </w:rPr>
        <w:t xml:space="preserve"> </w:t>
      </w:r>
      <w:r w:rsidR="00854753" w:rsidRPr="00854753">
        <w:rPr>
          <w:rFonts w:ascii="Bookman Old Style" w:hAnsi="Bookman Old Style"/>
          <w:noProof/>
          <w:color w:val="EE0000"/>
          <w:sz w:val="24"/>
          <w:szCs w:val="24"/>
          <w:lang w:val="en-ID"/>
        </w:rPr>
        <w:t>tinggi</w:t>
      </w:r>
      <w:r w:rsidRPr="00854753">
        <w:rPr>
          <w:rFonts w:ascii="Bookman Old Style" w:hAnsi="Bookman Old Style"/>
          <w:noProof/>
          <w:color w:val="EE0000"/>
          <w:sz w:val="24"/>
          <w:szCs w:val="24"/>
          <w:lang w:val="en-ID"/>
        </w:rPr>
        <w:t>.</w:t>
      </w:r>
    </w:p>
    <w:p w14:paraId="6EC0455B" w14:textId="6B25B439" w:rsidR="00456B60" w:rsidRDefault="00456B60" w:rsidP="00456B60">
      <w:pPr>
        <w:pStyle w:val="selayang"/>
        <w:spacing w:line="240" w:lineRule="atLeast"/>
        <w:rPr>
          <w:rFonts w:ascii="Bookman Old Style" w:hAnsi="Bookman Old Style"/>
          <w:sz w:val="24"/>
          <w:szCs w:val="24"/>
        </w:rPr>
      </w:pPr>
    </w:p>
    <w:p w14:paraId="207FCDF1" w14:textId="77777777" w:rsidR="00B3675B" w:rsidRPr="00E90EF2" w:rsidRDefault="00B3675B" w:rsidP="00456B60">
      <w:pPr>
        <w:pStyle w:val="selayang"/>
        <w:spacing w:line="240" w:lineRule="atLeast"/>
        <w:rPr>
          <w:rFonts w:ascii="Bookman Old Style" w:hAnsi="Bookman Old Style"/>
          <w:sz w:val="24"/>
          <w:szCs w:val="24"/>
        </w:rPr>
      </w:pPr>
    </w:p>
    <w:p w14:paraId="7B9C4863" w14:textId="29556831" w:rsidR="00B10FEC" w:rsidRDefault="00B3675B" w:rsidP="00771A1E">
      <w:pPr>
        <w:spacing w:after="0"/>
        <w:ind w:left="1890" w:hanging="1890"/>
        <w:jc w:val="center"/>
        <w:rPr>
          <w:rFonts w:ascii="Bookman Old Style" w:hAnsi="Bookman Old Style"/>
          <w:sz w:val="24"/>
          <w:szCs w:val="24"/>
        </w:rPr>
      </w:pPr>
      <w:r>
        <w:rPr>
          <w:rFonts w:ascii="Bookman Old Style" w:hAnsi="Bookman Old Style"/>
          <w:sz w:val="24"/>
          <w:szCs w:val="24"/>
        </w:rPr>
        <w:lastRenderedPageBreak/>
        <w:t>BAB II</w:t>
      </w:r>
    </w:p>
    <w:p w14:paraId="4C8AFB10" w14:textId="16EA1F74" w:rsidR="00C659B8" w:rsidRDefault="006323C0" w:rsidP="00771A1E">
      <w:pPr>
        <w:spacing w:after="0"/>
        <w:ind w:left="1890" w:hanging="1890"/>
        <w:jc w:val="center"/>
        <w:rPr>
          <w:rFonts w:ascii="Bookman Old Style" w:hAnsi="Bookman Old Style"/>
          <w:sz w:val="24"/>
          <w:szCs w:val="24"/>
        </w:rPr>
      </w:pPr>
      <w:r>
        <w:rPr>
          <w:rFonts w:ascii="Bookman Old Style" w:hAnsi="Bookman Old Style"/>
          <w:sz w:val="24"/>
          <w:szCs w:val="24"/>
        </w:rPr>
        <w:t xml:space="preserve">MAKSUD DAN </w:t>
      </w:r>
      <w:r w:rsidR="00C659B8">
        <w:rPr>
          <w:rFonts w:ascii="Bookman Old Style" w:hAnsi="Bookman Old Style"/>
          <w:sz w:val="24"/>
          <w:szCs w:val="24"/>
        </w:rPr>
        <w:t>TUJUAN</w:t>
      </w:r>
    </w:p>
    <w:p w14:paraId="37467C7C" w14:textId="262280E2" w:rsidR="00C659B8" w:rsidRDefault="00C659B8" w:rsidP="00771A1E">
      <w:pPr>
        <w:spacing w:after="0"/>
        <w:ind w:left="1890" w:hanging="1890"/>
        <w:jc w:val="center"/>
        <w:rPr>
          <w:rFonts w:ascii="Bookman Old Style" w:hAnsi="Bookman Old Style"/>
          <w:sz w:val="24"/>
          <w:szCs w:val="24"/>
        </w:rPr>
      </w:pPr>
    </w:p>
    <w:p w14:paraId="14B71DCB" w14:textId="7E3CDAEA" w:rsidR="00C659B8" w:rsidRDefault="00C659B8" w:rsidP="00771A1E">
      <w:pPr>
        <w:spacing w:after="0"/>
        <w:ind w:left="1890" w:hanging="1890"/>
        <w:jc w:val="center"/>
        <w:rPr>
          <w:rFonts w:ascii="Bookman Old Style" w:hAnsi="Bookman Old Style"/>
          <w:sz w:val="24"/>
          <w:szCs w:val="24"/>
        </w:rPr>
      </w:pPr>
      <w:r>
        <w:rPr>
          <w:rFonts w:ascii="Bookman Old Style" w:hAnsi="Bookman Old Style"/>
          <w:sz w:val="24"/>
          <w:szCs w:val="24"/>
        </w:rPr>
        <w:t>Pasal 2</w:t>
      </w:r>
    </w:p>
    <w:p w14:paraId="316C7B88" w14:textId="0C204E53" w:rsidR="006323C0" w:rsidRPr="006323C0" w:rsidRDefault="006323C0" w:rsidP="006323C0">
      <w:pPr>
        <w:spacing w:after="0"/>
        <w:jc w:val="both"/>
        <w:rPr>
          <w:rFonts w:ascii="Bookman Old Style" w:hAnsi="Bookman Old Style"/>
          <w:sz w:val="24"/>
          <w:szCs w:val="24"/>
          <w:lang w:val="en-ID"/>
        </w:rPr>
      </w:pPr>
      <w:r w:rsidRPr="006323C0">
        <w:rPr>
          <w:rFonts w:ascii="Bookman Old Style" w:hAnsi="Bookman Old Style"/>
          <w:sz w:val="24"/>
          <w:szCs w:val="24"/>
          <w:lang w:val="en-ID"/>
        </w:rPr>
        <w:t xml:space="preserve">Upaya Pencegahan dan Penanganan Kekerasan di </w:t>
      </w:r>
      <w:r>
        <w:rPr>
          <w:rFonts w:ascii="Bookman Old Style" w:hAnsi="Bookman Old Style"/>
          <w:sz w:val="24"/>
          <w:szCs w:val="24"/>
          <w:lang w:val="en-ID"/>
        </w:rPr>
        <w:t>UNY</w:t>
      </w:r>
      <w:r w:rsidRPr="006323C0">
        <w:rPr>
          <w:rFonts w:ascii="Bookman Old Style" w:hAnsi="Bookman Old Style"/>
          <w:sz w:val="24"/>
          <w:szCs w:val="24"/>
          <w:lang w:val="en-ID"/>
        </w:rPr>
        <w:t xml:space="preserve"> dimaksudkan untuk: </w:t>
      </w:r>
    </w:p>
    <w:p w14:paraId="29CBCF33" w14:textId="5E9AAD17" w:rsidR="006323C0" w:rsidRPr="006323C0" w:rsidRDefault="006323C0">
      <w:pPr>
        <w:numPr>
          <w:ilvl w:val="0"/>
          <w:numId w:val="71"/>
        </w:numPr>
        <w:spacing w:after="0"/>
        <w:ind w:left="426" w:hanging="426"/>
        <w:jc w:val="both"/>
        <w:rPr>
          <w:rFonts w:ascii="Bookman Old Style" w:hAnsi="Bookman Old Style"/>
          <w:sz w:val="24"/>
          <w:szCs w:val="24"/>
          <w:lang w:val="en-ID"/>
        </w:rPr>
      </w:pPr>
      <w:r w:rsidRPr="006323C0">
        <w:rPr>
          <w:rFonts w:ascii="Bookman Old Style" w:hAnsi="Bookman Old Style"/>
          <w:sz w:val="24"/>
          <w:szCs w:val="24"/>
          <w:lang w:val="en-ID"/>
        </w:rPr>
        <w:t xml:space="preserve">melindungi Warga </w:t>
      </w:r>
      <w:r w:rsidR="009E5BC3">
        <w:rPr>
          <w:rFonts w:ascii="Bookman Old Style" w:hAnsi="Bookman Old Style"/>
          <w:sz w:val="24"/>
          <w:szCs w:val="24"/>
          <w:lang w:val="en-ID"/>
        </w:rPr>
        <w:t>UNY</w:t>
      </w:r>
      <w:r w:rsidRPr="006323C0">
        <w:rPr>
          <w:rFonts w:ascii="Bookman Old Style" w:hAnsi="Bookman Old Style"/>
          <w:sz w:val="24"/>
          <w:szCs w:val="24"/>
          <w:lang w:val="en-ID"/>
        </w:rPr>
        <w:t xml:space="preserve"> dan Mitra </w:t>
      </w:r>
      <w:r w:rsidR="00FB2A3E" w:rsidRPr="00FB2A3E">
        <w:rPr>
          <w:rFonts w:ascii="Bookman Old Style" w:hAnsi="Bookman Old Style"/>
          <w:sz w:val="24"/>
          <w:szCs w:val="24"/>
          <w:lang w:val="en-ID"/>
        </w:rPr>
        <w:t>UNY</w:t>
      </w:r>
      <w:r w:rsidRPr="006323C0">
        <w:rPr>
          <w:rFonts w:ascii="Bookman Old Style" w:hAnsi="Bookman Old Style"/>
          <w:sz w:val="24"/>
          <w:szCs w:val="24"/>
          <w:lang w:val="en-ID"/>
        </w:rPr>
        <w:t xml:space="preserve"> dari Kekerasan dalam pelaksanaan Tridharma; </w:t>
      </w:r>
    </w:p>
    <w:p w14:paraId="0AD89340" w14:textId="69C26DDE" w:rsidR="006323C0" w:rsidRPr="006323C0" w:rsidRDefault="006323C0">
      <w:pPr>
        <w:numPr>
          <w:ilvl w:val="0"/>
          <w:numId w:val="71"/>
        </w:numPr>
        <w:spacing w:after="0"/>
        <w:ind w:left="426" w:hanging="426"/>
        <w:jc w:val="both"/>
        <w:rPr>
          <w:rFonts w:ascii="Bookman Old Style" w:hAnsi="Bookman Old Style"/>
          <w:sz w:val="24"/>
          <w:szCs w:val="24"/>
          <w:lang w:val="en-ID"/>
        </w:rPr>
      </w:pPr>
      <w:r w:rsidRPr="006323C0">
        <w:rPr>
          <w:rFonts w:ascii="Bookman Old Style" w:hAnsi="Bookman Old Style"/>
          <w:sz w:val="24"/>
          <w:szCs w:val="24"/>
          <w:lang w:val="en-ID"/>
        </w:rPr>
        <w:t xml:space="preserve">mencegah Warga </w:t>
      </w:r>
      <w:r w:rsidR="009E5BC3">
        <w:rPr>
          <w:rFonts w:ascii="Bookman Old Style" w:hAnsi="Bookman Old Style"/>
          <w:sz w:val="24"/>
          <w:szCs w:val="24"/>
          <w:lang w:val="en-ID"/>
        </w:rPr>
        <w:t>UNY</w:t>
      </w:r>
      <w:r w:rsidRPr="006323C0">
        <w:rPr>
          <w:rFonts w:ascii="Bookman Old Style" w:hAnsi="Bookman Old Style"/>
          <w:sz w:val="24"/>
          <w:szCs w:val="24"/>
          <w:lang w:val="en-ID"/>
        </w:rPr>
        <w:t xml:space="preserve">,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dan Mitra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melakukan Kekerasan dalam pelaksanaan Tridharma; dan </w:t>
      </w:r>
    </w:p>
    <w:p w14:paraId="3195A8CF" w14:textId="77777777" w:rsidR="006323C0" w:rsidRPr="006323C0" w:rsidRDefault="006323C0">
      <w:pPr>
        <w:numPr>
          <w:ilvl w:val="0"/>
          <w:numId w:val="71"/>
        </w:numPr>
        <w:spacing w:after="0"/>
        <w:ind w:left="426" w:hanging="426"/>
        <w:jc w:val="both"/>
        <w:rPr>
          <w:rFonts w:ascii="Bookman Old Style" w:hAnsi="Bookman Old Style"/>
          <w:sz w:val="24"/>
          <w:szCs w:val="24"/>
          <w:lang w:val="en-ID"/>
        </w:rPr>
      </w:pPr>
      <w:r w:rsidRPr="006323C0">
        <w:rPr>
          <w:rFonts w:ascii="Bookman Old Style" w:hAnsi="Bookman Old Style"/>
          <w:sz w:val="24"/>
          <w:szCs w:val="24"/>
          <w:lang w:val="en-ID"/>
        </w:rPr>
        <w:t xml:space="preserve">menciptakan pelaksanaan Tridharma yang ramah, aman, inklusif, setara, dan bebas dari Kekerasan. </w:t>
      </w:r>
    </w:p>
    <w:p w14:paraId="1B559EF1" w14:textId="77777777" w:rsidR="006323C0" w:rsidRDefault="006323C0" w:rsidP="006323C0">
      <w:pPr>
        <w:spacing w:after="0"/>
        <w:jc w:val="both"/>
        <w:rPr>
          <w:rFonts w:ascii="Bookman Old Style" w:hAnsi="Bookman Old Style"/>
          <w:sz w:val="24"/>
          <w:szCs w:val="24"/>
        </w:rPr>
      </w:pPr>
    </w:p>
    <w:p w14:paraId="66F633C3" w14:textId="3172E2EF" w:rsidR="006323C0" w:rsidRDefault="006323C0" w:rsidP="00771A1E">
      <w:pPr>
        <w:spacing w:after="0"/>
        <w:ind w:left="1890" w:hanging="1890"/>
        <w:jc w:val="center"/>
        <w:rPr>
          <w:rFonts w:ascii="Bookman Old Style" w:hAnsi="Bookman Old Style"/>
          <w:sz w:val="24"/>
          <w:szCs w:val="24"/>
        </w:rPr>
      </w:pPr>
      <w:r>
        <w:rPr>
          <w:rFonts w:ascii="Bookman Old Style" w:hAnsi="Bookman Old Style"/>
          <w:sz w:val="24"/>
          <w:szCs w:val="24"/>
        </w:rPr>
        <w:t>Pasal 3</w:t>
      </w:r>
    </w:p>
    <w:p w14:paraId="4091DB49" w14:textId="23C47993" w:rsidR="006323C0" w:rsidRPr="006323C0" w:rsidRDefault="006323C0" w:rsidP="006323C0">
      <w:pPr>
        <w:spacing w:after="0"/>
        <w:rPr>
          <w:rFonts w:ascii="Bookman Old Style" w:hAnsi="Bookman Old Style"/>
          <w:sz w:val="24"/>
          <w:szCs w:val="24"/>
          <w:lang w:val="en-ID"/>
        </w:rPr>
      </w:pPr>
      <w:r w:rsidRPr="006323C0">
        <w:rPr>
          <w:rFonts w:ascii="Bookman Old Style" w:hAnsi="Bookman Old Style"/>
          <w:sz w:val="24"/>
          <w:szCs w:val="24"/>
          <w:lang w:val="en-ID"/>
        </w:rPr>
        <w:t xml:space="preserve">Upaya Pencegahan dan Penanganan Kekerasan di </w:t>
      </w:r>
      <w:r>
        <w:rPr>
          <w:rFonts w:ascii="Bookman Old Style" w:hAnsi="Bookman Old Style"/>
          <w:sz w:val="24"/>
          <w:szCs w:val="24"/>
          <w:lang w:val="en-ID"/>
        </w:rPr>
        <w:t>UNY</w:t>
      </w:r>
      <w:r w:rsidRPr="006323C0">
        <w:rPr>
          <w:rFonts w:ascii="Bookman Old Style" w:hAnsi="Bookman Old Style"/>
          <w:sz w:val="24"/>
          <w:szCs w:val="24"/>
          <w:lang w:val="en-ID"/>
        </w:rPr>
        <w:t xml:space="preserve"> bertujuan agar: </w:t>
      </w:r>
    </w:p>
    <w:p w14:paraId="3696553D" w14:textId="101446F2" w:rsidR="006323C0" w:rsidRPr="006323C0" w:rsidRDefault="006323C0">
      <w:pPr>
        <w:numPr>
          <w:ilvl w:val="0"/>
          <w:numId w:val="70"/>
        </w:numPr>
        <w:spacing w:after="0"/>
        <w:ind w:left="426"/>
        <w:jc w:val="both"/>
        <w:rPr>
          <w:rFonts w:ascii="Bookman Old Style" w:hAnsi="Bookman Old Style"/>
          <w:sz w:val="24"/>
          <w:szCs w:val="24"/>
          <w:lang w:val="en-ID"/>
        </w:rPr>
      </w:pPr>
      <w:r w:rsidRPr="006323C0">
        <w:rPr>
          <w:rFonts w:ascii="Bookman Old Style" w:hAnsi="Bookman Old Style"/>
          <w:sz w:val="24"/>
          <w:szCs w:val="24"/>
          <w:lang w:val="en-ID"/>
        </w:rPr>
        <w:t xml:space="preserve">Warga </w:t>
      </w:r>
      <w:r w:rsidR="009E5BC3">
        <w:rPr>
          <w:rFonts w:ascii="Bookman Old Style" w:hAnsi="Bookman Old Style"/>
          <w:sz w:val="24"/>
          <w:szCs w:val="24"/>
          <w:lang w:val="en-ID"/>
        </w:rPr>
        <w:t>UNY</w:t>
      </w:r>
      <w:r w:rsidRPr="006323C0">
        <w:rPr>
          <w:rFonts w:ascii="Bookman Old Style" w:hAnsi="Bookman Old Style"/>
          <w:sz w:val="24"/>
          <w:szCs w:val="24"/>
          <w:lang w:val="en-ID"/>
        </w:rPr>
        <w:t>,</w:t>
      </w:r>
      <w:r w:rsidR="00FB2A3E">
        <w:rPr>
          <w:rFonts w:ascii="Bookman Old Style" w:hAnsi="Bookman Old Style"/>
          <w:sz w:val="24"/>
          <w:szCs w:val="24"/>
          <w:lang w:val="en-ID"/>
        </w:rPr>
        <w:t xml:space="preserve"> UNY</w:t>
      </w:r>
      <w:r w:rsidRPr="006323C0">
        <w:rPr>
          <w:rFonts w:ascii="Bookman Old Style" w:hAnsi="Bookman Old Style"/>
          <w:sz w:val="24"/>
          <w:szCs w:val="24"/>
          <w:lang w:val="en-ID"/>
        </w:rPr>
        <w:t xml:space="preserve">, dan Mitra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mampu mencegah terjadinya Kekerasan di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w:t>
      </w:r>
    </w:p>
    <w:p w14:paraId="5ABEBF31" w14:textId="730FE9FB" w:rsidR="006323C0" w:rsidRPr="006323C0" w:rsidRDefault="006323C0">
      <w:pPr>
        <w:numPr>
          <w:ilvl w:val="0"/>
          <w:numId w:val="70"/>
        </w:numPr>
        <w:spacing w:after="0"/>
        <w:ind w:left="426"/>
        <w:jc w:val="both"/>
        <w:rPr>
          <w:rFonts w:ascii="Bookman Old Style" w:hAnsi="Bookman Old Style"/>
          <w:sz w:val="24"/>
          <w:szCs w:val="24"/>
          <w:lang w:val="en-ID"/>
        </w:rPr>
      </w:pPr>
      <w:r w:rsidRPr="006323C0">
        <w:rPr>
          <w:rFonts w:ascii="Bookman Old Style" w:hAnsi="Bookman Old Style"/>
          <w:sz w:val="24"/>
          <w:szCs w:val="24"/>
          <w:lang w:val="en-ID"/>
        </w:rPr>
        <w:t xml:space="preserve">Warga </w:t>
      </w:r>
      <w:r w:rsidR="009E5BC3">
        <w:rPr>
          <w:rFonts w:ascii="Bookman Old Style" w:hAnsi="Bookman Old Style"/>
          <w:sz w:val="24"/>
          <w:szCs w:val="24"/>
          <w:lang w:val="en-ID"/>
        </w:rPr>
        <w:t>UNY</w:t>
      </w:r>
      <w:r w:rsidRPr="006323C0">
        <w:rPr>
          <w:rFonts w:ascii="Bookman Old Style" w:hAnsi="Bookman Old Style"/>
          <w:sz w:val="24"/>
          <w:szCs w:val="24"/>
          <w:lang w:val="en-ID"/>
        </w:rPr>
        <w:t xml:space="preserve">,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dan Mitra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mampu untuk melaporkan Kekerasan yang dialami dan/atau diketahuinya; </w:t>
      </w:r>
    </w:p>
    <w:p w14:paraId="62B9A3A0" w14:textId="0BF2966F" w:rsidR="006323C0" w:rsidRPr="006323C0" w:rsidRDefault="006323C0">
      <w:pPr>
        <w:numPr>
          <w:ilvl w:val="0"/>
          <w:numId w:val="70"/>
        </w:numPr>
        <w:spacing w:after="0"/>
        <w:ind w:left="426"/>
        <w:jc w:val="both"/>
        <w:rPr>
          <w:rFonts w:ascii="Bookman Old Style" w:hAnsi="Bookman Old Style"/>
          <w:sz w:val="24"/>
          <w:szCs w:val="24"/>
          <w:lang w:val="en-ID"/>
        </w:rPr>
      </w:pPr>
      <w:r w:rsidRPr="006323C0">
        <w:rPr>
          <w:rFonts w:ascii="Bookman Old Style" w:hAnsi="Bookman Old Style"/>
          <w:sz w:val="24"/>
          <w:szCs w:val="24"/>
          <w:lang w:val="en-ID"/>
        </w:rPr>
        <w:t xml:space="preserve">Warga </w:t>
      </w:r>
      <w:r w:rsidR="009E5BC3">
        <w:rPr>
          <w:rFonts w:ascii="Bookman Old Style" w:hAnsi="Bookman Old Style"/>
          <w:sz w:val="24"/>
          <w:szCs w:val="24"/>
          <w:lang w:val="en-ID"/>
        </w:rPr>
        <w:t>UNY</w:t>
      </w:r>
      <w:r w:rsidRPr="006323C0">
        <w:rPr>
          <w:rFonts w:ascii="Bookman Old Style" w:hAnsi="Bookman Old Style"/>
          <w:sz w:val="24"/>
          <w:szCs w:val="24"/>
          <w:lang w:val="en-ID"/>
        </w:rPr>
        <w:t xml:space="preserve">,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dan Mitra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mampu mencari dan mendapatkan bantuan ketika mengalami Kekerasan; dan </w:t>
      </w:r>
    </w:p>
    <w:p w14:paraId="06C70F63" w14:textId="1D25ACF2" w:rsidR="006323C0" w:rsidRPr="006323C0" w:rsidRDefault="006323C0">
      <w:pPr>
        <w:numPr>
          <w:ilvl w:val="0"/>
          <w:numId w:val="70"/>
        </w:numPr>
        <w:spacing w:after="0"/>
        <w:ind w:left="426"/>
        <w:jc w:val="both"/>
        <w:rPr>
          <w:rFonts w:ascii="Bookman Old Style" w:hAnsi="Bookman Old Style"/>
          <w:sz w:val="24"/>
          <w:szCs w:val="24"/>
          <w:lang w:val="en-ID"/>
        </w:rPr>
      </w:pPr>
      <w:r w:rsidRPr="006323C0">
        <w:rPr>
          <w:rFonts w:ascii="Bookman Old Style" w:hAnsi="Bookman Old Style"/>
          <w:sz w:val="24"/>
          <w:szCs w:val="24"/>
          <w:lang w:val="en-ID"/>
        </w:rPr>
        <w:t xml:space="preserve">Warga </w:t>
      </w:r>
      <w:r w:rsidR="009E5BC3">
        <w:rPr>
          <w:rFonts w:ascii="Bookman Old Style" w:hAnsi="Bookman Old Style"/>
          <w:sz w:val="24"/>
          <w:szCs w:val="24"/>
          <w:lang w:val="en-ID"/>
        </w:rPr>
        <w:t>UNY</w:t>
      </w:r>
      <w:r w:rsidRPr="006323C0">
        <w:rPr>
          <w:rFonts w:ascii="Bookman Old Style" w:hAnsi="Bookman Old Style"/>
          <w:sz w:val="24"/>
          <w:szCs w:val="24"/>
          <w:lang w:val="en-ID"/>
        </w:rPr>
        <w:t xml:space="preserve"> dan Mitra </w:t>
      </w:r>
      <w:r w:rsidR="00FB2A3E">
        <w:rPr>
          <w:rFonts w:ascii="Bookman Old Style" w:hAnsi="Bookman Old Style"/>
          <w:sz w:val="24"/>
          <w:szCs w:val="24"/>
          <w:lang w:val="en-ID"/>
        </w:rPr>
        <w:t>UNY</w:t>
      </w:r>
      <w:r w:rsidRPr="006323C0">
        <w:rPr>
          <w:rFonts w:ascii="Bookman Old Style" w:hAnsi="Bookman Old Style"/>
          <w:sz w:val="24"/>
          <w:szCs w:val="24"/>
          <w:lang w:val="en-ID"/>
        </w:rPr>
        <w:t xml:space="preserve"> yang mengalami Kekerasan segera mendapatkan Penanganan dan bantuan yang menyeluruh. </w:t>
      </w:r>
    </w:p>
    <w:p w14:paraId="0FF6FCE2" w14:textId="77777777" w:rsidR="00B31F1F" w:rsidRPr="006323C0" w:rsidRDefault="00B31F1F" w:rsidP="00D43225">
      <w:pPr>
        <w:spacing w:after="0"/>
        <w:rPr>
          <w:rFonts w:ascii="Bookman Old Style" w:hAnsi="Bookman Old Style"/>
          <w:sz w:val="24"/>
          <w:szCs w:val="24"/>
          <w:lang w:val="en-ID"/>
        </w:rPr>
      </w:pPr>
    </w:p>
    <w:p w14:paraId="4A579F41" w14:textId="77777777" w:rsidR="00B31F1F" w:rsidRDefault="00B31F1F" w:rsidP="00771A1E">
      <w:pPr>
        <w:spacing w:after="0"/>
        <w:ind w:left="1890" w:hanging="1890"/>
        <w:jc w:val="center"/>
        <w:rPr>
          <w:rFonts w:ascii="Bookman Old Style" w:hAnsi="Bookman Old Style"/>
          <w:sz w:val="24"/>
          <w:szCs w:val="24"/>
        </w:rPr>
      </w:pPr>
    </w:p>
    <w:p w14:paraId="70F89521" w14:textId="115022E6" w:rsidR="00C659B8" w:rsidRDefault="00C659B8" w:rsidP="00771A1E">
      <w:pPr>
        <w:spacing w:after="0"/>
        <w:ind w:left="1890" w:hanging="1890"/>
        <w:jc w:val="center"/>
        <w:rPr>
          <w:rFonts w:ascii="Bookman Old Style" w:hAnsi="Bookman Old Style"/>
          <w:sz w:val="24"/>
          <w:szCs w:val="24"/>
        </w:rPr>
      </w:pPr>
      <w:r>
        <w:rPr>
          <w:rFonts w:ascii="Bookman Old Style" w:hAnsi="Bookman Old Style"/>
          <w:sz w:val="24"/>
          <w:szCs w:val="24"/>
        </w:rPr>
        <w:t>BAB III</w:t>
      </w:r>
    </w:p>
    <w:p w14:paraId="07EE2E12" w14:textId="09214004" w:rsidR="00DF6F19" w:rsidRDefault="001E1CEB" w:rsidP="00771A1E">
      <w:pPr>
        <w:spacing w:after="0"/>
        <w:ind w:left="1890" w:hanging="1890"/>
        <w:jc w:val="center"/>
        <w:rPr>
          <w:rFonts w:ascii="Bookman Old Style" w:hAnsi="Bookman Old Style"/>
          <w:sz w:val="24"/>
          <w:szCs w:val="24"/>
        </w:rPr>
      </w:pPr>
      <w:r>
        <w:rPr>
          <w:rFonts w:ascii="Bookman Old Style" w:hAnsi="Bookman Old Style"/>
          <w:sz w:val="24"/>
          <w:szCs w:val="24"/>
        </w:rPr>
        <w:t xml:space="preserve">PRINSIP DAN SASARAN </w:t>
      </w:r>
      <w:r w:rsidR="00DF6F19">
        <w:rPr>
          <w:rFonts w:ascii="Bookman Old Style" w:hAnsi="Bookman Old Style"/>
          <w:sz w:val="24"/>
          <w:szCs w:val="24"/>
        </w:rPr>
        <w:t>PENCEGAHAN DAN PENANGANAN KEKERASAN</w:t>
      </w:r>
    </w:p>
    <w:p w14:paraId="7922CC6A" w14:textId="58F2F60E" w:rsidR="00DF6F19" w:rsidRDefault="00DF6F19" w:rsidP="00771A1E">
      <w:pPr>
        <w:spacing w:after="0"/>
        <w:ind w:left="1890" w:hanging="1890"/>
        <w:jc w:val="center"/>
        <w:rPr>
          <w:rFonts w:ascii="Bookman Old Style" w:hAnsi="Bookman Old Style"/>
          <w:sz w:val="24"/>
          <w:szCs w:val="24"/>
        </w:rPr>
      </w:pPr>
      <w:r>
        <w:rPr>
          <w:rFonts w:ascii="Bookman Old Style" w:hAnsi="Bookman Old Style"/>
          <w:sz w:val="24"/>
          <w:szCs w:val="24"/>
        </w:rPr>
        <w:t>Bagian Kesatu</w:t>
      </w:r>
    </w:p>
    <w:p w14:paraId="6A91C73F" w14:textId="294791E5" w:rsidR="00DF6F19" w:rsidRDefault="00DF6F19" w:rsidP="00771A1E">
      <w:pPr>
        <w:spacing w:after="0"/>
        <w:ind w:left="1890" w:hanging="1890"/>
        <w:jc w:val="center"/>
        <w:rPr>
          <w:rFonts w:ascii="Bookman Old Style" w:hAnsi="Bookman Old Style"/>
          <w:sz w:val="24"/>
          <w:szCs w:val="24"/>
        </w:rPr>
      </w:pPr>
      <w:r>
        <w:rPr>
          <w:rFonts w:ascii="Bookman Old Style" w:hAnsi="Bookman Old Style"/>
          <w:sz w:val="24"/>
          <w:szCs w:val="24"/>
        </w:rPr>
        <w:t xml:space="preserve">Prinsip Pencegahan dan Penanganan </w:t>
      </w:r>
    </w:p>
    <w:p w14:paraId="65C2D9A6" w14:textId="77777777" w:rsidR="00DF6F19" w:rsidRDefault="00DF6F19" w:rsidP="00771A1E">
      <w:pPr>
        <w:spacing w:after="0"/>
        <w:ind w:left="1890" w:hanging="1890"/>
        <w:jc w:val="center"/>
        <w:rPr>
          <w:rFonts w:ascii="Bookman Old Style" w:hAnsi="Bookman Old Style"/>
          <w:sz w:val="24"/>
          <w:szCs w:val="24"/>
        </w:rPr>
      </w:pPr>
    </w:p>
    <w:p w14:paraId="564FA7E1" w14:textId="5A986FC3" w:rsidR="00DF6F19" w:rsidRPr="00DF6F19" w:rsidRDefault="00DF6F19" w:rsidP="00DF6F19">
      <w:pPr>
        <w:spacing w:after="0"/>
        <w:ind w:left="1890" w:hanging="1890"/>
        <w:jc w:val="center"/>
        <w:rPr>
          <w:rFonts w:ascii="Bookman Old Style" w:hAnsi="Bookman Old Style"/>
          <w:sz w:val="24"/>
          <w:szCs w:val="24"/>
        </w:rPr>
      </w:pPr>
      <w:r>
        <w:rPr>
          <w:rFonts w:ascii="Bookman Old Style" w:hAnsi="Bookman Old Style"/>
          <w:sz w:val="24"/>
          <w:szCs w:val="24"/>
        </w:rPr>
        <w:t>Pasal 4</w:t>
      </w:r>
    </w:p>
    <w:p w14:paraId="48E8511C" w14:textId="77777777" w:rsidR="00DF6F19" w:rsidRPr="00DF6F19" w:rsidRDefault="00DF6F19" w:rsidP="00DF6F19">
      <w:pPr>
        <w:spacing w:after="0"/>
        <w:ind w:left="1890" w:hanging="1890"/>
        <w:jc w:val="both"/>
        <w:rPr>
          <w:rFonts w:ascii="Bookman Old Style" w:hAnsi="Bookman Old Style"/>
          <w:sz w:val="24"/>
          <w:szCs w:val="24"/>
          <w:lang w:val="en-ID"/>
        </w:rPr>
      </w:pPr>
      <w:r w:rsidRPr="00DF6F19">
        <w:rPr>
          <w:rFonts w:ascii="Bookman Old Style" w:hAnsi="Bookman Old Style"/>
          <w:sz w:val="24"/>
          <w:szCs w:val="24"/>
          <w:lang w:val="en-ID"/>
        </w:rPr>
        <w:t xml:space="preserve">Pencegahan dan Penanganan Kekerasan dilaksanakan dengan prinsip: </w:t>
      </w:r>
    </w:p>
    <w:p w14:paraId="2BC48F26" w14:textId="2EB48098" w:rsidR="00DF6F19" w:rsidRP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 xml:space="preserve">Nondiskriminasi, merupakan prinsip yang tidak membedakan seseorang berdasarkan suku/etnis, agama, kepercayaan, ras, warna kulit, usia, status sosial ekonomi, kebangsaan, afiliasi, ideologi, jenis kelamin, dan/atau kemampuan intelektual, mental, sensorik, serta fisik. </w:t>
      </w:r>
    </w:p>
    <w:p w14:paraId="0D0142FA"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Kepentingan terbaik bagi Korban</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yang mengutamakan kepentingan Korban dengan berorientasi pada pelindungan Korban dalam tiap tahapan Penanganan Kekerasan. </w:t>
      </w:r>
    </w:p>
    <w:p w14:paraId="333D6975"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Keadilan dan kesetaraan gender</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yang memberikan akses yang sama dan perlakuan yang setara sehingga setiap gender mendapatkan layanan Pencegahan dan Penanganan Kekerasan. </w:t>
      </w:r>
    </w:p>
    <w:p w14:paraId="268A10FD"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Kesetaraan hak dan aksesibilitas bagi penyandang disabilitas</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yang memberikan perlakuan yang setara dan memperhatikan kebutuhan khusus bagi penyandang disabilitas dengan menyediakan aksesibilitas dan akomodasi yang layak. </w:t>
      </w:r>
    </w:p>
    <w:p w14:paraId="3B735430"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Akuntabilitas</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yang mendorong Perguruan Tinggi dan Satuan Tugas bertanggung jawab dalam melaksanakan peran dan tugasnya. </w:t>
      </w:r>
    </w:p>
    <w:p w14:paraId="732BCD2E" w14:textId="77777777" w:rsidR="00DF6F19" w:rsidRDefault="00DF6F19">
      <w:pPr>
        <w:pStyle w:val="ListParagraph"/>
        <w:numPr>
          <w:ilvl w:val="0"/>
          <w:numId w:val="72"/>
        </w:numPr>
        <w:spacing w:after="0"/>
        <w:rPr>
          <w:rFonts w:ascii="Bookman Old Style" w:hAnsi="Bookman Old Style"/>
          <w:sz w:val="24"/>
          <w:szCs w:val="24"/>
          <w:lang w:val="en-ID"/>
        </w:rPr>
      </w:pPr>
      <w:r w:rsidRPr="00DF6F19">
        <w:rPr>
          <w:rFonts w:ascii="Bookman Old Style" w:hAnsi="Bookman Old Style"/>
          <w:sz w:val="24"/>
          <w:szCs w:val="24"/>
          <w:lang w:val="en-ID"/>
        </w:rPr>
        <w:lastRenderedPageBreak/>
        <w:t>Independen</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bebas dari intervensi yang dapat mengganggu pelaksanaan Pencegahan dan Penanganan Kekerasan baik dari dalam maupun luar lingkungan Perguruan Tinggi. </w:t>
      </w:r>
    </w:p>
    <w:p w14:paraId="44A7FBE9"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Kehati-hatian</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Pencegahan dan Penanganan Kekerasan yang dilakukan secara hati-hati dan objektif. </w:t>
      </w:r>
    </w:p>
    <w:p w14:paraId="7D84A4FB"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Konsisten</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Pencegahan dan Penanganan Kekerasan dilakukan secara tetap, selaras, dan berkelanjutan. </w:t>
      </w:r>
    </w:p>
    <w:p w14:paraId="6E3DA0A1" w14:textId="77777777" w:rsid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Jaminan ketidakberulangan</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yang menekankan agar Kekerasan tidak terjadi kembali di lingkungan Perguruan Tinggi. </w:t>
      </w:r>
    </w:p>
    <w:p w14:paraId="40642FBE" w14:textId="681775C6" w:rsidR="00DF6F19" w:rsidRPr="00DF6F19" w:rsidRDefault="00DF6F19">
      <w:pPr>
        <w:pStyle w:val="ListParagraph"/>
        <w:numPr>
          <w:ilvl w:val="0"/>
          <w:numId w:val="72"/>
        </w:numPr>
        <w:spacing w:after="0"/>
        <w:jc w:val="both"/>
        <w:rPr>
          <w:rFonts w:ascii="Bookman Old Style" w:hAnsi="Bookman Old Style"/>
          <w:sz w:val="24"/>
          <w:szCs w:val="24"/>
          <w:lang w:val="en-ID"/>
        </w:rPr>
      </w:pPr>
      <w:r w:rsidRPr="00DF6F19">
        <w:rPr>
          <w:rFonts w:ascii="Bookman Old Style" w:hAnsi="Bookman Old Style"/>
          <w:sz w:val="24"/>
          <w:szCs w:val="24"/>
          <w:lang w:val="en-ID"/>
        </w:rPr>
        <w:t>Keberlanjutan pendidikan bagi mahasiswa</w:t>
      </w:r>
      <w:r>
        <w:rPr>
          <w:rFonts w:ascii="Bookman Old Style" w:hAnsi="Bookman Old Style"/>
          <w:sz w:val="24"/>
          <w:szCs w:val="24"/>
          <w:lang w:val="en-ID"/>
        </w:rPr>
        <w:t>,</w:t>
      </w:r>
      <w:r w:rsidRPr="00DF6F19">
        <w:rPr>
          <w:rFonts w:ascii="Bookman Old Style" w:hAnsi="Bookman Old Style"/>
          <w:sz w:val="24"/>
          <w:szCs w:val="24"/>
          <w:lang w:val="en-ID"/>
        </w:rPr>
        <w:t xml:space="preserve"> merupakan prinsip yang menjamin mahasiswa yang terlibat dalam Kekerasan tetap mendapatkan akses pendidikan. </w:t>
      </w:r>
    </w:p>
    <w:p w14:paraId="20D468D5" w14:textId="77777777" w:rsidR="00DF6F19" w:rsidRPr="00DF6F19" w:rsidRDefault="00DF6F19" w:rsidP="00DF6F19">
      <w:pPr>
        <w:spacing w:after="0"/>
        <w:ind w:left="1890" w:hanging="1890"/>
        <w:jc w:val="both"/>
        <w:rPr>
          <w:rFonts w:ascii="Bookman Old Style" w:hAnsi="Bookman Old Style"/>
          <w:sz w:val="24"/>
          <w:szCs w:val="24"/>
          <w:lang w:val="en-ID"/>
        </w:rPr>
      </w:pPr>
    </w:p>
    <w:p w14:paraId="4D3EA4DF" w14:textId="06FF22F1" w:rsidR="00DF6F19" w:rsidRDefault="005E09C4" w:rsidP="00771A1E">
      <w:pPr>
        <w:spacing w:after="0"/>
        <w:ind w:left="1890" w:hanging="1890"/>
        <w:jc w:val="center"/>
        <w:rPr>
          <w:rFonts w:ascii="Bookman Old Style" w:hAnsi="Bookman Old Style"/>
          <w:sz w:val="24"/>
          <w:szCs w:val="24"/>
        </w:rPr>
      </w:pPr>
      <w:r>
        <w:rPr>
          <w:rFonts w:ascii="Bookman Old Style" w:hAnsi="Bookman Old Style"/>
          <w:sz w:val="24"/>
          <w:szCs w:val="24"/>
        </w:rPr>
        <w:t>Bagian Kedua</w:t>
      </w:r>
    </w:p>
    <w:p w14:paraId="72416877" w14:textId="525EE1DE" w:rsidR="005E09C4" w:rsidRDefault="005E09C4" w:rsidP="00771A1E">
      <w:pPr>
        <w:spacing w:after="0"/>
        <w:ind w:left="1890" w:hanging="1890"/>
        <w:jc w:val="center"/>
        <w:rPr>
          <w:rFonts w:ascii="Bookman Old Style" w:hAnsi="Bookman Old Style"/>
          <w:sz w:val="24"/>
          <w:szCs w:val="24"/>
        </w:rPr>
      </w:pPr>
      <w:r>
        <w:rPr>
          <w:rFonts w:ascii="Bookman Old Style" w:hAnsi="Bookman Old Style"/>
          <w:sz w:val="24"/>
          <w:szCs w:val="24"/>
        </w:rPr>
        <w:t>Sasaran Upaya Pencegahan dan Penanganan Kekerasan</w:t>
      </w:r>
    </w:p>
    <w:p w14:paraId="6EF52DC8" w14:textId="77777777" w:rsidR="005E09C4" w:rsidRDefault="005E09C4" w:rsidP="00771A1E">
      <w:pPr>
        <w:spacing w:after="0"/>
        <w:ind w:left="1890" w:hanging="1890"/>
        <w:jc w:val="center"/>
        <w:rPr>
          <w:rFonts w:ascii="Bookman Old Style" w:hAnsi="Bookman Old Style"/>
          <w:sz w:val="24"/>
          <w:szCs w:val="24"/>
        </w:rPr>
      </w:pPr>
    </w:p>
    <w:p w14:paraId="0BA155B6" w14:textId="51EE1D4D" w:rsidR="005E09C4" w:rsidRDefault="005E09C4" w:rsidP="00771A1E">
      <w:pPr>
        <w:spacing w:after="0"/>
        <w:ind w:left="1890" w:hanging="1890"/>
        <w:jc w:val="center"/>
        <w:rPr>
          <w:rFonts w:ascii="Bookman Old Style" w:hAnsi="Bookman Old Style"/>
          <w:sz w:val="24"/>
          <w:szCs w:val="24"/>
        </w:rPr>
      </w:pPr>
      <w:r>
        <w:rPr>
          <w:rFonts w:ascii="Bookman Old Style" w:hAnsi="Bookman Old Style"/>
          <w:sz w:val="24"/>
          <w:szCs w:val="24"/>
        </w:rPr>
        <w:t>Pasal 5</w:t>
      </w:r>
    </w:p>
    <w:p w14:paraId="1E493EAC" w14:textId="467844EC" w:rsidR="005E09C4" w:rsidRPr="005E09C4" w:rsidRDefault="005E09C4" w:rsidP="005E09C4">
      <w:pPr>
        <w:spacing w:after="0"/>
        <w:jc w:val="both"/>
        <w:rPr>
          <w:rFonts w:ascii="Bookman Old Style" w:hAnsi="Bookman Old Style"/>
          <w:sz w:val="24"/>
          <w:szCs w:val="24"/>
          <w:lang w:val="en-ID"/>
        </w:rPr>
      </w:pPr>
      <w:r w:rsidRPr="005E09C4">
        <w:rPr>
          <w:rFonts w:ascii="Bookman Old Style" w:hAnsi="Bookman Old Style"/>
          <w:sz w:val="24"/>
          <w:szCs w:val="24"/>
          <w:lang w:val="en-ID"/>
        </w:rPr>
        <w:t xml:space="preserve">Sasaran dalam upaya Pencegahan dan Penanganan Kekerasan di </w:t>
      </w:r>
      <w:r w:rsidR="00FB2A3E">
        <w:rPr>
          <w:rFonts w:ascii="Bookman Old Style" w:hAnsi="Bookman Old Style"/>
          <w:sz w:val="24"/>
          <w:szCs w:val="24"/>
          <w:lang w:val="en-ID"/>
        </w:rPr>
        <w:t>UNY</w:t>
      </w:r>
      <w:r w:rsidRPr="005E09C4">
        <w:rPr>
          <w:rFonts w:ascii="Bookman Old Style" w:hAnsi="Bookman Old Style"/>
          <w:sz w:val="24"/>
          <w:szCs w:val="24"/>
          <w:lang w:val="en-ID"/>
        </w:rPr>
        <w:t xml:space="preserve"> meliputi: </w:t>
      </w:r>
    </w:p>
    <w:p w14:paraId="7AF61A42" w14:textId="3B90F426" w:rsidR="005E09C4" w:rsidRPr="005E09C4" w:rsidRDefault="005E09C4">
      <w:pPr>
        <w:numPr>
          <w:ilvl w:val="0"/>
          <w:numId w:val="73"/>
        </w:numPr>
        <w:spacing w:after="0"/>
        <w:ind w:left="284" w:hanging="284"/>
        <w:jc w:val="both"/>
        <w:rPr>
          <w:rFonts w:ascii="Bookman Old Style" w:hAnsi="Bookman Old Style"/>
          <w:sz w:val="24"/>
          <w:szCs w:val="24"/>
          <w:lang w:val="en-ID"/>
        </w:rPr>
      </w:pPr>
      <w:r w:rsidRPr="005E09C4">
        <w:rPr>
          <w:rFonts w:ascii="Bookman Old Style" w:hAnsi="Bookman Old Style"/>
          <w:sz w:val="24"/>
          <w:szCs w:val="24"/>
          <w:lang w:val="en-ID"/>
        </w:rPr>
        <w:t xml:space="preserve">Warga </w:t>
      </w:r>
      <w:r w:rsidR="009E5BC3">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4E5A44A5" w14:textId="1B0853BC" w:rsidR="005E09C4" w:rsidRPr="005E09C4" w:rsidRDefault="005E09C4">
      <w:pPr>
        <w:numPr>
          <w:ilvl w:val="0"/>
          <w:numId w:val="73"/>
        </w:numPr>
        <w:spacing w:after="0"/>
        <w:ind w:left="284" w:hanging="284"/>
        <w:jc w:val="both"/>
        <w:rPr>
          <w:rFonts w:ascii="Bookman Old Style" w:hAnsi="Bookman Old Style"/>
          <w:sz w:val="24"/>
          <w:szCs w:val="24"/>
          <w:lang w:val="en-ID"/>
        </w:rPr>
      </w:pPr>
      <w:r w:rsidRPr="005E09C4">
        <w:rPr>
          <w:rFonts w:ascii="Bookman Old Style" w:hAnsi="Bookman Old Style"/>
          <w:sz w:val="24"/>
          <w:szCs w:val="24"/>
          <w:lang w:val="en-ID"/>
        </w:rPr>
        <w:t>P</w:t>
      </w:r>
      <w:r w:rsidR="00FB2A3E">
        <w:rPr>
          <w:rFonts w:ascii="Bookman Old Style" w:hAnsi="Bookman Old Style"/>
          <w:sz w:val="24"/>
          <w:szCs w:val="24"/>
          <w:lang w:val="en-ID"/>
        </w:rPr>
        <w:t>impinan</w:t>
      </w:r>
      <w:r w:rsidRPr="005E09C4">
        <w:rPr>
          <w:rFonts w:ascii="Bookman Old Style" w:hAnsi="Bookman Old Style"/>
          <w:sz w:val="24"/>
          <w:szCs w:val="24"/>
          <w:lang w:val="en-ID"/>
        </w:rPr>
        <w:t xml:space="preserve"> </w:t>
      </w:r>
      <w:r>
        <w:rPr>
          <w:rFonts w:ascii="Bookman Old Style" w:hAnsi="Bookman Old Style"/>
          <w:sz w:val="24"/>
          <w:szCs w:val="24"/>
          <w:lang w:val="en-ID"/>
        </w:rPr>
        <w:t>UNY</w:t>
      </w:r>
      <w:r w:rsidRPr="005E09C4">
        <w:rPr>
          <w:rFonts w:ascii="Bookman Old Style" w:hAnsi="Bookman Old Style"/>
          <w:sz w:val="24"/>
          <w:szCs w:val="24"/>
          <w:lang w:val="en-ID"/>
        </w:rPr>
        <w:t xml:space="preserve">; dan </w:t>
      </w:r>
    </w:p>
    <w:p w14:paraId="780852B8" w14:textId="4CC85F03" w:rsidR="005E09C4" w:rsidRPr="005E09C4" w:rsidRDefault="005E09C4">
      <w:pPr>
        <w:numPr>
          <w:ilvl w:val="0"/>
          <w:numId w:val="73"/>
        </w:numPr>
        <w:spacing w:after="0"/>
        <w:ind w:left="284" w:hanging="284"/>
        <w:jc w:val="both"/>
        <w:rPr>
          <w:rFonts w:ascii="Bookman Old Style" w:hAnsi="Bookman Old Style"/>
          <w:sz w:val="24"/>
          <w:szCs w:val="24"/>
          <w:lang w:val="en-ID"/>
        </w:rPr>
      </w:pPr>
      <w:r w:rsidRPr="005E09C4">
        <w:rPr>
          <w:rFonts w:ascii="Bookman Old Style" w:hAnsi="Bookman Old Style"/>
          <w:sz w:val="24"/>
          <w:szCs w:val="24"/>
          <w:lang w:val="en-ID"/>
        </w:rPr>
        <w:t xml:space="preserve">Mitra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725A4272" w14:textId="77777777" w:rsidR="005E09C4" w:rsidRPr="005E09C4" w:rsidRDefault="005E09C4" w:rsidP="005E09C4">
      <w:pPr>
        <w:spacing w:after="0"/>
        <w:ind w:left="1890" w:hanging="1890"/>
        <w:jc w:val="both"/>
        <w:rPr>
          <w:rFonts w:ascii="Bookman Old Style" w:hAnsi="Bookman Old Style"/>
          <w:sz w:val="24"/>
          <w:szCs w:val="24"/>
          <w:lang w:val="en-ID"/>
        </w:rPr>
      </w:pPr>
    </w:p>
    <w:p w14:paraId="0BB3F4F2" w14:textId="3DF1CF08" w:rsidR="005E09C4" w:rsidRPr="005E09C4" w:rsidRDefault="005E09C4" w:rsidP="005E09C4">
      <w:pPr>
        <w:spacing w:after="0"/>
        <w:ind w:left="1890" w:hanging="1890"/>
        <w:jc w:val="center"/>
        <w:rPr>
          <w:rFonts w:ascii="Bookman Old Style" w:hAnsi="Bookman Old Style"/>
          <w:sz w:val="24"/>
          <w:szCs w:val="24"/>
          <w:lang w:val="en-ID"/>
        </w:rPr>
      </w:pPr>
      <w:r w:rsidRPr="005E09C4">
        <w:rPr>
          <w:rFonts w:ascii="Bookman Old Style" w:hAnsi="Bookman Old Style"/>
          <w:sz w:val="24"/>
          <w:szCs w:val="24"/>
          <w:lang w:val="en-ID"/>
        </w:rPr>
        <w:t>Pasal 6</w:t>
      </w:r>
    </w:p>
    <w:p w14:paraId="11C8A030" w14:textId="7B914F63" w:rsidR="005E09C4" w:rsidRPr="005E09C4" w:rsidRDefault="005E09C4">
      <w:pPr>
        <w:pStyle w:val="ListParagraph"/>
        <w:numPr>
          <w:ilvl w:val="0"/>
          <w:numId w:val="74"/>
        </w:numPr>
        <w:spacing w:after="0"/>
        <w:ind w:left="426" w:hanging="426"/>
        <w:jc w:val="both"/>
        <w:rPr>
          <w:rFonts w:ascii="Bookman Old Style" w:hAnsi="Bookman Old Style"/>
          <w:sz w:val="24"/>
          <w:szCs w:val="24"/>
          <w:lang w:val="en-ID"/>
        </w:rPr>
      </w:pPr>
      <w:r w:rsidRPr="005E09C4">
        <w:rPr>
          <w:rFonts w:ascii="Bookman Old Style" w:hAnsi="Bookman Old Style"/>
          <w:sz w:val="24"/>
          <w:szCs w:val="24"/>
          <w:lang w:val="en-ID"/>
        </w:rPr>
        <w:t xml:space="preserve">Warga </w:t>
      </w:r>
      <w:r w:rsidR="009E5BC3">
        <w:rPr>
          <w:rFonts w:ascii="Bookman Old Style" w:hAnsi="Bookman Old Style"/>
          <w:sz w:val="24"/>
          <w:szCs w:val="24"/>
          <w:lang w:val="en-ID"/>
        </w:rPr>
        <w:t>UNY</w:t>
      </w:r>
      <w:r w:rsidRPr="005E09C4">
        <w:rPr>
          <w:rFonts w:ascii="Bookman Old Style" w:hAnsi="Bookman Old Style"/>
          <w:sz w:val="24"/>
          <w:szCs w:val="24"/>
          <w:lang w:val="en-ID"/>
        </w:rPr>
        <w:t>, P</w:t>
      </w:r>
      <w:r w:rsidR="00FB2A3E">
        <w:rPr>
          <w:rFonts w:ascii="Bookman Old Style" w:hAnsi="Bookman Old Style"/>
          <w:sz w:val="24"/>
          <w:szCs w:val="24"/>
          <w:lang w:val="en-ID"/>
        </w:rPr>
        <w:t>impinan</w:t>
      </w:r>
      <w:r w:rsidRPr="005E09C4">
        <w:rPr>
          <w:rFonts w:ascii="Bookman Old Style" w:hAnsi="Bookman Old Style"/>
          <w:sz w:val="24"/>
          <w:szCs w:val="24"/>
          <w:lang w:val="en-ID"/>
        </w:rPr>
        <w:t xml:space="preserve"> </w:t>
      </w:r>
      <w:r>
        <w:rPr>
          <w:rFonts w:ascii="Bookman Old Style" w:hAnsi="Bookman Old Style"/>
          <w:sz w:val="24"/>
          <w:szCs w:val="24"/>
          <w:lang w:val="en-ID"/>
        </w:rPr>
        <w:t>UNY</w:t>
      </w:r>
      <w:r w:rsidRPr="005E09C4">
        <w:rPr>
          <w:rFonts w:ascii="Bookman Old Style" w:hAnsi="Bookman Old Style"/>
          <w:sz w:val="24"/>
          <w:szCs w:val="24"/>
          <w:lang w:val="en-ID"/>
        </w:rPr>
        <w:t xml:space="preserve">, dan Mitra </w:t>
      </w:r>
      <w:r>
        <w:rPr>
          <w:rFonts w:ascii="Bookman Old Style" w:hAnsi="Bookman Old Style"/>
          <w:sz w:val="24"/>
          <w:szCs w:val="24"/>
          <w:lang w:val="en-ID"/>
        </w:rPr>
        <w:t>UNY</w:t>
      </w:r>
      <w:r w:rsidRPr="005E09C4">
        <w:rPr>
          <w:rFonts w:ascii="Bookman Old Style" w:hAnsi="Bookman Old Style"/>
          <w:sz w:val="24"/>
          <w:szCs w:val="24"/>
          <w:lang w:val="en-ID"/>
        </w:rPr>
        <w:t xml:space="preserve"> bertanggung jawab dalam Pencegahan dan Penanganan Kekerasan di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58B614B9" w14:textId="6046B510" w:rsidR="005E09C4" w:rsidRPr="005E09C4" w:rsidRDefault="005E09C4">
      <w:pPr>
        <w:pStyle w:val="ListParagraph"/>
        <w:numPr>
          <w:ilvl w:val="0"/>
          <w:numId w:val="74"/>
        </w:numPr>
        <w:spacing w:after="0"/>
        <w:ind w:left="426" w:hanging="426"/>
        <w:jc w:val="both"/>
        <w:rPr>
          <w:rFonts w:ascii="Bookman Old Style" w:hAnsi="Bookman Old Style"/>
          <w:sz w:val="24"/>
          <w:szCs w:val="24"/>
          <w:lang w:val="en-ID"/>
        </w:rPr>
      </w:pPr>
      <w:r w:rsidRPr="005E09C4">
        <w:rPr>
          <w:rFonts w:ascii="Bookman Old Style" w:hAnsi="Bookman Old Style"/>
          <w:sz w:val="24"/>
          <w:szCs w:val="24"/>
          <w:lang w:val="en-ID"/>
        </w:rPr>
        <w:t xml:space="preserve">Tanggung jawab sebagaimana dimaksud pada ayat (1) diwujudkan dengan: </w:t>
      </w:r>
    </w:p>
    <w:p w14:paraId="5C45DB64" w14:textId="56CC6A40"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mencegah terjadinya Kekerasan dalam pelaksanaan Tridharma di dalam dan/atau di luar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7EFE7187" w14:textId="34F0D6FB"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menciptakan lingkungan pembelajaran yang ramah, aman, inklusif, setara, dan bebas dari Kekerasan; </w:t>
      </w:r>
    </w:p>
    <w:p w14:paraId="02563EF5" w14:textId="63B82D63"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melaksanakan peraturan dan kebijakan Pencegahan dan Penanganan Kekerasan yang ditetapkan oleh Kementerian dan/atau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41B9FAAC" w14:textId="3086E70E"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mengikuti kegiatan yang terkait Pencegahan dan Penanganan Kekerasan yang diselenggarakan oleh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16D25EC6" w14:textId="3B0C7B97"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berperan serta dalam kampanye sosial mengenai budaya dan nilai anti Kekerasan, inklusivitas, kesetaraan gender, dan kolaborasi dalam Pencegahan dan Penanganan Kekerasan di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1F8A8495" w14:textId="1EC32C3A"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melaporkan dugaan Kekerasan yang diketahui ke Satuan Tugas, </w:t>
      </w:r>
      <w:r>
        <w:rPr>
          <w:rFonts w:ascii="Bookman Old Style" w:hAnsi="Bookman Old Style"/>
          <w:sz w:val="24"/>
          <w:szCs w:val="24"/>
          <w:lang w:val="en-ID"/>
        </w:rPr>
        <w:t>UNY</w:t>
      </w:r>
      <w:r w:rsidRPr="005E09C4">
        <w:rPr>
          <w:rFonts w:ascii="Bookman Old Style" w:hAnsi="Bookman Old Style"/>
          <w:sz w:val="24"/>
          <w:szCs w:val="24"/>
          <w:lang w:val="en-ID"/>
        </w:rPr>
        <w:t xml:space="preserve">, dan/atau Kementerian; dan </w:t>
      </w:r>
    </w:p>
    <w:p w14:paraId="42DCF651" w14:textId="1CE41D28" w:rsidR="005E09C4" w:rsidRPr="005E09C4" w:rsidRDefault="005E09C4">
      <w:pPr>
        <w:pStyle w:val="ListParagraph"/>
        <w:numPr>
          <w:ilvl w:val="1"/>
          <w:numId w:val="75"/>
        </w:numPr>
        <w:spacing w:after="0"/>
        <w:ind w:left="851"/>
        <w:jc w:val="both"/>
        <w:rPr>
          <w:rFonts w:ascii="Bookman Old Style" w:hAnsi="Bookman Old Style"/>
          <w:sz w:val="24"/>
          <w:szCs w:val="24"/>
          <w:lang w:val="en-ID"/>
        </w:rPr>
      </w:pPr>
      <w:r w:rsidRPr="005E09C4">
        <w:rPr>
          <w:rFonts w:ascii="Bookman Old Style" w:hAnsi="Bookman Old Style"/>
          <w:sz w:val="24"/>
          <w:szCs w:val="24"/>
          <w:lang w:val="en-ID"/>
        </w:rPr>
        <w:t xml:space="preserve">bentuk tanggung jawab lain yang mendukung penyelenggaraan Pencegahan dan Penanganan Kekerasan di </w:t>
      </w:r>
      <w:r>
        <w:rPr>
          <w:rFonts w:ascii="Bookman Old Style" w:hAnsi="Bookman Old Style"/>
          <w:sz w:val="24"/>
          <w:szCs w:val="24"/>
          <w:lang w:val="en-ID"/>
        </w:rPr>
        <w:t>UNY</w:t>
      </w:r>
      <w:r w:rsidRPr="005E09C4">
        <w:rPr>
          <w:rFonts w:ascii="Bookman Old Style" w:hAnsi="Bookman Old Style"/>
          <w:sz w:val="24"/>
          <w:szCs w:val="24"/>
          <w:lang w:val="en-ID"/>
        </w:rPr>
        <w:t xml:space="preserve">. </w:t>
      </w:r>
    </w:p>
    <w:p w14:paraId="31E24DC7" w14:textId="0CA14FC2" w:rsidR="005E09C4" w:rsidRPr="005E09C4" w:rsidRDefault="005E09C4">
      <w:pPr>
        <w:pStyle w:val="ListParagraph"/>
        <w:numPr>
          <w:ilvl w:val="0"/>
          <w:numId w:val="74"/>
        </w:numPr>
        <w:spacing w:after="0"/>
        <w:ind w:left="426" w:hanging="426"/>
        <w:jc w:val="both"/>
        <w:rPr>
          <w:rFonts w:ascii="Bookman Old Style" w:hAnsi="Bookman Old Style"/>
          <w:sz w:val="24"/>
          <w:szCs w:val="24"/>
          <w:lang w:val="en-ID"/>
        </w:rPr>
      </w:pPr>
      <w:r w:rsidRPr="005E09C4">
        <w:rPr>
          <w:rFonts w:ascii="Bookman Old Style" w:hAnsi="Bookman Old Style"/>
          <w:sz w:val="24"/>
          <w:szCs w:val="24"/>
          <w:lang w:val="en-ID"/>
        </w:rPr>
        <w:t xml:space="preserve">Selain tanggung jawab sebagaimana dimaksud pada ayat (2), Warga </w:t>
      </w:r>
      <w:r w:rsidR="009E5BC3">
        <w:rPr>
          <w:rFonts w:ascii="Bookman Old Style" w:hAnsi="Bookman Old Style"/>
          <w:sz w:val="24"/>
          <w:szCs w:val="24"/>
          <w:lang w:val="en-ID"/>
        </w:rPr>
        <w:t>UNY</w:t>
      </w:r>
      <w:r w:rsidRPr="005E09C4">
        <w:rPr>
          <w:rFonts w:ascii="Bookman Old Style" w:hAnsi="Bookman Old Style"/>
          <w:sz w:val="24"/>
          <w:szCs w:val="24"/>
          <w:lang w:val="en-ID"/>
        </w:rPr>
        <w:t xml:space="preserve"> menaati kode etik dan kode perilaku </w:t>
      </w:r>
      <w:r>
        <w:rPr>
          <w:rFonts w:ascii="Bookman Old Style" w:hAnsi="Bookman Old Style"/>
          <w:sz w:val="24"/>
          <w:szCs w:val="24"/>
          <w:lang w:val="en-ID"/>
        </w:rPr>
        <w:t>Warga UNY</w:t>
      </w:r>
      <w:r w:rsidRPr="005E09C4">
        <w:rPr>
          <w:rFonts w:ascii="Bookman Old Style" w:hAnsi="Bookman Old Style"/>
          <w:sz w:val="24"/>
          <w:szCs w:val="24"/>
          <w:lang w:val="en-ID"/>
        </w:rPr>
        <w:t xml:space="preserve">. </w:t>
      </w:r>
    </w:p>
    <w:p w14:paraId="571176F6" w14:textId="77777777" w:rsidR="005E09C4" w:rsidRDefault="005E09C4" w:rsidP="005E09C4">
      <w:pPr>
        <w:spacing w:after="0"/>
        <w:ind w:left="1890" w:hanging="1890"/>
        <w:jc w:val="both"/>
        <w:rPr>
          <w:rFonts w:ascii="Bookman Old Style" w:hAnsi="Bookman Old Style"/>
          <w:sz w:val="24"/>
          <w:szCs w:val="24"/>
        </w:rPr>
      </w:pPr>
    </w:p>
    <w:p w14:paraId="1B28CB6E" w14:textId="77777777" w:rsidR="00DF6F19" w:rsidRDefault="00DF6F19" w:rsidP="00771A1E">
      <w:pPr>
        <w:spacing w:after="0"/>
        <w:ind w:left="1890" w:hanging="1890"/>
        <w:jc w:val="center"/>
        <w:rPr>
          <w:rFonts w:ascii="Bookman Old Style" w:hAnsi="Bookman Old Style"/>
          <w:sz w:val="24"/>
          <w:szCs w:val="24"/>
        </w:rPr>
      </w:pPr>
    </w:p>
    <w:p w14:paraId="30728688" w14:textId="77777777" w:rsidR="00DF6F19" w:rsidRDefault="00DF6F19" w:rsidP="00771A1E">
      <w:pPr>
        <w:spacing w:after="0"/>
        <w:ind w:left="1890" w:hanging="1890"/>
        <w:jc w:val="center"/>
        <w:rPr>
          <w:rFonts w:ascii="Bookman Old Style" w:hAnsi="Bookman Old Style"/>
          <w:sz w:val="24"/>
          <w:szCs w:val="24"/>
        </w:rPr>
      </w:pPr>
    </w:p>
    <w:p w14:paraId="74C13332" w14:textId="77777777" w:rsidR="00DF6F19" w:rsidRDefault="00DF6F19" w:rsidP="00771A1E">
      <w:pPr>
        <w:spacing w:after="0"/>
        <w:ind w:left="1890" w:hanging="1890"/>
        <w:jc w:val="center"/>
        <w:rPr>
          <w:rFonts w:ascii="Bookman Old Style" w:hAnsi="Bookman Old Style"/>
          <w:sz w:val="24"/>
          <w:szCs w:val="24"/>
        </w:rPr>
      </w:pPr>
    </w:p>
    <w:p w14:paraId="559ECFA8" w14:textId="77777777" w:rsidR="00DF6F19" w:rsidRDefault="00DF6F19" w:rsidP="00771A1E">
      <w:pPr>
        <w:spacing w:after="0"/>
        <w:ind w:left="1890" w:hanging="1890"/>
        <w:jc w:val="center"/>
        <w:rPr>
          <w:rFonts w:ascii="Bookman Old Style" w:hAnsi="Bookman Old Style"/>
          <w:sz w:val="24"/>
          <w:szCs w:val="24"/>
        </w:rPr>
      </w:pPr>
    </w:p>
    <w:p w14:paraId="06D60CA5" w14:textId="77777777" w:rsidR="00DF6F19" w:rsidRDefault="00DF6F19" w:rsidP="00771A1E">
      <w:pPr>
        <w:spacing w:after="0"/>
        <w:ind w:left="1890" w:hanging="1890"/>
        <w:jc w:val="center"/>
        <w:rPr>
          <w:rFonts w:ascii="Bookman Old Style" w:hAnsi="Bookman Old Style"/>
          <w:sz w:val="24"/>
          <w:szCs w:val="24"/>
        </w:rPr>
      </w:pPr>
    </w:p>
    <w:p w14:paraId="2E747DCE" w14:textId="77777777" w:rsidR="00DF6F19" w:rsidRDefault="00DF6F19" w:rsidP="001E1CEB">
      <w:pPr>
        <w:spacing w:after="0"/>
        <w:rPr>
          <w:rFonts w:ascii="Bookman Old Style" w:hAnsi="Bookman Old Style"/>
          <w:sz w:val="24"/>
          <w:szCs w:val="24"/>
        </w:rPr>
      </w:pPr>
    </w:p>
    <w:p w14:paraId="349915B3" w14:textId="5CC4F129" w:rsidR="00DF6F19" w:rsidRDefault="00DF6F19" w:rsidP="00771A1E">
      <w:pPr>
        <w:spacing w:after="0"/>
        <w:ind w:left="1890" w:hanging="1890"/>
        <w:jc w:val="center"/>
        <w:rPr>
          <w:rFonts w:ascii="Bookman Old Style" w:hAnsi="Bookman Old Style"/>
          <w:sz w:val="24"/>
          <w:szCs w:val="24"/>
        </w:rPr>
      </w:pPr>
      <w:r>
        <w:rPr>
          <w:rFonts w:ascii="Bookman Old Style" w:hAnsi="Bookman Old Style"/>
          <w:sz w:val="24"/>
          <w:szCs w:val="24"/>
        </w:rPr>
        <w:lastRenderedPageBreak/>
        <w:t>BAB IV</w:t>
      </w:r>
    </w:p>
    <w:p w14:paraId="0937A885" w14:textId="460B250C" w:rsidR="00B3675B" w:rsidRDefault="00DF6F19" w:rsidP="00771A1E">
      <w:pPr>
        <w:spacing w:after="0"/>
        <w:ind w:left="1890" w:hanging="1890"/>
        <w:jc w:val="center"/>
        <w:rPr>
          <w:rFonts w:ascii="Bookman Old Style" w:hAnsi="Bookman Old Style"/>
          <w:sz w:val="24"/>
          <w:szCs w:val="24"/>
        </w:rPr>
      </w:pPr>
      <w:r>
        <w:rPr>
          <w:rFonts w:ascii="Bookman Old Style" w:hAnsi="Bookman Old Style"/>
          <w:sz w:val="24"/>
          <w:szCs w:val="24"/>
        </w:rPr>
        <w:t xml:space="preserve">BENTUK </w:t>
      </w:r>
      <w:r w:rsidR="00B3675B">
        <w:rPr>
          <w:rFonts w:ascii="Bookman Old Style" w:hAnsi="Bookman Old Style"/>
          <w:sz w:val="24"/>
          <w:szCs w:val="24"/>
        </w:rPr>
        <w:t xml:space="preserve">KEKERASAN </w:t>
      </w:r>
    </w:p>
    <w:p w14:paraId="2F18F2C1" w14:textId="28301FD3" w:rsidR="00B3675B" w:rsidRDefault="006E68CC" w:rsidP="00771A1E">
      <w:pPr>
        <w:spacing w:after="0"/>
        <w:ind w:left="1890" w:hanging="1890"/>
        <w:jc w:val="center"/>
        <w:rPr>
          <w:rFonts w:ascii="Bookman Old Style" w:hAnsi="Bookman Old Style"/>
          <w:sz w:val="24"/>
          <w:szCs w:val="24"/>
        </w:rPr>
      </w:pPr>
      <w:r>
        <w:rPr>
          <w:rFonts w:ascii="Bookman Old Style" w:hAnsi="Bookman Old Style"/>
          <w:sz w:val="24"/>
          <w:szCs w:val="24"/>
        </w:rPr>
        <w:t>Bagian Kesatu</w:t>
      </w:r>
    </w:p>
    <w:p w14:paraId="5941AA1B" w14:textId="6F3C1B0B" w:rsidR="006E68CC" w:rsidRDefault="005E09C4" w:rsidP="00771A1E">
      <w:pPr>
        <w:spacing w:after="0"/>
        <w:ind w:left="1890" w:hanging="1890"/>
        <w:jc w:val="center"/>
        <w:rPr>
          <w:rFonts w:ascii="Bookman Old Style" w:hAnsi="Bookman Old Style"/>
          <w:sz w:val="24"/>
          <w:szCs w:val="24"/>
        </w:rPr>
      </w:pPr>
      <w:r>
        <w:rPr>
          <w:rFonts w:ascii="Bookman Old Style" w:hAnsi="Bookman Old Style"/>
          <w:sz w:val="24"/>
          <w:szCs w:val="24"/>
        </w:rPr>
        <w:t>Umum</w:t>
      </w:r>
    </w:p>
    <w:p w14:paraId="39F752E9" w14:textId="77777777" w:rsidR="006E68CC" w:rsidRDefault="006E68CC" w:rsidP="006E68CC">
      <w:pPr>
        <w:spacing w:after="0"/>
        <w:rPr>
          <w:rFonts w:ascii="Bookman Old Style" w:hAnsi="Bookman Old Style"/>
          <w:sz w:val="24"/>
          <w:szCs w:val="24"/>
        </w:rPr>
      </w:pPr>
    </w:p>
    <w:p w14:paraId="76460CA6" w14:textId="3AD51276" w:rsidR="00FB2A3E" w:rsidRPr="00FB2A3E" w:rsidRDefault="00FB2A3E" w:rsidP="00FB2A3E">
      <w:pPr>
        <w:spacing w:after="0"/>
        <w:jc w:val="center"/>
        <w:rPr>
          <w:rFonts w:ascii="Bookman Old Style" w:hAnsi="Bookman Old Style"/>
          <w:sz w:val="24"/>
          <w:szCs w:val="24"/>
          <w:lang w:val="en-ID"/>
        </w:rPr>
      </w:pPr>
      <w:r>
        <w:rPr>
          <w:rFonts w:ascii="Bookman Old Style" w:hAnsi="Bookman Old Style"/>
          <w:sz w:val="24"/>
          <w:szCs w:val="24"/>
          <w:lang w:val="en-ID"/>
        </w:rPr>
        <w:t>Pasal 7</w:t>
      </w:r>
    </w:p>
    <w:p w14:paraId="78603A7B" w14:textId="530B7BF1" w:rsidR="00FB2A3E" w:rsidRPr="00FB2A3E" w:rsidRDefault="00FB2A3E">
      <w:pPr>
        <w:pStyle w:val="ListParagraph"/>
        <w:numPr>
          <w:ilvl w:val="0"/>
          <w:numId w:val="77"/>
        </w:numPr>
        <w:spacing w:after="0"/>
        <w:ind w:left="426" w:hanging="426"/>
        <w:jc w:val="both"/>
        <w:rPr>
          <w:rFonts w:ascii="Bookman Old Style" w:hAnsi="Bookman Old Style"/>
          <w:sz w:val="24"/>
          <w:szCs w:val="24"/>
          <w:lang w:val="en-ID"/>
        </w:rPr>
      </w:pPr>
      <w:r w:rsidRPr="00FB2A3E">
        <w:rPr>
          <w:rFonts w:ascii="Bookman Old Style" w:hAnsi="Bookman Old Style"/>
          <w:sz w:val="24"/>
          <w:szCs w:val="24"/>
          <w:lang w:val="en-ID"/>
        </w:rPr>
        <w:t>Warga Kampus, P</w:t>
      </w:r>
      <w:r>
        <w:rPr>
          <w:rFonts w:ascii="Bookman Old Style" w:hAnsi="Bookman Old Style"/>
          <w:sz w:val="24"/>
          <w:szCs w:val="24"/>
          <w:lang w:val="en-ID"/>
        </w:rPr>
        <w:t>impinan</w:t>
      </w:r>
      <w:r w:rsidRPr="00FB2A3E">
        <w:rPr>
          <w:rFonts w:ascii="Bookman Old Style" w:hAnsi="Bookman Old Style"/>
          <w:sz w:val="24"/>
          <w:szCs w:val="24"/>
          <w:lang w:val="en-ID"/>
        </w:rPr>
        <w:t xml:space="preserve"> </w:t>
      </w:r>
      <w:r>
        <w:rPr>
          <w:rFonts w:ascii="Bookman Old Style" w:hAnsi="Bookman Old Style"/>
          <w:sz w:val="24"/>
          <w:szCs w:val="24"/>
          <w:lang w:val="en-ID"/>
        </w:rPr>
        <w:t>UNY</w:t>
      </w:r>
      <w:r w:rsidRPr="00FB2A3E">
        <w:rPr>
          <w:rFonts w:ascii="Bookman Old Style" w:hAnsi="Bookman Old Style"/>
          <w:sz w:val="24"/>
          <w:szCs w:val="24"/>
          <w:lang w:val="en-ID"/>
        </w:rPr>
        <w:t xml:space="preserve">, dan Mitra </w:t>
      </w:r>
      <w:r>
        <w:rPr>
          <w:rFonts w:ascii="Bookman Old Style" w:hAnsi="Bookman Old Style"/>
          <w:sz w:val="24"/>
          <w:szCs w:val="24"/>
          <w:lang w:val="en-ID"/>
        </w:rPr>
        <w:t>UNY</w:t>
      </w:r>
      <w:r w:rsidRPr="00FB2A3E">
        <w:rPr>
          <w:rFonts w:ascii="Bookman Old Style" w:hAnsi="Bookman Old Style"/>
          <w:sz w:val="24"/>
          <w:szCs w:val="24"/>
          <w:lang w:val="en-ID"/>
        </w:rPr>
        <w:t xml:space="preserve"> dilarang melakukan Kekerasan dalam pelaksanaan Tridharma pada lokasi di dalam atau di luar </w:t>
      </w:r>
      <w:r>
        <w:rPr>
          <w:rFonts w:ascii="Bookman Old Style" w:hAnsi="Bookman Old Style"/>
          <w:sz w:val="24"/>
          <w:szCs w:val="24"/>
          <w:lang w:val="en-ID"/>
        </w:rPr>
        <w:t>UNY</w:t>
      </w:r>
      <w:r w:rsidRPr="00FB2A3E">
        <w:rPr>
          <w:rFonts w:ascii="Bookman Old Style" w:hAnsi="Bookman Old Style"/>
          <w:sz w:val="24"/>
          <w:szCs w:val="24"/>
          <w:lang w:val="en-ID"/>
        </w:rPr>
        <w:t xml:space="preserve">. </w:t>
      </w:r>
    </w:p>
    <w:p w14:paraId="6BF8D06E" w14:textId="3DE97C07" w:rsidR="00FB2A3E" w:rsidRDefault="00FB2A3E">
      <w:pPr>
        <w:numPr>
          <w:ilvl w:val="0"/>
          <w:numId w:val="77"/>
        </w:numPr>
        <w:spacing w:after="0"/>
        <w:ind w:left="426" w:hanging="426"/>
        <w:jc w:val="both"/>
        <w:rPr>
          <w:rFonts w:ascii="Bookman Old Style" w:hAnsi="Bookman Old Style"/>
          <w:sz w:val="24"/>
          <w:szCs w:val="24"/>
          <w:lang w:val="en-ID"/>
        </w:rPr>
      </w:pPr>
      <w:r w:rsidRPr="00FB2A3E">
        <w:rPr>
          <w:rFonts w:ascii="Bookman Old Style" w:hAnsi="Bookman Old Style"/>
          <w:sz w:val="24"/>
          <w:szCs w:val="24"/>
          <w:lang w:val="en-ID"/>
        </w:rPr>
        <w:t xml:space="preserve">Kekerasan sebagaimana dimaksud pada ayat (1) berupa: </w:t>
      </w:r>
    </w:p>
    <w:p w14:paraId="1EB07C64" w14:textId="1B321914" w:rsidR="00FB2A3E" w:rsidRPr="00FB2A3E" w:rsidRDefault="00FB2A3E">
      <w:pPr>
        <w:numPr>
          <w:ilvl w:val="1"/>
          <w:numId w:val="76"/>
        </w:numPr>
        <w:spacing w:after="0"/>
        <w:ind w:left="851"/>
        <w:jc w:val="both"/>
        <w:rPr>
          <w:rFonts w:ascii="Bookman Old Style" w:hAnsi="Bookman Old Style"/>
          <w:sz w:val="24"/>
          <w:szCs w:val="24"/>
          <w:lang w:val="en-ID"/>
        </w:rPr>
      </w:pPr>
      <w:r w:rsidRPr="00FB2A3E">
        <w:rPr>
          <w:rFonts w:ascii="Bookman Old Style" w:hAnsi="Bookman Old Style"/>
          <w:sz w:val="24"/>
          <w:szCs w:val="24"/>
          <w:lang w:val="en-ID"/>
        </w:rPr>
        <w:t xml:space="preserve">Kekerasan fisik; </w:t>
      </w:r>
    </w:p>
    <w:p w14:paraId="73A0DDF8" w14:textId="77777777" w:rsidR="00FB2A3E" w:rsidRPr="00FB2A3E" w:rsidRDefault="00FB2A3E">
      <w:pPr>
        <w:numPr>
          <w:ilvl w:val="1"/>
          <w:numId w:val="76"/>
        </w:numPr>
        <w:spacing w:after="0"/>
        <w:ind w:left="851"/>
        <w:jc w:val="both"/>
        <w:rPr>
          <w:rFonts w:ascii="Bookman Old Style" w:hAnsi="Bookman Old Style"/>
          <w:sz w:val="24"/>
          <w:szCs w:val="24"/>
          <w:lang w:val="en-ID"/>
        </w:rPr>
      </w:pPr>
      <w:r w:rsidRPr="00FB2A3E">
        <w:rPr>
          <w:rFonts w:ascii="Bookman Old Style" w:hAnsi="Bookman Old Style"/>
          <w:sz w:val="24"/>
          <w:szCs w:val="24"/>
          <w:lang w:val="en-ID"/>
        </w:rPr>
        <w:t xml:space="preserve">Kekerasan psikis; </w:t>
      </w:r>
    </w:p>
    <w:p w14:paraId="7D706488" w14:textId="77777777" w:rsidR="00FB2A3E" w:rsidRPr="00FB2A3E" w:rsidRDefault="00FB2A3E">
      <w:pPr>
        <w:numPr>
          <w:ilvl w:val="1"/>
          <w:numId w:val="76"/>
        </w:numPr>
        <w:spacing w:after="0"/>
        <w:ind w:left="851"/>
        <w:jc w:val="both"/>
        <w:rPr>
          <w:rFonts w:ascii="Bookman Old Style" w:hAnsi="Bookman Old Style"/>
          <w:sz w:val="24"/>
          <w:szCs w:val="24"/>
          <w:lang w:val="en-ID"/>
        </w:rPr>
      </w:pPr>
      <w:r w:rsidRPr="00FB2A3E">
        <w:rPr>
          <w:rFonts w:ascii="Bookman Old Style" w:hAnsi="Bookman Old Style"/>
          <w:sz w:val="24"/>
          <w:szCs w:val="24"/>
          <w:lang w:val="en-ID"/>
        </w:rPr>
        <w:t xml:space="preserve">perundungan; </w:t>
      </w:r>
    </w:p>
    <w:p w14:paraId="5BCDB5E8" w14:textId="57548833" w:rsidR="00FB2A3E" w:rsidRPr="00FB2A3E" w:rsidRDefault="00B4010C">
      <w:pPr>
        <w:numPr>
          <w:ilvl w:val="1"/>
          <w:numId w:val="76"/>
        </w:numPr>
        <w:spacing w:after="0"/>
        <w:ind w:left="851"/>
        <w:jc w:val="both"/>
        <w:rPr>
          <w:rFonts w:ascii="Bookman Old Style" w:hAnsi="Bookman Old Style"/>
          <w:sz w:val="24"/>
          <w:szCs w:val="24"/>
          <w:lang w:val="en-ID"/>
        </w:rPr>
      </w:pPr>
      <w:r>
        <w:rPr>
          <w:rFonts w:ascii="Bookman Old Style" w:hAnsi="Bookman Old Style"/>
          <w:sz w:val="24"/>
          <w:szCs w:val="24"/>
          <w:lang w:val="en-ID"/>
        </w:rPr>
        <w:t>Kekerasan</w:t>
      </w:r>
      <w:r w:rsidR="00FB2A3E" w:rsidRPr="00FB2A3E">
        <w:rPr>
          <w:rFonts w:ascii="Bookman Old Style" w:hAnsi="Bookman Old Style"/>
          <w:sz w:val="24"/>
          <w:szCs w:val="24"/>
          <w:lang w:val="en-ID"/>
        </w:rPr>
        <w:t xml:space="preserve">; </w:t>
      </w:r>
    </w:p>
    <w:p w14:paraId="7DC872E6" w14:textId="77777777" w:rsidR="00FB2A3E" w:rsidRPr="00FB2A3E" w:rsidRDefault="00FB2A3E">
      <w:pPr>
        <w:numPr>
          <w:ilvl w:val="1"/>
          <w:numId w:val="76"/>
        </w:numPr>
        <w:spacing w:after="0"/>
        <w:ind w:left="851"/>
        <w:jc w:val="both"/>
        <w:rPr>
          <w:rFonts w:ascii="Bookman Old Style" w:hAnsi="Bookman Old Style"/>
          <w:sz w:val="24"/>
          <w:szCs w:val="24"/>
          <w:lang w:val="en-ID"/>
        </w:rPr>
      </w:pPr>
      <w:r w:rsidRPr="00FB2A3E">
        <w:rPr>
          <w:rFonts w:ascii="Bookman Old Style" w:hAnsi="Bookman Old Style"/>
          <w:sz w:val="24"/>
          <w:szCs w:val="24"/>
          <w:lang w:val="en-ID"/>
        </w:rPr>
        <w:t xml:space="preserve">diskriminasi dan intoleransi; dan </w:t>
      </w:r>
    </w:p>
    <w:p w14:paraId="521F527F" w14:textId="2210CE1F" w:rsidR="00FB2A3E" w:rsidRPr="00FB2A3E" w:rsidRDefault="00FB2A3E">
      <w:pPr>
        <w:numPr>
          <w:ilvl w:val="1"/>
          <w:numId w:val="76"/>
        </w:numPr>
        <w:spacing w:after="0"/>
        <w:ind w:left="851"/>
        <w:jc w:val="both"/>
        <w:rPr>
          <w:rFonts w:ascii="Bookman Old Style" w:hAnsi="Bookman Old Style"/>
          <w:sz w:val="24"/>
          <w:szCs w:val="24"/>
          <w:lang w:val="en-ID"/>
        </w:rPr>
      </w:pPr>
      <w:r w:rsidRPr="00FB2A3E">
        <w:rPr>
          <w:rFonts w:ascii="Bookman Old Style" w:hAnsi="Bookman Old Style"/>
          <w:sz w:val="24"/>
          <w:szCs w:val="24"/>
          <w:lang w:val="en-ID"/>
        </w:rPr>
        <w:t xml:space="preserve">kebijakan yang mengandung Kekerasan. </w:t>
      </w:r>
    </w:p>
    <w:p w14:paraId="16ACC47B" w14:textId="7645E078" w:rsidR="00FB2A3E" w:rsidRPr="00FB2A3E" w:rsidRDefault="00FB2A3E">
      <w:pPr>
        <w:numPr>
          <w:ilvl w:val="1"/>
          <w:numId w:val="78"/>
        </w:numPr>
        <w:spacing w:after="0"/>
        <w:ind w:left="426" w:hanging="426"/>
        <w:jc w:val="both"/>
        <w:rPr>
          <w:rFonts w:ascii="Bookman Old Style" w:hAnsi="Bookman Old Style"/>
          <w:sz w:val="24"/>
          <w:szCs w:val="24"/>
          <w:lang w:val="en-ID"/>
        </w:rPr>
      </w:pPr>
      <w:r w:rsidRPr="00FB2A3E">
        <w:rPr>
          <w:rFonts w:ascii="Bookman Old Style" w:hAnsi="Bookman Old Style"/>
          <w:sz w:val="24"/>
          <w:szCs w:val="24"/>
          <w:lang w:val="en-ID"/>
        </w:rPr>
        <w:t xml:space="preserve">Bentuk Kekerasan sebagaimana dimaksud pada ayat (2) dapat dilakukan secara langsung atau tidak langsung melalui media elektronik dan/atau nonelektronik. </w:t>
      </w:r>
    </w:p>
    <w:p w14:paraId="6519362D" w14:textId="77777777" w:rsidR="00FB2A3E" w:rsidRDefault="00FB2A3E" w:rsidP="00FB2A3E">
      <w:pPr>
        <w:spacing w:after="0"/>
        <w:jc w:val="both"/>
        <w:rPr>
          <w:rFonts w:ascii="Bookman Old Style" w:hAnsi="Bookman Old Style"/>
          <w:sz w:val="24"/>
          <w:szCs w:val="24"/>
          <w:lang w:val="en-ID"/>
        </w:rPr>
      </w:pPr>
    </w:p>
    <w:p w14:paraId="7CFA5D33" w14:textId="237D7DD3" w:rsidR="00FB2A3E" w:rsidRPr="00FB2A3E" w:rsidRDefault="00FB2A3E" w:rsidP="009E5BC3">
      <w:pPr>
        <w:spacing w:after="0"/>
        <w:jc w:val="center"/>
        <w:rPr>
          <w:rFonts w:ascii="Bookman Old Style" w:hAnsi="Bookman Old Style"/>
          <w:sz w:val="24"/>
          <w:szCs w:val="24"/>
          <w:lang w:val="en-ID"/>
        </w:rPr>
      </w:pPr>
      <w:r w:rsidRPr="00FB2A3E">
        <w:rPr>
          <w:rFonts w:ascii="Bookman Old Style" w:hAnsi="Bookman Old Style"/>
          <w:sz w:val="24"/>
          <w:szCs w:val="24"/>
          <w:lang w:val="en-ID"/>
        </w:rPr>
        <w:t>Pasal 8</w:t>
      </w:r>
    </w:p>
    <w:p w14:paraId="2BD66869" w14:textId="0241FAE4" w:rsidR="00FB2A3E" w:rsidRPr="009E5BC3" w:rsidRDefault="00FB2A3E">
      <w:pPr>
        <w:pStyle w:val="ListParagraph"/>
        <w:numPr>
          <w:ilvl w:val="0"/>
          <w:numId w:val="79"/>
        </w:numPr>
        <w:spacing w:after="0"/>
        <w:ind w:left="426" w:hanging="426"/>
        <w:jc w:val="both"/>
        <w:rPr>
          <w:rFonts w:ascii="Bookman Old Style" w:hAnsi="Bookman Old Style"/>
          <w:sz w:val="24"/>
          <w:szCs w:val="24"/>
          <w:lang w:val="en-ID"/>
        </w:rPr>
      </w:pPr>
      <w:r w:rsidRPr="009E5BC3">
        <w:rPr>
          <w:rFonts w:ascii="Bookman Old Style" w:hAnsi="Bookman Old Style"/>
          <w:sz w:val="24"/>
          <w:szCs w:val="24"/>
          <w:lang w:val="en-ID"/>
        </w:rPr>
        <w:t xml:space="preserve">Kekerasan sebagaimana dimaksud dalam Pasal 7 ayat (2) huruf c sampai dengan huruf e terjadi karena adanya ketimpangan relasi kuasa. </w:t>
      </w:r>
    </w:p>
    <w:p w14:paraId="5B7059C9" w14:textId="17D30AEA" w:rsidR="00FB2A3E" w:rsidRPr="009E5BC3" w:rsidRDefault="00FB2A3E">
      <w:pPr>
        <w:pStyle w:val="ListParagraph"/>
        <w:numPr>
          <w:ilvl w:val="0"/>
          <w:numId w:val="79"/>
        </w:numPr>
        <w:spacing w:after="0"/>
        <w:ind w:left="426" w:hanging="426"/>
        <w:jc w:val="both"/>
        <w:rPr>
          <w:rFonts w:ascii="Bookman Old Style" w:hAnsi="Bookman Old Style"/>
          <w:sz w:val="24"/>
          <w:szCs w:val="24"/>
          <w:lang w:val="en-ID"/>
        </w:rPr>
      </w:pPr>
      <w:r w:rsidRPr="009E5BC3">
        <w:rPr>
          <w:rFonts w:ascii="Bookman Old Style" w:hAnsi="Bookman Old Style"/>
          <w:sz w:val="24"/>
          <w:szCs w:val="24"/>
          <w:lang w:val="en-ID"/>
        </w:rPr>
        <w:t xml:space="preserve">Ketimpangan relasi kuasa sebagaimana dimaksud pada ayat (1) merupakan kondisi seseorang yang menyalahgunakan sumber daya berupa pendidikan, pengetahuan, ekonomi, status sosial, wewenang, dan/atau kondisi fisik untuk mengendalikan orang lain. </w:t>
      </w:r>
    </w:p>
    <w:p w14:paraId="2FE38799" w14:textId="77777777" w:rsidR="006E68CC" w:rsidRDefault="006E68CC" w:rsidP="00B3675B">
      <w:pPr>
        <w:spacing w:after="0"/>
        <w:jc w:val="both"/>
        <w:rPr>
          <w:rFonts w:ascii="Bookman Old Style" w:hAnsi="Bookman Old Style" w:cs="Helvetica"/>
          <w:color w:val="666666"/>
          <w:sz w:val="24"/>
          <w:szCs w:val="24"/>
          <w:shd w:val="clear" w:color="auto" w:fill="FFFFFF"/>
        </w:rPr>
      </w:pPr>
    </w:p>
    <w:p w14:paraId="7914A381" w14:textId="77777777" w:rsidR="009E5BC3" w:rsidRDefault="009E5BC3" w:rsidP="00B3675B">
      <w:pPr>
        <w:spacing w:after="0"/>
        <w:jc w:val="both"/>
        <w:rPr>
          <w:rFonts w:ascii="Bookman Old Style" w:hAnsi="Bookman Old Style" w:cs="Helvetica"/>
          <w:color w:val="666666"/>
          <w:sz w:val="24"/>
          <w:szCs w:val="24"/>
          <w:shd w:val="clear" w:color="auto" w:fill="FFFFFF"/>
        </w:rPr>
      </w:pPr>
    </w:p>
    <w:p w14:paraId="67D1EDF4" w14:textId="30690A39" w:rsidR="006E68CC" w:rsidRDefault="006E68CC" w:rsidP="00C659B8">
      <w:pPr>
        <w:spacing w:after="0"/>
        <w:jc w:val="cente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Bagian Kedua</w:t>
      </w:r>
    </w:p>
    <w:p w14:paraId="48B9E880" w14:textId="4E122000" w:rsidR="006E68CC" w:rsidRDefault="006E68CC" w:rsidP="00C659B8">
      <w:pPr>
        <w:spacing w:after="0"/>
        <w:jc w:val="center"/>
        <w:rPr>
          <w:rFonts w:ascii="Bookman Old Style" w:hAnsi="Bookman Old Style" w:cs="Helvetica"/>
          <w:sz w:val="24"/>
          <w:szCs w:val="24"/>
          <w:shd w:val="clear" w:color="auto" w:fill="FFFFFF"/>
        </w:rPr>
      </w:pPr>
      <w:r>
        <w:rPr>
          <w:rFonts w:ascii="Bookman Old Style" w:hAnsi="Bookman Old Style" w:cs="Helvetica"/>
          <w:sz w:val="24"/>
          <w:szCs w:val="24"/>
          <w:shd w:val="clear" w:color="auto" w:fill="FFFFFF"/>
        </w:rPr>
        <w:t xml:space="preserve">Kekerasan </w:t>
      </w:r>
      <w:r w:rsidR="009E5BC3">
        <w:rPr>
          <w:rFonts w:ascii="Bookman Old Style" w:hAnsi="Bookman Old Style" w:cs="Helvetica"/>
          <w:sz w:val="24"/>
          <w:szCs w:val="24"/>
          <w:shd w:val="clear" w:color="auto" w:fill="FFFFFF"/>
        </w:rPr>
        <w:t>Fisik</w:t>
      </w:r>
    </w:p>
    <w:p w14:paraId="13E50BAF" w14:textId="77777777" w:rsidR="006E68CC" w:rsidRDefault="006E68CC" w:rsidP="00C659B8">
      <w:pPr>
        <w:spacing w:after="0"/>
        <w:jc w:val="center"/>
        <w:rPr>
          <w:rFonts w:ascii="Bookman Old Style" w:hAnsi="Bookman Old Style" w:cs="Helvetica"/>
          <w:sz w:val="24"/>
          <w:szCs w:val="24"/>
          <w:shd w:val="clear" w:color="auto" w:fill="FFFFFF"/>
        </w:rPr>
      </w:pPr>
    </w:p>
    <w:p w14:paraId="71080B2A" w14:textId="7884360A" w:rsidR="009E5BC3" w:rsidRPr="009E5BC3" w:rsidRDefault="009E5BC3" w:rsidP="009E5BC3">
      <w:pPr>
        <w:pStyle w:val="ListParagraph"/>
        <w:ind w:left="0"/>
        <w:jc w:val="center"/>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Pasal 9</w:t>
      </w:r>
    </w:p>
    <w:p w14:paraId="5CA14237" w14:textId="260761B5" w:rsidR="009E5BC3" w:rsidRPr="009E5BC3" w:rsidRDefault="009E5BC3">
      <w:pPr>
        <w:pStyle w:val="ListParagraph"/>
        <w:numPr>
          <w:ilvl w:val="0"/>
          <w:numId w:val="80"/>
        </w:numPr>
        <w:spacing w:after="0"/>
        <w:ind w:left="426" w:hanging="426"/>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Kekerasan fisik sebagaimana dimaksud dalam Pasal 7 ayat (2) huruf a merupakan setiap perbuatan dengan kontak fisik yang dilakukan dengan atau tanpa menggunakan alat bantu. </w:t>
      </w:r>
    </w:p>
    <w:p w14:paraId="317630D7" w14:textId="043C29A2" w:rsidR="009E5BC3" w:rsidRPr="009E5BC3" w:rsidRDefault="009E5BC3">
      <w:pPr>
        <w:pStyle w:val="ListParagraph"/>
        <w:numPr>
          <w:ilvl w:val="0"/>
          <w:numId w:val="80"/>
        </w:numPr>
        <w:spacing w:after="0"/>
        <w:ind w:left="426" w:hanging="426"/>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Kekerasan fisik sebagaimana dimaksud pada ayat (1) dapat berupa: </w:t>
      </w:r>
    </w:p>
    <w:p w14:paraId="1E3C816C" w14:textId="5CA9F611" w:rsidR="009E5BC3" w:rsidRPr="009E5BC3" w:rsidRDefault="009E5BC3">
      <w:pPr>
        <w:pStyle w:val="ListParagraph"/>
        <w:numPr>
          <w:ilvl w:val="1"/>
          <w:numId w:val="81"/>
        </w:numPr>
        <w:spacing w:after="0"/>
        <w:ind w:left="709"/>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tawuran; </w:t>
      </w:r>
    </w:p>
    <w:p w14:paraId="123DD37F" w14:textId="7F51C882" w:rsidR="009E5BC3" w:rsidRPr="009E5BC3" w:rsidRDefault="009E5BC3">
      <w:pPr>
        <w:pStyle w:val="ListParagraph"/>
        <w:numPr>
          <w:ilvl w:val="1"/>
          <w:numId w:val="81"/>
        </w:numPr>
        <w:spacing w:after="0"/>
        <w:ind w:left="709"/>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penganiayaan; </w:t>
      </w:r>
    </w:p>
    <w:p w14:paraId="68E758A5" w14:textId="7F86175D" w:rsidR="009E5BC3" w:rsidRPr="009E5BC3" w:rsidRDefault="009E5BC3">
      <w:pPr>
        <w:pStyle w:val="ListParagraph"/>
        <w:numPr>
          <w:ilvl w:val="1"/>
          <w:numId w:val="81"/>
        </w:numPr>
        <w:spacing w:after="0"/>
        <w:ind w:left="709"/>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perkelahian; </w:t>
      </w:r>
    </w:p>
    <w:p w14:paraId="0E40A3E9" w14:textId="563B399A" w:rsidR="009E5BC3" w:rsidRPr="009E5BC3" w:rsidRDefault="009E5BC3">
      <w:pPr>
        <w:pStyle w:val="ListParagraph"/>
        <w:numPr>
          <w:ilvl w:val="1"/>
          <w:numId w:val="81"/>
        </w:numPr>
        <w:spacing w:after="0"/>
        <w:ind w:left="709"/>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eksploitasi ekonomi melalui kerja paksa untuk memberikan keuntungan ekonomi bagi Pelaku; </w:t>
      </w:r>
    </w:p>
    <w:p w14:paraId="60DCDFAF" w14:textId="391DBBA9" w:rsidR="009E5BC3" w:rsidRPr="009E5BC3" w:rsidRDefault="009E5BC3">
      <w:pPr>
        <w:pStyle w:val="ListParagraph"/>
        <w:numPr>
          <w:ilvl w:val="1"/>
          <w:numId w:val="81"/>
        </w:numPr>
        <w:ind w:left="709"/>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pembunuhan; dan/atau </w:t>
      </w:r>
    </w:p>
    <w:p w14:paraId="50B4E083" w14:textId="77777777" w:rsidR="009E5BC3" w:rsidRPr="009E5BC3" w:rsidRDefault="009E5BC3">
      <w:pPr>
        <w:pStyle w:val="ListParagraph"/>
        <w:numPr>
          <w:ilvl w:val="0"/>
          <w:numId w:val="81"/>
        </w:numPr>
        <w:ind w:left="709"/>
        <w:jc w:val="both"/>
        <w:rPr>
          <w:rFonts w:ascii="Bookman Old Style" w:hAnsi="Bookman Old Style" w:cs="Helvetica"/>
          <w:sz w:val="24"/>
          <w:szCs w:val="24"/>
          <w:shd w:val="clear" w:color="auto" w:fill="FFFFFF"/>
          <w:lang w:val="en-ID"/>
        </w:rPr>
      </w:pPr>
      <w:r w:rsidRPr="009E5BC3">
        <w:rPr>
          <w:rFonts w:ascii="Bookman Old Style" w:hAnsi="Bookman Old Style" w:cs="Helvetica"/>
          <w:sz w:val="24"/>
          <w:szCs w:val="24"/>
          <w:shd w:val="clear" w:color="auto" w:fill="FFFFFF"/>
          <w:lang w:val="en-ID"/>
        </w:rPr>
        <w:t xml:space="preserve">perbuatan lain yang dinyatakan sebagai Kekerasan fisik sesuai dengan ketentuan peraturan perundang-undangan. </w:t>
      </w:r>
    </w:p>
    <w:p w14:paraId="168264C4" w14:textId="77777777" w:rsidR="00C00CF6" w:rsidRPr="009E5BC3" w:rsidRDefault="00C00CF6" w:rsidP="003B1138">
      <w:pPr>
        <w:pStyle w:val="ListParagraph"/>
        <w:spacing w:after="0"/>
        <w:ind w:left="0"/>
        <w:jc w:val="both"/>
        <w:rPr>
          <w:rFonts w:ascii="Bookman Old Style" w:hAnsi="Bookman Old Style" w:cs="Helvetica"/>
          <w:color w:val="444444"/>
          <w:sz w:val="24"/>
          <w:szCs w:val="24"/>
          <w:shd w:val="clear" w:color="auto" w:fill="FFFFFF"/>
          <w:lang w:val="en-ID"/>
        </w:rPr>
      </w:pPr>
    </w:p>
    <w:p w14:paraId="13C1A36F" w14:textId="77777777" w:rsidR="009E5BC3" w:rsidRDefault="009E5BC3" w:rsidP="00B4010C">
      <w:pPr>
        <w:pStyle w:val="ListParagraph"/>
        <w:spacing w:after="0"/>
        <w:ind w:left="0"/>
        <w:rPr>
          <w:rFonts w:ascii="Bookman Old Style" w:hAnsi="Bookman Old Style" w:cs="Helvetica"/>
          <w:color w:val="444444"/>
          <w:sz w:val="24"/>
          <w:szCs w:val="24"/>
          <w:shd w:val="clear" w:color="auto" w:fill="FFFFFF"/>
        </w:rPr>
      </w:pPr>
    </w:p>
    <w:p w14:paraId="081FBC37" w14:textId="08392809" w:rsidR="003B1138" w:rsidRDefault="003B1138" w:rsidP="003B1138">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Bagian Ketiga</w:t>
      </w:r>
    </w:p>
    <w:p w14:paraId="1B239688" w14:textId="49F1D3FD" w:rsidR="003B1138" w:rsidRDefault="003B1138" w:rsidP="003B1138">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Kekerasan </w:t>
      </w:r>
      <w:r w:rsidR="009E5BC3">
        <w:rPr>
          <w:rFonts w:ascii="Bookman Old Style" w:hAnsi="Bookman Old Style" w:cs="Helvetica"/>
          <w:color w:val="444444"/>
          <w:sz w:val="24"/>
          <w:szCs w:val="24"/>
          <w:shd w:val="clear" w:color="auto" w:fill="FFFFFF"/>
        </w:rPr>
        <w:t>Psikis</w:t>
      </w:r>
    </w:p>
    <w:p w14:paraId="2497521B" w14:textId="5C359220" w:rsidR="003B1138" w:rsidRDefault="003B1138" w:rsidP="003B1138">
      <w:pPr>
        <w:pStyle w:val="ListParagraph"/>
        <w:spacing w:after="0"/>
        <w:ind w:left="0"/>
        <w:jc w:val="center"/>
        <w:rPr>
          <w:rFonts w:ascii="Bookman Old Style" w:hAnsi="Bookman Old Style" w:cs="Helvetica"/>
          <w:color w:val="444444"/>
          <w:sz w:val="24"/>
          <w:szCs w:val="24"/>
          <w:shd w:val="clear" w:color="auto" w:fill="FFFFFF"/>
        </w:rPr>
      </w:pPr>
    </w:p>
    <w:p w14:paraId="41EC88F7" w14:textId="06A79BB7" w:rsidR="009E5BC3" w:rsidRPr="009E5BC3" w:rsidRDefault="009E5BC3" w:rsidP="009E5BC3">
      <w:pPr>
        <w:pStyle w:val="ListParagraph"/>
        <w:jc w:val="center"/>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lastRenderedPageBreak/>
        <w:t>Pasal 10</w:t>
      </w:r>
    </w:p>
    <w:p w14:paraId="2A4F4FC3" w14:textId="03A3D645" w:rsidR="009E5BC3" w:rsidRPr="009E5BC3" w:rsidRDefault="009E5BC3">
      <w:pPr>
        <w:pStyle w:val="ListParagraph"/>
        <w:numPr>
          <w:ilvl w:val="0"/>
          <w:numId w:val="82"/>
        </w:numPr>
        <w:spacing w:after="0"/>
        <w:ind w:left="426" w:hanging="426"/>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Kekerasan psikis sebagaimana dimaksud dalam Pasal 7 ayat (2) huruf b merupakan setiap perbuatan nonfisik yang dilakukan bertujuan untuk merendahkan, menghina, menakuti, dan/atau membuat perasaan tidak nyaman. </w:t>
      </w:r>
    </w:p>
    <w:p w14:paraId="3FB3B21F" w14:textId="3F5FC2B3" w:rsidR="009E5BC3" w:rsidRPr="009E5BC3" w:rsidRDefault="009E5BC3">
      <w:pPr>
        <w:pStyle w:val="ListParagraph"/>
        <w:numPr>
          <w:ilvl w:val="0"/>
          <w:numId w:val="82"/>
        </w:numPr>
        <w:spacing w:after="0"/>
        <w:ind w:left="426" w:hanging="426"/>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Kekerasan psikis sebagaimana dimaksud pada ayat (1) dapat berupa: </w:t>
      </w:r>
    </w:p>
    <w:p w14:paraId="6BC537A2" w14:textId="317E3D37"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pengucilan; </w:t>
      </w:r>
    </w:p>
    <w:p w14:paraId="07F44308" w14:textId="52FF2CBD"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penolakan; </w:t>
      </w:r>
    </w:p>
    <w:p w14:paraId="40BC4314" w14:textId="22642C9F"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pengabaian; </w:t>
      </w:r>
    </w:p>
    <w:p w14:paraId="11662073" w14:textId="7810A10E"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penghinaan; </w:t>
      </w:r>
    </w:p>
    <w:p w14:paraId="15F78883" w14:textId="30FF995D"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penyebaran rumor; </w:t>
      </w:r>
    </w:p>
    <w:p w14:paraId="543CCDEC" w14:textId="58AB4140"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panggilan yang mengejek; </w:t>
      </w:r>
    </w:p>
    <w:p w14:paraId="3BB4C9C0" w14:textId="3CF3247E"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intimidasi; </w:t>
      </w:r>
    </w:p>
    <w:p w14:paraId="21AC9D9F" w14:textId="56CBD35C"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teror; </w:t>
      </w:r>
    </w:p>
    <w:p w14:paraId="7627B28D" w14:textId="6478453D"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perbuatan mempermalukan di depan umum; </w:t>
      </w:r>
    </w:p>
    <w:p w14:paraId="6BF9CA99" w14:textId="750526AC" w:rsidR="009E5BC3" w:rsidRPr="009E5BC3" w:rsidRDefault="009E5BC3">
      <w:pPr>
        <w:pStyle w:val="ListParagraph"/>
        <w:numPr>
          <w:ilvl w:val="1"/>
          <w:numId w:val="83"/>
        </w:numPr>
        <w:spacing w:after="0"/>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pemerasan; dan/atau </w:t>
      </w:r>
    </w:p>
    <w:p w14:paraId="68DE47B1" w14:textId="61A99BCE" w:rsidR="009E5BC3" w:rsidRPr="009E5BC3" w:rsidRDefault="009E5BC3">
      <w:pPr>
        <w:pStyle w:val="ListParagraph"/>
        <w:numPr>
          <w:ilvl w:val="1"/>
          <w:numId w:val="83"/>
        </w:numPr>
        <w:ind w:left="851"/>
        <w:rPr>
          <w:rFonts w:ascii="Bookman Old Style" w:hAnsi="Bookman Old Style" w:cs="Helvetica"/>
          <w:color w:val="444444"/>
          <w:sz w:val="24"/>
          <w:szCs w:val="24"/>
          <w:shd w:val="clear" w:color="auto" w:fill="FFFFFF"/>
          <w:lang w:val="en-ID"/>
        </w:rPr>
      </w:pPr>
      <w:r w:rsidRPr="009E5BC3">
        <w:rPr>
          <w:rFonts w:ascii="Bookman Old Style" w:hAnsi="Bookman Old Style" w:cs="Helvetica"/>
          <w:color w:val="444444"/>
          <w:sz w:val="24"/>
          <w:szCs w:val="24"/>
          <w:shd w:val="clear" w:color="auto" w:fill="FFFFFF"/>
          <w:lang w:val="en-ID"/>
        </w:rPr>
        <w:t xml:space="preserve">perbuatan lain yang dinyatakan sebagai Kekerasan psikis sesuai dengan ketentuan peraturan perundang-undangan. </w:t>
      </w:r>
    </w:p>
    <w:p w14:paraId="02B426EF" w14:textId="77777777" w:rsidR="002E2FD8" w:rsidRDefault="002E2FD8" w:rsidP="005841BC">
      <w:pPr>
        <w:pStyle w:val="ListParagraph"/>
        <w:spacing w:after="0"/>
        <w:ind w:left="0"/>
        <w:jc w:val="center"/>
        <w:rPr>
          <w:rFonts w:ascii="Bookman Old Style" w:hAnsi="Bookman Old Style" w:cs="Helvetica"/>
          <w:color w:val="444444"/>
          <w:sz w:val="24"/>
          <w:szCs w:val="24"/>
          <w:shd w:val="clear" w:color="auto" w:fill="FFFFFF"/>
          <w:lang w:val="en-ID"/>
        </w:rPr>
      </w:pPr>
    </w:p>
    <w:p w14:paraId="682DAE0A" w14:textId="77777777" w:rsidR="005841BC" w:rsidRDefault="005841BC" w:rsidP="005841BC">
      <w:pPr>
        <w:pStyle w:val="ListParagraph"/>
        <w:spacing w:after="0"/>
        <w:ind w:left="0"/>
        <w:jc w:val="center"/>
        <w:rPr>
          <w:rFonts w:ascii="Bookman Old Style" w:hAnsi="Bookman Old Style" w:cs="Helvetica"/>
          <w:color w:val="444444"/>
          <w:sz w:val="24"/>
          <w:szCs w:val="24"/>
          <w:shd w:val="clear" w:color="auto" w:fill="FFFFFF"/>
          <w:lang w:val="en-ID"/>
        </w:rPr>
      </w:pPr>
    </w:p>
    <w:p w14:paraId="6AC48543" w14:textId="09981F5F" w:rsidR="005841BC" w:rsidRDefault="005841BC" w:rsidP="005841BC">
      <w:pPr>
        <w:pStyle w:val="ListParagraph"/>
        <w:spacing w:after="0"/>
        <w:ind w:left="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Bagian Keempat</w:t>
      </w:r>
    </w:p>
    <w:p w14:paraId="6A841432" w14:textId="131733CC" w:rsidR="005841BC" w:rsidRDefault="005841BC" w:rsidP="005841BC">
      <w:pPr>
        <w:pStyle w:val="ListParagraph"/>
        <w:spacing w:after="0"/>
        <w:ind w:left="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Perundungan</w:t>
      </w:r>
    </w:p>
    <w:p w14:paraId="10ACAB88" w14:textId="77777777" w:rsidR="005841BC" w:rsidRDefault="005841BC" w:rsidP="005841BC">
      <w:pPr>
        <w:pStyle w:val="ListParagraph"/>
        <w:spacing w:after="0"/>
        <w:ind w:left="0"/>
        <w:jc w:val="center"/>
        <w:rPr>
          <w:rFonts w:ascii="Bookman Old Style" w:hAnsi="Bookman Old Style" w:cs="Helvetica"/>
          <w:color w:val="444444"/>
          <w:sz w:val="24"/>
          <w:szCs w:val="24"/>
          <w:shd w:val="clear" w:color="auto" w:fill="FFFFFF"/>
          <w:lang w:val="en-ID"/>
        </w:rPr>
      </w:pPr>
    </w:p>
    <w:p w14:paraId="04BA4543" w14:textId="7624AE8A" w:rsidR="005841BC" w:rsidRDefault="005841BC" w:rsidP="005841BC">
      <w:pPr>
        <w:pStyle w:val="ListParagraph"/>
        <w:spacing w:after="0"/>
        <w:ind w:left="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11</w:t>
      </w:r>
    </w:p>
    <w:p w14:paraId="1F108D21" w14:textId="33335DF2" w:rsidR="005841BC" w:rsidRPr="009E5BC3" w:rsidRDefault="005841BC" w:rsidP="005841BC">
      <w:pPr>
        <w:pStyle w:val="ListParagraph"/>
        <w:spacing w:after="0"/>
        <w:ind w:left="0"/>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Perundungan sebagaimana dimaksud dalam Pasal 7 ayat (2) huruf c merupakan pola perilaku berupa Kekerasan fisik sebagaimana dimaksud dalam Pasal 9 ayat (2) huruf b dan/atau Kekerasan psikis sebagaimana dimaksud dalam Pasal 10 ayat (2) yang dilakukan secara berulang dan adanya ketimpangan relasi kuasa.</w:t>
      </w:r>
    </w:p>
    <w:p w14:paraId="1CB66A09" w14:textId="77777777" w:rsidR="003D18BF" w:rsidRDefault="003D18BF" w:rsidP="00302FA4">
      <w:pPr>
        <w:pStyle w:val="ListParagraph"/>
        <w:spacing w:after="0"/>
        <w:ind w:left="0"/>
        <w:jc w:val="center"/>
        <w:rPr>
          <w:rFonts w:ascii="Bookman Old Style" w:hAnsi="Bookman Old Style" w:cs="Helvetica"/>
          <w:color w:val="444444"/>
          <w:sz w:val="24"/>
          <w:szCs w:val="24"/>
          <w:shd w:val="clear" w:color="auto" w:fill="FFFFFF"/>
        </w:rPr>
      </w:pPr>
    </w:p>
    <w:p w14:paraId="54C5ED31" w14:textId="7E8AA944" w:rsidR="003D18BF" w:rsidRDefault="005841BC"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 Bagian Kelima</w:t>
      </w:r>
    </w:p>
    <w:p w14:paraId="32714D46" w14:textId="713D90D5" w:rsidR="005841BC" w:rsidRDefault="00B4010C"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Kekerasan</w:t>
      </w:r>
    </w:p>
    <w:p w14:paraId="42D298BB" w14:textId="21286F72" w:rsidR="005841BC" w:rsidRDefault="005841BC" w:rsidP="00302FA4">
      <w:pPr>
        <w:pStyle w:val="ListParagraph"/>
        <w:spacing w:after="0"/>
        <w:ind w:left="0"/>
        <w:jc w:val="center"/>
        <w:rPr>
          <w:rFonts w:ascii="Bookman Old Style" w:hAnsi="Bookman Old Style" w:cs="Helvetica"/>
          <w:color w:val="444444"/>
          <w:sz w:val="24"/>
          <w:szCs w:val="24"/>
          <w:shd w:val="clear" w:color="auto" w:fill="FFFFFF"/>
        </w:rPr>
      </w:pPr>
    </w:p>
    <w:p w14:paraId="092401C7" w14:textId="7923DE08" w:rsidR="005841BC" w:rsidRPr="005841BC" w:rsidRDefault="005841BC" w:rsidP="005841BC">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Paal 12</w:t>
      </w:r>
    </w:p>
    <w:p w14:paraId="2E311FA7" w14:textId="6DC3C580" w:rsidR="005841BC" w:rsidRDefault="00B4010C">
      <w:pPr>
        <w:pStyle w:val="ListParagraph"/>
        <w:numPr>
          <w:ilvl w:val="0"/>
          <w:numId w:val="84"/>
        </w:numPr>
        <w:ind w:left="426" w:hanging="426"/>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Kekerasan</w:t>
      </w:r>
      <w:r w:rsidR="005841BC" w:rsidRPr="005841BC">
        <w:rPr>
          <w:rFonts w:ascii="Bookman Old Style" w:hAnsi="Bookman Old Style" w:cs="Helvetica"/>
          <w:color w:val="444444"/>
          <w:sz w:val="24"/>
          <w:szCs w:val="24"/>
          <w:shd w:val="clear" w:color="auto" w:fill="FFFFFF"/>
          <w:lang w:val="en-ID"/>
        </w:rPr>
        <w:t xml:space="preserve"> sebagaimana dimaksud dalam Pasal 7 ayat (2) huruf d merupakan setiap perbuatan merendahkan, menghina, melecehkan, dan/atau menyerang tubuh, dan/atau fungsi reproduksi seseorang, karena ketimpangan relasi kuasa dan/atau gender, yang berakibat atau dapat berakibat pada penderitaan psikis dan/atau fisik termasuk yang mengganggu fungsi reproduksi seseorang dan hilang kesempatan melaksanakan pendidikan dan/atau pekerjaan dengan aman dan optimal. </w:t>
      </w:r>
    </w:p>
    <w:p w14:paraId="6D39C1CF" w14:textId="6C4C6B4F" w:rsidR="005841BC" w:rsidRPr="005841BC" w:rsidRDefault="00B4010C">
      <w:pPr>
        <w:pStyle w:val="ListParagraph"/>
        <w:numPr>
          <w:ilvl w:val="0"/>
          <w:numId w:val="84"/>
        </w:numPr>
        <w:ind w:left="426" w:hanging="426"/>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Kekerasan</w:t>
      </w:r>
      <w:r w:rsidR="005841BC" w:rsidRPr="005841BC">
        <w:rPr>
          <w:rFonts w:ascii="Bookman Old Style" w:hAnsi="Bookman Old Style" w:cs="Helvetica"/>
          <w:color w:val="444444"/>
          <w:sz w:val="24"/>
          <w:szCs w:val="24"/>
          <w:shd w:val="clear" w:color="auto" w:fill="FFFFFF"/>
          <w:lang w:val="en-ID"/>
        </w:rPr>
        <w:t xml:space="preserve"> sebagaimana dimaksud pada ayat (1) berupa: </w:t>
      </w:r>
    </w:p>
    <w:p w14:paraId="5BCD1B6F" w14:textId="29ACD878"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penyampaian ujaran yang mendiskriminasi atau melecehkan tampilan fisik, kondisi tubuh, dan/atau identitas gender Korban; </w:t>
      </w:r>
    </w:p>
    <w:p w14:paraId="66A24744" w14:textId="66F9353B"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memperlihatkan alat kelamin dengan sengaja tanpa persetujuan Korban; </w:t>
      </w:r>
    </w:p>
    <w:p w14:paraId="7A94E2A7" w14:textId="017BF6C6"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penyampaian ucapan yang memuat rayuan, lelucon, dan/atau siulan yang bernuansa seksual; </w:t>
      </w:r>
    </w:p>
    <w:p w14:paraId="3CC81089" w14:textId="0BB6B158"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menatap Korban dengan nuansa seksual dan/atau membuat Korban merasa tidak nyaman; </w:t>
      </w:r>
    </w:p>
    <w:p w14:paraId="622F38F3" w14:textId="7ABE4546"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lastRenderedPageBreak/>
        <w:t xml:space="preserve">pengiriman pesan, lelucon, gambar, foto, audio, dan/atau video bernuansa seksual kepada Korban meskipun sudah dilarang Korban; </w:t>
      </w:r>
    </w:p>
    <w:p w14:paraId="48A8B2AB" w14:textId="70747EA2"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mengambil, merekam, dan/atau mengedarkan foto dan/atau rekaman audio dan/atau visual Korban yang bernuansa seksual tanpa persetujuan Korban; </w:t>
      </w:r>
    </w:p>
    <w:p w14:paraId="0ADB35A6" w14:textId="402AFA2C"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mengunggah foto tubuh dan/atau informasi pribadi Korban yang bernuansa seksual tanpa persetujuan Korban; </w:t>
      </w:r>
    </w:p>
    <w:p w14:paraId="16A5C785" w14:textId="4BCC446C"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penyebaran informasi terkait tubuh dan/atau informasi pribadi Korban yang bernuansa seksual tanpa persetujuan Korban; </w:t>
      </w:r>
    </w:p>
    <w:p w14:paraId="70E40537" w14:textId="7669C649"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mengintip atau dengan sengaja melihat Korban yang sedang melakukan kegiatan secara pribadi dan/atau pada ruang yang bersifat pribadi; </w:t>
      </w:r>
    </w:p>
    <w:p w14:paraId="76A90F41" w14:textId="52E8E3AB"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membujuk, menjanjikan, atau menawarkan sesuatu kepada Korban untuk melakukan transaksi atau kegiatan seksual yang tidak disetujui Korban; </w:t>
      </w:r>
    </w:p>
    <w:p w14:paraId="4EBB2F9E" w14:textId="4B72E86B"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pemberian hukuman atau sanksi yang bernuansa seksual; </w:t>
      </w:r>
    </w:p>
    <w:p w14:paraId="7E1E95BD" w14:textId="124B2DC9"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menyentuh, mengusap, meraba, memegang, memeluk, mencium, dan/atau menggosokkan bagian tubuhnya pada tubuh Korban tanpa persetujuan Korban; </w:t>
      </w:r>
    </w:p>
    <w:p w14:paraId="76636F97" w14:textId="6928347C"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membuka pakaian Korban tanpa persetujuan Korban; </w:t>
      </w:r>
    </w:p>
    <w:p w14:paraId="5FBCDE7A" w14:textId="4672694A"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pemaksaan terhadap Korban untuk melakukan transaksi atau kegiatan seksual; </w:t>
      </w:r>
    </w:p>
    <w:p w14:paraId="6BAFDA71" w14:textId="6837F06C"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praktik budaya komunitas Warga Kampus yang bernuansa </w:t>
      </w:r>
      <w:r w:rsidR="00B4010C">
        <w:rPr>
          <w:rFonts w:ascii="Bookman Old Style" w:hAnsi="Bookman Old Style" w:cs="Helvetica"/>
          <w:color w:val="444444"/>
          <w:sz w:val="24"/>
          <w:szCs w:val="24"/>
          <w:shd w:val="clear" w:color="auto" w:fill="FFFFFF"/>
          <w:lang w:val="en-ID"/>
        </w:rPr>
        <w:t>Kekerasan</w:t>
      </w:r>
      <w:r w:rsidRPr="005841BC">
        <w:rPr>
          <w:rFonts w:ascii="Bookman Old Style" w:hAnsi="Bookman Old Style" w:cs="Helvetica"/>
          <w:color w:val="444444"/>
          <w:sz w:val="24"/>
          <w:szCs w:val="24"/>
          <w:shd w:val="clear" w:color="auto" w:fill="FFFFFF"/>
          <w:lang w:val="en-ID"/>
        </w:rPr>
        <w:t xml:space="preserve">; </w:t>
      </w:r>
    </w:p>
    <w:p w14:paraId="545BFF03" w14:textId="1F63E56A"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percobaan perkosaan walaupun penetrasi tidak terjadi; </w:t>
      </w:r>
    </w:p>
    <w:p w14:paraId="6852E789" w14:textId="5664DEA9"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perkosaan termasuk penetrasi dengan benda atau bagian tubuh selain alat kelamin; </w:t>
      </w:r>
    </w:p>
    <w:p w14:paraId="4F895D9E" w14:textId="76BEDA59"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pemaksaan atau perbuatan memperdayai Korban untuk melakukan aborsi; </w:t>
      </w:r>
    </w:p>
    <w:p w14:paraId="63D950FC" w14:textId="12CB8A30"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pemaksaan atau perbuatan memperdayai Korban untuk hamil; </w:t>
      </w:r>
    </w:p>
    <w:p w14:paraId="2304C48A" w14:textId="2580FEAC"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pemaksaan sterilisasi; </w:t>
      </w:r>
    </w:p>
    <w:p w14:paraId="08F4B8AE" w14:textId="60B6DEE7" w:rsidR="005841BC" w:rsidRPr="005841BC" w:rsidRDefault="005841BC">
      <w:pPr>
        <w:pStyle w:val="ListParagraph"/>
        <w:numPr>
          <w:ilvl w:val="1"/>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penyiksaan seksual; </w:t>
      </w:r>
    </w:p>
    <w:p w14:paraId="6CA356A3" w14:textId="62923CA0" w:rsidR="005841BC" w:rsidRPr="005841BC" w:rsidRDefault="005841BC">
      <w:pPr>
        <w:pStyle w:val="ListParagraph"/>
        <w:numPr>
          <w:ilvl w:val="1"/>
          <w:numId w:val="86"/>
        </w:numPr>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eksploitasi seksual; </w:t>
      </w:r>
    </w:p>
    <w:p w14:paraId="513FACC4" w14:textId="77777777" w:rsidR="005841BC" w:rsidRPr="005841BC" w:rsidRDefault="005841BC">
      <w:pPr>
        <w:pStyle w:val="ListParagraph"/>
        <w:numPr>
          <w:ilvl w:val="0"/>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perbudakan seksual; </w:t>
      </w:r>
    </w:p>
    <w:p w14:paraId="12D3B74B" w14:textId="77777777" w:rsidR="005841BC" w:rsidRPr="005841BC" w:rsidRDefault="005841BC">
      <w:pPr>
        <w:pStyle w:val="ListParagraph"/>
        <w:numPr>
          <w:ilvl w:val="0"/>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tindak pidana perdagangan orang yang ditujukan untuk eksploitasi seksual; </w:t>
      </w:r>
    </w:p>
    <w:p w14:paraId="5F2B74C9" w14:textId="77E75336" w:rsidR="005841BC" w:rsidRPr="005841BC" w:rsidRDefault="005841BC">
      <w:pPr>
        <w:pStyle w:val="ListParagraph"/>
        <w:numPr>
          <w:ilvl w:val="0"/>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pembiaran terjadinya </w:t>
      </w:r>
      <w:r w:rsidR="00B4010C">
        <w:rPr>
          <w:rFonts w:ascii="Bookman Old Style" w:hAnsi="Bookman Old Style" w:cs="Helvetica"/>
          <w:color w:val="444444"/>
          <w:sz w:val="24"/>
          <w:szCs w:val="24"/>
          <w:shd w:val="clear" w:color="auto" w:fill="FFFFFF"/>
          <w:lang w:val="en-ID"/>
        </w:rPr>
        <w:t>Kekerasan</w:t>
      </w:r>
      <w:r w:rsidRPr="005841BC">
        <w:rPr>
          <w:rFonts w:ascii="Bookman Old Style" w:hAnsi="Bookman Old Style" w:cs="Helvetica"/>
          <w:color w:val="444444"/>
          <w:sz w:val="24"/>
          <w:szCs w:val="24"/>
          <w:shd w:val="clear" w:color="auto" w:fill="FFFFFF"/>
          <w:lang w:val="en-ID"/>
        </w:rPr>
        <w:t xml:space="preserve"> dengan sengaja; dan/atau </w:t>
      </w:r>
    </w:p>
    <w:p w14:paraId="212C3A3C" w14:textId="6DF8A685" w:rsidR="005841BC" w:rsidRPr="005841BC" w:rsidRDefault="005841BC">
      <w:pPr>
        <w:pStyle w:val="ListParagraph"/>
        <w:numPr>
          <w:ilvl w:val="0"/>
          <w:numId w:val="86"/>
        </w:numPr>
        <w:spacing w:after="0"/>
        <w:ind w:left="851"/>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perbuatan lain yang dinyatakan sebagai </w:t>
      </w:r>
      <w:r w:rsidR="00B4010C">
        <w:rPr>
          <w:rFonts w:ascii="Bookman Old Style" w:hAnsi="Bookman Old Style" w:cs="Helvetica"/>
          <w:color w:val="444444"/>
          <w:sz w:val="24"/>
          <w:szCs w:val="24"/>
          <w:shd w:val="clear" w:color="auto" w:fill="FFFFFF"/>
          <w:lang w:val="en-ID"/>
        </w:rPr>
        <w:t>Kekerasan</w:t>
      </w:r>
      <w:r w:rsidRPr="005841BC">
        <w:rPr>
          <w:rFonts w:ascii="Bookman Old Style" w:hAnsi="Bookman Old Style" w:cs="Helvetica"/>
          <w:color w:val="444444"/>
          <w:sz w:val="24"/>
          <w:szCs w:val="24"/>
          <w:shd w:val="clear" w:color="auto" w:fill="FFFFFF"/>
          <w:lang w:val="en-ID"/>
        </w:rPr>
        <w:t xml:space="preserve"> sesuai dengan ketentuan peraturan perundang-undangan. </w:t>
      </w:r>
    </w:p>
    <w:p w14:paraId="38C2C2E6" w14:textId="194B700C" w:rsidR="005841BC" w:rsidRPr="005841BC" w:rsidRDefault="005841BC">
      <w:pPr>
        <w:pStyle w:val="ListParagraph"/>
        <w:numPr>
          <w:ilvl w:val="0"/>
          <w:numId w:val="84"/>
        </w:numPr>
        <w:spacing w:after="0"/>
        <w:ind w:left="426" w:hanging="426"/>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Setiap perbuatan Kekerasan dengan persetujuan atau tanpa persetujuan yang dilakukan terhadap anak dan/atau penyandang disabilitas merupakan bentuk </w:t>
      </w:r>
      <w:r w:rsidR="00B4010C">
        <w:rPr>
          <w:rFonts w:ascii="Bookman Old Style" w:hAnsi="Bookman Old Style" w:cs="Helvetica"/>
          <w:color w:val="444444"/>
          <w:sz w:val="24"/>
          <w:szCs w:val="24"/>
          <w:shd w:val="clear" w:color="auto" w:fill="FFFFFF"/>
          <w:lang w:val="en-ID"/>
        </w:rPr>
        <w:t>Kekerasan</w:t>
      </w:r>
      <w:r w:rsidRPr="005841BC">
        <w:rPr>
          <w:rFonts w:ascii="Bookman Old Style" w:hAnsi="Bookman Old Style" w:cs="Helvetica"/>
          <w:color w:val="444444"/>
          <w:sz w:val="24"/>
          <w:szCs w:val="24"/>
          <w:shd w:val="clear" w:color="auto" w:fill="FFFFFF"/>
          <w:lang w:val="en-ID"/>
        </w:rPr>
        <w:t xml:space="preserve"> sebagaimana dimaksud pada ayat (2). </w:t>
      </w:r>
    </w:p>
    <w:p w14:paraId="22BBC6C0" w14:textId="33ABFC9F" w:rsidR="005841BC" w:rsidRPr="005841BC" w:rsidRDefault="005841BC">
      <w:pPr>
        <w:pStyle w:val="ListParagraph"/>
        <w:numPr>
          <w:ilvl w:val="0"/>
          <w:numId w:val="84"/>
        </w:numPr>
        <w:spacing w:after="0"/>
        <w:ind w:left="426" w:hanging="426"/>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Ketentuan mengenai tanpa persetujuan Korban dalam bentuk </w:t>
      </w:r>
      <w:r w:rsidR="00B4010C">
        <w:rPr>
          <w:rFonts w:ascii="Bookman Old Style" w:hAnsi="Bookman Old Style" w:cs="Helvetica"/>
          <w:color w:val="444444"/>
          <w:sz w:val="24"/>
          <w:szCs w:val="24"/>
          <w:shd w:val="clear" w:color="auto" w:fill="FFFFFF"/>
          <w:lang w:val="en-ID"/>
        </w:rPr>
        <w:t>Kekerasan</w:t>
      </w:r>
      <w:r w:rsidRPr="005841BC">
        <w:rPr>
          <w:rFonts w:ascii="Bookman Old Style" w:hAnsi="Bookman Old Style" w:cs="Helvetica"/>
          <w:color w:val="444444"/>
          <w:sz w:val="24"/>
          <w:szCs w:val="24"/>
          <w:shd w:val="clear" w:color="auto" w:fill="FFFFFF"/>
          <w:lang w:val="en-ID"/>
        </w:rPr>
        <w:t xml:space="preserve"> sebagaimana dimaksud pada ayat (2) huruf b, huruf e, huruf f, huruf g, huruf h, huruf j, huruf l, dan huruf m tidak berlaku bagi Korban berusia dewasa yang dalam kondisi: </w:t>
      </w:r>
    </w:p>
    <w:p w14:paraId="18C47B62" w14:textId="77777777" w:rsidR="005841BC" w:rsidRPr="005841BC" w:rsidRDefault="005841BC">
      <w:pPr>
        <w:pStyle w:val="ListParagraph"/>
        <w:numPr>
          <w:ilvl w:val="0"/>
          <w:numId w:val="85"/>
        </w:numPr>
        <w:spacing w:after="0"/>
        <w:ind w:left="851" w:hanging="426"/>
        <w:jc w:val="both"/>
        <w:rPr>
          <w:rFonts w:ascii="Bookman Old Style" w:hAnsi="Bookman Old Style" w:cs="Helvetica"/>
          <w:color w:val="444444"/>
          <w:sz w:val="24"/>
          <w:szCs w:val="24"/>
          <w:shd w:val="clear" w:color="auto" w:fill="FFFFFF"/>
          <w:lang w:val="pt-BR"/>
        </w:rPr>
      </w:pPr>
      <w:r w:rsidRPr="005841BC">
        <w:rPr>
          <w:rFonts w:ascii="Bookman Old Style" w:hAnsi="Bookman Old Style" w:cs="Helvetica"/>
          <w:color w:val="444444"/>
          <w:sz w:val="24"/>
          <w:szCs w:val="24"/>
          <w:shd w:val="clear" w:color="auto" w:fill="FFFFFF"/>
          <w:lang w:val="pt-BR"/>
        </w:rPr>
        <w:t xml:space="preserve">mengalami situasi di mana Pelaku mengancam, memaksa, dan/atau menyalahgunakan kedudukannya; </w:t>
      </w:r>
    </w:p>
    <w:p w14:paraId="44BE2AF4" w14:textId="77777777" w:rsidR="005841BC" w:rsidRPr="005841BC" w:rsidRDefault="005841BC">
      <w:pPr>
        <w:pStyle w:val="ListParagraph"/>
        <w:numPr>
          <w:ilvl w:val="0"/>
          <w:numId w:val="85"/>
        </w:numPr>
        <w:spacing w:after="0"/>
        <w:ind w:left="851" w:hanging="426"/>
        <w:jc w:val="both"/>
        <w:rPr>
          <w:rFonts w:ascii="Bookman Old Style" w:hAnsi="Bookman Old Style" w:cs="Helvetica"/>
          <w:color w:val="444444"/>
          <w:sz w:val="24"/>
          <w:szCs w:val="24"/>
          <w:shd w:val="clear" w:color="auto" w:fill="FFFFFF"/>
          <w:lang w:val="pt-BR"/>
        </w:rPr>
      </w:pPr>
      <w:r w:rsidRPr="005841BC">
        <w:rPr>
          <w:rFonts w:ascii="Bookman Old Style" w:hAnsi="Bookman Old Style" w:cs="Helvetica"/>
          <w:color w:val="444444"/>
          <w:sz w:val="24"/>
          <w:szCs w:val="24"/>
          <w:shd w:val="clear" w:color="auto" w:fill="FFFFFF"/>
          <w:lang w:val="pt-BR"/>
        </w:rPr>
        <w:t xml:space="preserve">mengalami kondisi di bawah pengaruh obat-obatan, alkohol, dan/atau narkoba; </w:t>
      </w:r>
    </w:p>
    <w:p w14:paraId="4E82B000" w14:textId="77777777" w:rsidR="005841BC" w:rsidRPr="005841BC" w:rsidRDefault="005841BC">
      <w:pPr>
        <w:pStyle w:val="ListParagraph"/>
        <w:numPr>
          <w:ilvl w:val="0"/>
          <w:numId w:val="85"/>
        </w:numPr>
        <w:spacing w:after="0"/>
        <w:ind w:left="851" w:hanging="426"/>
        <w:jc w:val="both"/>
        <w:rPr>
          <w:rFonts w:ascii="Bookman Old Style" w:hAnsi="Bookman Old Style" w:cs="Helvetica"/>
          <w:color w:val="444444"/>
          <w:sz w:val="24"/>
          <w:szCs w:val="24"/>
          <w:shd w:val="clear" w:color="auto" w:fill="FFFFFF"/>
          <w:lang w:val="pt-BR"/>
        </w:rPr>
      </w:pPr>
      <w:r w:rsidRPr="005841BC">
        <w:rPr>
          <w:rFonts w:ascii="Bookman Old Style" w:hAnsi="Bookman Old Style" w:cs="Helvetica"/>
          <w:color w:val="444444"/>
          <w:sz w:val="24"/>
          <w:szCs w:val="24"/>
          <w:shd w:val="clear" w:color="auto" w:fill="FFFFFF"/>
          <w:lang w:val="pt-BR"/>
        </w:rPr>
        <w:t xml:space="preserve">mengalami sakit, tidak sadar, tidak berdaya, atau tertidur; </w:t>
      </w:r>
    </w:p>
    <w:p w14:paraId="06A6D648" w14:textId="77777777" w:rsidR="005841BC" w:rsidRPr="005841BC" w:rsidRDefault="005841BC">
      <w:pPr>
        <w:pStyle w:val="ListParagraph"/>
        <w:numPr>
          <w:ilvl w:val="0"/>
          <w:numId w:val="85"/>
        </w:numPr>
        <w:spacing w:after="0"/>
        <w:ind w:left="851" w:hanging="426"/>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lastRenderedPageBreak/>
        <w:t xml:space="preserve">memiliki kondisi fisik dan/atau psikologis yang rentan; </w:t>
      </w:r>
    </w:p>
    <w:p w14:paraId="4977394F" w14:textId="77777777" w:rsidR="005841BC" w:rsidRPr="005841BC" w:rsidRDefault="005841BC">
      <w:pPr>
        <w:pStyle w:val="ListParagraph"/>
        <w:numPr>
          <w:ilvl w:val="0"/>
          <w:numId w:val="85"/>
        </w:numPr>
        <w:spacing w:after="0"/>
        <w:ind w:left="851" w:hanging="426"/>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mengalami kelumpuhan atau hambatan motorik sementara; dan/atau </w:t>
      </w:r>
    </w:p>
    <w:p w14:paraId="7DDE6B87" w14:textId="77777777" w:rsidR="005841BC" w:rsidRPr="005841BC" w:rsidRDefault="005841BC">
      <w:pPr>
        <w:pStyle w:val="ListParagraph"/>
        <w:numPr>
          <w:ilvl w:val="0"/>
          <w:numId w:val="85"/>
        </w:numPr>
        <w:ind w:left="851" w:hanging="426"/>
        <w:jc w:val="both"/>
        <w:rPr>
          <w:rFonts w:ascii="Bookman Old Style" w:hAnsi="Bookman Old Style" w:cs="Helvetica"/>
          <w:color w:val="444444"/>
          <w:sz w:val="24"/>
          <w:szCs w:val="24"/>
          <w:shd w:val="clear" w:color="auto" w:fill="FFFFFF"/>
          <w:lang w:val="en-ID"/>
        </w:rPr>
      </w:pPr>
      <w:r w:rsidRPr="005841BC">
        <w:rPr>
          <w:rFonts w:ascii="Bookman Old Style" w:hAnsi="Bookman Old Style" w:cs="Helvetica"/>
          <w:color w:val="444444"/>
          <w:sz w:val="24"/>
          <w:szCs w:val="24"/>
          <w:shd w:val="clear" w:color="auto" w:fill="FFFFFF"/>
          <w:lang w:val="en-ID"/>
        </w:rPr>
        <w:t xml:space="preserve">mengalami kondisi terguncang. </w:t>
      </w:r>
    </w:p>
    <w:p w14:paraId="60E30DBC" w14:textId="77777777" w:rsidR="005841BC" w:rsidRDefault="005841BC" w:rsidP="005841BC">
      <w:pPr>
        <w:pStyle w:val="ListParagraph"/>
        <w:spacing w:after="0"/>
        <w:ind w:left="0"/>
        <w:jc w:val="both"/>
        <w:rPr>
          <w:rFonts w:ascii="Bookman Old Style" w:hAnsi="Bookman Old Style" w:cs="Helvetica"/>
          <w:color w:val="444444"/>
          <w:sz w:val="24"/>
          <w:szCs w:val="24"/>
          <w:shd w:val="clear" w:color="auto" w:fill="FFFFFF"/>
        </w:rPr>
      </w:pPr>
    </w:p>
    <w:p w14:paraId="62DFCF93" w14:textId="52E9B80A" w:rsidR="00E746B0" w:rsidRPr="00E746B0" w:rsidRDefault="00E746B0" w:rsidP="00E746B0">
      <w:pPr>
        <w:pStyle w:val="ListParagraph"/>
        <w:jc w:val="center"/>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Bagian Keenam</w:t>
      </w:r>
    </w:p>
    <w:p w14:paraId="7E4C16E4" w14:textId="3F2B1C1C" w:rsidR="00E746B0" w:rsidRDefault="00E746B0" w:rsidP="00E746B0">
      <w:pPr>
        <w:pStyle w:val="ListParagraph"/>
        <w:spacing w:after="0"/>
        <w:ind w:left="0"/>
        <w:jc w:val="center"/>
        <w:rPr>
          <w:rFonts w:ascii="Bookman Old Style" w:hAnsi="Bookman Old Style" w:cs="Helvetica"/>
          <w:color w:val="444444"/>
          <w:sz w:val="24"/>
          <w:szCs w:val="24"/>
          <w:shd w:val="clear" w:color="auto" w:fill="FFFFFF"/>
        </w:rPr>
      </w:pPr>
      <w:r w:rsidRPr="00E746B0">
        <w:rPr>
          <w:rFonts w:ascii="Bookman Old Style" w:hAnsi="Bookman Old Style" w:cs="Helvetica"/>
          <w:color w:val="444444"/>
          <w:sz w:val="24"/>
          <w:szCs w:val="24"/>
          <w:shd w:val="clear" w:color="auto" w:fill="FFFFFF"/>
          <w:lang w:val="en-ID"/>
        </w:rPr>
        <w:t>Diskriminasi dan Intoleransi</w:t>
      </w:r>
    </w:p>
    <w:p w14:paraId="38C229EE" w14:textId="77777777" w:rsidR="00E746B0" w:rsidRDefault="00E746B0" w:rsidP="00E746B0">
      <w:pPr>
        <w:pStyle w:val="ListParagraph"/>
        <w:spacing w:after="0"/>
        <w:ind w:left="0"/>
        <w:jc w:val="center"/>
        <w:rPr>
          <w:rFonts w:ascii="Bookman Old Style" w:hAnsi="Bookman Old Style" w:cs="Helvetica"/>
          <w:color w:val="444444"/>
          <w:sz w:val="24"/>
          <w:szCs w:val="24"/>
          <w:shd w:val="clear" w:color="auto" w:fill="FFFFFF"/>
        </w:rPr>
      </w:pPr>
    </w:p>
    <w:p w14:paraId="173A6383" w14:textId="77777777" w:rsidR="00E746B0" w:rsidRPr="00E746B0" w:rsidRDefault="00E746B0" w:rsidP="00E746B0">
      <w:pPr>
        <w:pStyle w:val="ListParagraph"/>
        <w:jc w:val="center"/>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Pasal 13 </w:t>
      </w:r>
    </w:p>
    <w:p w14:paraId="36085582" w14:textId="10C1B4DC" w:rsidR="00E746B0" w:rsidRPr="00E746B0" w:rsidRDefault="00E746B0">
      <w:pPr>
        <w:pStyle w:val="ListParagraph"/>
        <w:numPr>
          <w:ilvl w:val="0"/>
          <w:numId w:val="88"/>
        </w:numPr>
        <w:spacing w:after="0"/>
        <w:ind w:left="426"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Diskriminasi dan intoleransi sebagaimana dimaksud dalam Pasal 7 ayat (2) huruf e merupakan setiap perbuatan Kekerasan dalam bentuk pembedaan, pengecualian, pembatasan, atau pemilihan berdasarkan suku/etnis, agama, kepercayaan, ras, warna kulit, usia, status sosial ekonomi, kebangsaan, afiliasi, ideologi, jenis kelamin, dan/atau kemampuan intelektual, mental, sensorik, serta fisik. </w:t>
      </w:r>
    </w:p>
    <w:p w14:paraId="78C5298D" w14:textId="72440355" w:rsidR="00E746B0" w:rsidRPr="00E746B0" w:rsidRDefault="00E746B0">
      <w:pPr>
        <w:pStyle w:val="ListParagraph"/>
        <w:numPr>
          <w:ilvl w:val="0"/>
          <w:numId w:val="88"/>
        </w:numPr>
        <w:spacing w:after="0"/>
        <w:ind w:left="426" w:hanging="426"/>
        <w:jc w:val="both"/>
        <w:rPr>
          <w:rFonts w:ascii="Bookman Old Style" w:hAnsi="Bookman Old Style" w:cs="Helvetica"/>
          <w:color w:val="444444"/>
          <w:sz w:val="24"/>
          <w:szCs w:val="24"/>
          <w:shd w:val="clear" w:color="auto" w:fill="FFFFFF"/>
          <w:lang w:val="pt-BR"/>
        </w:rPr>
      </w:pPr>
      <w:r w:rsidRPr="00E746B0">
        <w:rPr>
          <w:rFonts w:ascii="Bookman Old Style" w:hAnsi="Bookman Old Style" w:cs="Helvetica"/>
          <w:color w:val="444444"/>
          <w:sz w:val="24"/>
          <w:szCs w:val="24"/>
          <w:shd w:val="clear" w:color="auto" w:fill="FFFFFF"/>
          <w:lang w:val="pt-BR"/>
        </w:rPr>
        <w:t xml:space="preserve">Bentuk tindakan diskriminasi dan intoleransi sebagaimana dimaksud pada ayat (1) dapat berupa: </w:t>
      </w:r>
    </w:p>
    <w:p w14:paraId="3ED7F172" w14:textId="77777777" w:rsidR="00E746B0" w:rsidRPr="00E746B0" w:rsidRDefault="00E746B0" w:rsidP="00E746B0">
      <w:pPr>
        <w:pStyle w:val="ListParagraph"/>
        <w:spacing w:after="0"/>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a. larangan untuk: </w:t>
      </w:r>
    </w:p>
    <w:p w14:paraId="7D56798D" w14:textId="22A27668" w:rsidR="00E746B0" w:rsidRPr="00E746B0" w:rsidRDefault="00E746B0">
      <w:pPr>
        <w:pStyle w:val="ListParagraph"/>
        <w:numPr>
          <w:ilvl w:val="3"/>
          <w:numId w:val="89"/>
        </w:numPr>
        <w:spacing w:after="0"/>
        <w:ind w:left="1418"/>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menggunakan pakaian yang sesuai dengan keyakinan dan/atau kepercayaan agama; </w:t>
      </w:r>
    </w:p>
    <w:p w14:paraId="79821FF0" w14:textId="4DA5436E" w:rsidR="00E746B0" w:rsidRPr="00E746B0" w:rsidRDefault="00E746B0">
      <w:pPr>
        <w:pStyle w:val="ListParagraph"/>
        <w:numPr>
          <w:ilvl w:val="3"/>
          <w:numId w:val="89"/>
        </w:numPr>
        <w:spacing w:after="0"/>
        <w:ind w:left="1418"/>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mengikuti mata kuliah agama/kepercayaan yang diajar oleh dosen sesuai dengan agama/kepercayaan mahasiswa yang diakui oleh pemerintah; dan/atau </w:t>
      </w:r>
    </w:p>
    <w:p w14:paraId="10103500" w14:textId="5818B005" w:rsidR="00E746B0" w:rsidRPr="00E746B0" w:rsidRDefault="00E746B0">
      <w:pPr>
        <w:pStyle w:val="ListParagraph"/>
        <w:numPr>
          <w:ilvl w:val="3"/>
          <w:numId w:val="89"/>
        </w:numPr>
        <w:ind w:left="1418"/>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mengamalkan ajaran agama/kepercayaan yang sesuai keyakinan agama/kepercayaan yang dianut; </w:t>
      </w:r>
    </w:p>
    <w:p w14:paraId="651C598F" w14:textId="7987D1CC" w:rsidR="00E746B0" w:rsidRPr="00E746B0" w:rsidRDefault="00E746B0">
      <w:pPr>
        <w:pStyle w:val="ListParagraph"/>
        <w:numPr>
          <w:ilvl w:val="0"/>
          <w:numId w:val="87"/>
        </w:numPr>
        <w:spacing w:after="0"/>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 xml:space="preserve">b. </w:t>
      </w:r>
      <w:r w:rsidRPr="00E746B0">
        <w:rPr>
          <w:rFonts w:ascii="Bookman Old Style" w:hAnsi="Bookman Old Style" w:cs="Helvetica"/>
          <w:color w:val="444444"/>
          <w:sz w:val="24"/>
          <w:szCs w:val="24"/>
          <w:shd w:val="clear" w:color="auto" w:fill="FFFFFF"/>
          <w:lang w:val="en-ID"/>
        </w:rPr>
        <w:t xml:space="preserve">pemaksaan untuk: </w:t>
      </w:r>
    </w:p>
    <w:p w14:paraId="0BA49DB1" w14:textId="77777777" w:rsidR="00E746B0" w:rsidRPr="00E746B0" w:rsidRDefault="00E746B0">
      <w:pPr>
        <w:pStyle w:val="ListParagraph"/>
        <w:numPr>
          <w:ilvl w:val="0"/>
          <w:numId w:val="95"/>
        </w:numPr>
        <w:spacing w:after="0"/>
        <w:ind w:left="1276" w:hanging="284"/>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menggunakan pakaian yang tidak sesuai dengan keyakinan dan/atau kepercayaan agama; </w:t>
      </w:r>
    </w:p>
    <w:p w14:paraId="45424181" w14:textId="77777777" w:rsidR="00E746B0" w:rsidRPr="00E746B0" w:rsidRDefault="00E746B0">
      <w:pPr>
        <w:pStyle w:val="ListParagraph"/>
        <w:numPr>
          <w:ilvl w:val="0"/>
          <w:numId w:val="95"/>
        </w:numPr>
        <w:spacing w:after="0"/>
        <w:ind w:left="1276" w:hanging="284"/>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mengikuti mata kuliah agama/kepercayaan yang diajar oleh dosen yang tidak sesuai dengan agama/kepercayaan mahasiswa yang diakui oleh pemerintah; dan/atau </w:t>
      </w:r>
    </w:p>
    <w:p w14:paraId="19D7C02A" w14:textId="77777777" w:rsidR="00E746B0" w:rsidRPr="00E746B0" w:rsidRDefault="00E746B0">
      <w:pPr>
        <w:pStyle w:val="ListParagraph"/>
        <w:numPr>
          <w:ilvl w:val="0"/>
          <w:numId w:val="95"/>
        </w:numPr>
        <w:spacing w:after="0"/>
        <w:ind w:left="1276" w:hanging="284"/>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mengamalkan ajaran agama atau kepercayaan yang tidak sesuai keyakinan agama/kepercayaan yang dianut; </w:t>
      </w:r>
    </w:p>
    <w:p w14:paraId="3DBF1EDF" w14:textId="363A170C" w:rsidR="00E746B0" w:rsidRDefault="00E746B0">
      <w:pPr>
        <w:pStyle w:val="ListParagraph"/>
        <w:numPr>
          <w:ilvl w:val="0"/>
          <w:numId w:val="90"/>
        </w:numPr>
        <w:spacing w:after="0"/>
        <w:ind w:left="993" w:hanging="284"/>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memberikan perlakuan khusus kepada calon pemimpin/pengurus organisasi berdasarkan latar belakang identitas tertentu di </w:t>
      </w:r>
      <w:r w:rsidR="001E1CEB">
        <w:rPr>
          <w:rFonts w:ascii="Bookman Old Style" w:hAnsi="Bookman Old Style" w:cs="Helvetica"/>
          <w:color w:val="444444"/>
          <w:sz w:val="24"/>
          <w:szCs w:val="24"/>
          <w:shd w:val="clear" w:color="auto" w:fill="FFFFFF"/>
          <w:lang w:val="en-ID"/>
        </w:rPr>
        <w:t>UNY</w:t>
      </w:r>
      <w:r w:rsidRPr="00E746B0">
        <w:rPr>
          <w:rFonts w:ascii="Bookman Old Style" w:hAnsi="Bookman Old Style" w:cs="Helvetica"/>
          <w:color w:val="444444"/>
          <w:sz w:val="24"/>
          <w:szCs w:val="24"/>
          <w:shd w:val="clear" w:color="auto" w:fill="FFFFFF"/>
          <w:lang w:val="en-ID"/>
        </w:rPr>
        <w:t xml:space="preserve">; </w:t>
      </w:r>
    </w:p>
    <w:p w14:paraId="1A97AE0B" w14:textId="463015BF" w:rsidR="00E746B0" w:rsidRPr="00E746B0" w:rsidRDefault="00E746B0">
      <w:pPr>
        <w:pStyle w:val="ListParagraph"/>
        <w:numPr>
          <w:ilvl w:val="0"/>
          <w:numId w:val="90"/>
        </w:numPr>
        <w:spacing w:after="0"/>
        <w:ind w:left="993" w:hanging="284"/>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larangan atau pemaksaan untuk: </w:t>
      </w:r>
    </w:p>
    <w:p w14:paraId="47FC96E4" w14:textId="1D94DFD4" w:rsidR="00E746B0" w:rsidRPr="00E746B0" w:rsidRDefault="00E746B0">
      <w:pPr>
        <w:pStyle w:val="ListParagraph"/>
        <w:numPr>
          <w:ilvl w:val="0"/>
          <w:numId w:val="91"/>
        </w:numPr>
        <w:spacing w:after="0"/>
        <w:ind w:left="1276" w:hanging="283"/>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mengikuti atau tidak mengikuti perayaan hari besar keagamaan yang dilaksanakan di </w:t>
      </w:r>
      <w:r w:rsidR="001E1CEB">
        <w:rPr>
          <w:rFonts w:ascii="Bookman Old Style" w:hAnsi="Bookman Old Style" w:cs="Helvetica"/>
          <w:color w:val="444444"/>
          <w:sz w:val="24"/>
          <w:szCs w:val="24"/>
          <w:shd w:val="clear" w:color="auto" w:fill="FFFFFF"/>
          <w:lang w:val="en-ID"/>
        </w:rPr>
        <w:t>UNY</w:t>
      </w:r>
      <w:r w:rsidRPr="00E746B0">
        <w:rPr>
          <w:rFonts w:ascii="Bookman Old Style" w:hAnsi="Bookman Old Style" w:cs="Helvetica"/>
          <w:color w:val="444444"/>
          <w:sz w:val="24"/>
          <w:szCs w:val="24"/>
          <w:shd w:val="clear" w:color="auto" w:fill="FFFFFF"/>
          <w:lang w:val="en-ID"/>
        </w:rPr>
        <w:t xml:space="preserve"> yang berbeda dengan agama/kepercayaan sesuai yang diyakininya; dan </w:t>
      </w:r>
    </w:p>
    <w:p w14:paraId="403579D3" w14:textId="77777777" w:rsidR="00E746B0" w:rsidRPr="00E746B0" w:rsidRDefault="00E746B0">
      <w:pPr>
        <w:pStyle w:val="ListParagraph"/>
        <w:numPr>
          <w:ilvl w:val="0"/>
          <w:numId w:val="91"/>
        </w:numPr>
        <w:spacing w:after="0"/>
        <w:ind w:left="1276" w:hanging="283"/>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memberikan donasi/bantuan dengan alasan latar belakang suku/etnis, agama, kepercayaan, ras, warna kulit, usia, status sosial ekonomi, kebangsaan, afiliasi, ideologi, jenis kelamin, dan/atau kemampuan intelektual, mental, sensorik, serta fisik; </w:t>
      </w:r>
    </w:p>
    <w:p w14:paraId="5E8F7B0D" w14:textId="51E2D10A" w:rsidR="00E746B0" w:rsidRPr="00E746B0" w:rsidRDefault="00E746B0" w:rsidP="00E746B0">
      <w:pPr>
        <w:spacing w:after="0"/>
        <w:ind w:left="993" w:hanging="284"/>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e. perbuatan mengurangi, menghalangi, atau tidak memberikan hak atau kebutuhan mahasiswa untuk: </w:t>
      </w:r>
    </w:p>
    <w:p w14:paraId="4170950A"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mengikuti proses penerimaan mahasiswa; </w:t>
      </w:r>
    </w:p>
    <w:p w14:paraId="17126904"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pt-BR"/>
        </w:rPr>
      </w:pPr>
      <w:r w:rsidRPr="00E746B0">
        <w:rPr>
          <w:rFonts w:ascii="Bookman Old Style" w:hAnsi="Bookman Old Style" w:cs="Helvetica"/>
          <w:color w:val="444444"/>
          <w:sz w:val="24"/>
          <w:szCs w:val="24"/>
          <w:shd w:val="clear" w:color="auto" w:fill="FFFFFF"/>
          <w:lang w:val="pt-BR"/>
        </w:rPr>
        <w:t xml:space="preserve">menggunakan sarana dan prasarana belajar dan/atau akomodasi yang layak; </w:t>
      </w:r>
    </w:p>
    <w:p w14:paraId="385383C3"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menerima bantuan pendidikan atau beasiswa yang menjadi hak mahasiswa; </w:t>
      </w:r>
    </w:p>
    <w:p w14:paraId="76F2AA5A"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pt-BR"/>
        </w:rPr>
      </w:pPr>
      <w:r w:rsidRPr="00E746B0">
        <w:rPr>
          <w:rFonts w:ascii="Bookman Old Style" w:hAnsi="Bookman Old Style" w:cs="Helvetica"/>
          <w:color w:val="444444"/>
          <w:sz w:val="24"/>
          <w:szCs w:val="24"/>
          <w:shd w:val="clear" w:color="auto" w:fill="FFFFFF"/>
          <w:lang w:val="pt-BR"/>
        </w:rPr>
        <w:t xml:space="preserve">memiliki kesempatan dalam mengikuti kompetisi; </w:t>
      </w:r>
    </w:p>
    <w:p w14:paraId="567E28B8"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pt-BR"/>
        </w:rPr>
      </w:pPr>
      <w:r w:rsidRPr="00E746B0">
        <w:rPr>
          <w:rFonts w:ascii="Bookman Old Style" w:hAnsi="Bookman Old Style" w:cs="Helvetica"/>
          <w:color w:val="444444"/>
          <w:sz w:val="24"/>
          <w:szCs w:val="24"/>
          <w:shd w:val="clear" w:color="auto" w:fill="FFFFFF"/>
          <w:lang w:val="pt-BR"/>
        </w:rPr>
        <w:lastRenderedPageBreak/>
        <w:t xml:space="preserve">memiliki kesempatan untuk mengikuti pelatihan atau melanjutkan pendidikan pada jenjang berikutnya; </w:t>
      </w:r>
    </w:p>
    <w:p w14:paraId="40ECF595"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memperoleh hasil penilaian pembelajaran; </w:t>
      </w:r>
    </w:p>
    <w:p w14:paraId="5D962DB1"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lulus mata kuliah; </w:t>
      </w:r>
    </w:p>
    <w:p w14:paraId="6563D3F6"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lulus dari Perguruan Tinggi; </w:t>
      </w:r>
    </w:p>
    <w:p w14:paraId="41C77D74"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mengikuti bimbingan dan konsultasi; </w:t>
      </w:r>
    </w:p>
    <w:p w14:paraId="1D249300"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memperoleh dokumen pendidikan yang menjadi hak mahasiswa; </w:t>
      </w:r>
    </w:p>
    <w:p w14:paraId="1F2821E5"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memperoleh bentuk pelayanan pendidikan lainnya yang menjadi hak mahasiswa; </w:t>
      </w:r>
    </w:p>
    <w:p w14:paraId="61A91F30" w14:textId="77777777"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menunjukkan/menampilkan ekspresi terhadap seni dan budaya yang diminati; dan/atau </w:t>
      </w:r>
    </w:p>
    <w:p w14:paraId="301E5BD7" w14:textId="6BA026F0" w:rsidR="00E746B0" w:rsidRPr="00E746B0" w:rsidRDefault="00E746B0">
      <w:pPr>
        <w:pStyle w:val="ListParagraph"/>
        <w:numPr>
          <w:ilvl w:val="0"/>
          <w:numId w:val="92"/>
        </w:numPr>
        <w:spacing w:after="0"/>
        <w:ind w:left="1418" w:hanging="426"/>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mengembangkan bakat dan minat mahasiswa sesuai dengan sumber daya atau kemampuan yang dimiliki oleh </w:t>
      </w:r>
      <w:r w:rsidR="001E1CEB">
        <w:rPr>
          <w:rFonts w:ascii="Bookman Old Style" w:hAnsi="Bookman Old Style" w:cs="Helvetica"/>
          <w:color w:val="444444"/>
          <w:sz w:val="24"/>
          <w:szCs w:val="24"/>
          <w:shd w:val="clear" w:color="auto" w:fill="FFFFFF"/>
          <w:lang w:val="en-ID"/>
        </w:rPr>
        <w:t>UNY</w:t>
      </w:r>
      <w:r w:rsidRPr="00E746B0">
        <w:rPr>
          <w:rFonts w:ascii="Bookman Old Style" w:hAnsi="Bookman Old Style" w:cs="Helvetica"/>
          <w:color w:val="444444"/>
          <w:sz w:val="24"/>
          <w:szCs w:val="24"/>
          <w:shd w:val="clear" w:color="auto" w:fill="FFFFFF"/>
          <w:lang w:val="en-ID"/>
        </w:rPr>
        <w:t xml:space="preserve">; </w:t>
      </w:r>
    </w:p>
    <w:p w14:paraId="105869F3" w14:textId="77777777" w:rsidR="001E1CEB" w:rsidRDefault="00E746B0">
      <w:pPr>
        <w:pStyle w:val="ListParagraph"/>
        <w:numPr>
          <w:ilvl w:val="0"/>
          <w:numId w:val="93"/>
        </w:numPr>
        <w:ind w:left="993"/>
        <w:jc w:val="both"/>
        <w:rPr>
          <w:rFonts w:ascii="Bookman Old Style" w:hAnsi="Bookman Old Style" w:cs="Helvetica"/>
          <w:color w:val="444444"/>
          <w:sz w:val="24"/>
          <w:szCs w:val="24"/>
          <w:shd w:val="clear" w:color="auto" w:fill="FFFFFF"/>
          <w:lang w:val="en-ID"/>
        </w:rPr>
      </w:pPr>
      <w:r w:rsidRPr="00E746B0">
        <w:rPr>
          <w:rFonts w:ascii="Bookman Old Style" w:hAnsi="Bookman Old Style" w:cs="Helvetica"/>
          <w:color w:val="444444"/>
          <w:sz w:val="24"/>
          <w:szCs w:val="24"/>
          <w:shd w:val="clear" w:color="auto" w:fill="FFFFFF"/>
          <w:lang w:val="en-ID"/>
        </w:rPr>
        <w:t xml:space="preserve">perbuatan mengurangi, menghalangi, atau membedakan hak dan/atau kewajiban dosen atau tenaga kependidikan sesuai dengan ketentuan peraturan perundang-undangan; dan/atau </w:t>
      </w:r>
    </w:p>
    <w:p w14:paraId="42F13923" w14:textId="36E528BB" w:rsidR="00E746B0" w:rsidRPr="001E1CEB" w:rsidRDefault="00E746B0">
      <w:pPr>
        <w:pStyle w:val="ListParagraph"/>
        <w:numPr>
          <w:ilvl w:val="0"/>
          <w:numId w:val="93"/>
        </w:numPr>
        <w:ind w:left="993"/>
        <w:jc w:val="both"/>
        <w:rPr>
          <w:rFonts w:ascii="Bookman Old Style" w:hAnsi="Bookman Old Style" w:cs="Helvetica"/>
          <w:color w:val="444444"/>
          <w:sz w:val="24"/>
          <w:szCs w:val="24"/>
          <w:shd w:val="clear" w:color="auto" w:fill="FFFFFF"/>
          <w:lang w:val="en-ID"/>
        </w:rPr>
      </w:pPr>
      <w:r w:rsidRPr="001E1CEB">
        <w:rPr>
          <w:rFonts w:ascii="Bookman Old Style" w:hAnsi="Bookman Old Style" w:cs="Helvetica"/>
          <w:color w:val="444444"/>
          <w:sz w:val="24"/>
          <w:szCs w:val="24"/>
          <w:shd w:val="clear" w:color="auto" w:fill="FFFFFF"/>
          <w:lang w:val="en-ID"/>
        </w:rPr>
        <w:t xml:space="preserve">perbuatan diskriminasi dan intoleransi lain sesuai dengan ketentuan peraturan perundang-undangan. </w:t>
      </w:r>
    </w:p>
    <w:p w14:paraId="5752DE56" w14:textId="77777777" w:rsidR="005841BC" w:rsidRDefault="005841BC" w:rsidP="00302FA4">
      <w:pPr>
        <w:pStyle w:val="ListParagraph"/>
        <w:spacing w:after="0"/>
        <w:ind w:left="0"/>
        <w:jc w:val="center"/>
        <w:rPr>
          <w:rFonts w:ascii="Bookman Old Style" w:hAnsi="Bookman Old Style" w:cs="Helvetica"/>
          <w:color w:val="444444"/>
          <w:sz w:val="24"/>
          <w:szCs w:val="24"/>
          <w:shd w:val="clear" w:color="auto" w:fill="FFFFFF"/>
        </w:rPr>
      </w:pPr>
    </w:p>
    <w:p w14:paraId="7606E5E2" w14:textId="77777777" w:rsidR="003D18BF" w:rsidRDefault="003D18BF" w:rsidP="00302FA4">
      <w:pPr>
        <w:pStyle w:val="ListParagraph"/>
        <w:spacing w:after="0"/>
        <w:ind w:left="0"/>
        <w:jc w:val="center"/>
        <w:rPr>
          <w:rFonts w:ascii="Bookman Old Style" w:hAnsi="Bookman Old Style" w:cs="Helvetica"/>
          <w:color w:val="444444"/>
          <w:sz w:val="24"/>
          <w:szCs w:val="24"/>
          <w:shd w:val="clear" w:color="auto" w:fill="FFFFFF"/>
        </w:rPr>
      </w:pPr>
    </w:p>
    <w:p w14:paraId="57A61BB6" w14:textId="6EF0FD6D" w:rsidR="001E1CEB" w:rsidRDefault="001E1CEB"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Bagian Ketujuh</w:t>
      </w:r>
    </w:p>
    <w:p w14:paraId="186590BD" w14:textId="25573BEC" w:rsidR="001E1CEB" w:rsidRDefault="001E1CEB"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Kebijakan Yang Mengandung Kekerasan</w:t>
      </w:r>
    </w:p>
    <w:p w14:paraId="5DDAC9BB" w14:textId="77777777" w:rsidR="001E1CEB" w:rsidRDefault="001E1CEB" w:rsidP="00302FA4">
      <w:pPr>
        <w:pStyle w:val="ListParagraph"/>
        <w:spacing w:after="0"/>
        <w:ind w:left="0"/>
        <w:jc w:val="center"/>
        <w:rPr>
          <w:rFonts w:ascii="Bookman Old Style" w:hAnsi="Bookman Old Style" w:cs="Helvetica"/>
          <w:color w:val="444444"/>
          <w:sz w:val="24"/>
          <w:szCs w:val="24"/>
          <w:shd w:val="clear" w:color="auto" w:fill="FFFFFF"/>
        </w:rPr>
      </w:pPr>
    </w:p>
    <w:p w14:paraId="478B728F" w14:textId="345EB2BA" w:rsidR="001E1CEB" w:rsidRPr="001E1CEB" w:rsidRDefault="001E1CEB" w:rsidP="001E1CEB">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Pasal 14</w:t>
      </w:r>
    </w:p>
    <w:p w14:paraId="4BB6A294" w14:textId="27D20FE6" w:rsidR="001E1CEB" w:rsidRPr="001E1CEB" w:rsidRDefault="001E1CEB">
      <w:pPr>
        <w:pStyle w:val="ListParagraph"/>
        <w:numPr>
          <w:ilvl w:val="3"/>
          <w:numId w:val="94"/>
        </w:numPr>
        <w:spacing w:after="0"/>
        <w:ind w:left="426" w:hanging="426"/>
        <w:jc w:val="both"/>
        <w:rPr>
          <w:rFonts w:ascii="Bookman Old Style" w:hAnsi="Bookman Old Style" w:cs="Helvetica"/>
          <w:color w:val="444444"/>
          <w:sz w:val="24"/>
          <w:szCs w:val="24"/>
          <w:shd w:val="clear" w:color="auto" w:fill="FFFFFF"/>
          <w:lang w:val="en-ID"/>
        </w:rPr>
      </w:pPr>
      <w:r w:rsidRPr="001E1CEB">
        <w:rPr>
          <w:rFonts w:ascii="Bookman Old Style" w:hAnsi="Bookman Old Style" w:cs="Helvetica"/>
          <w:color w:val="444444"/>
          <w:sz w:val="24"/>
          <w:szCs w:val="24"/>
          <w:shd w:val="clear" w:color="auto" w:fill="FFFFFF"/>
          <w:lang w:val="en-ID"/>
        </w:rPr>
        <w:t xml:space="preserve">Kebijakan yang mengandung Kekerasan sebagaimana dimaksud dalam Pasal 7 ayat (2) huruf f merupakan kebijakan yang berpotensi atau menimbulkan terjadinya Kekerasan. </w:t>
      </w:r>
    </w:p>
    <w:p w14:paraId="3887DE4F" w14:textId="40B8B6FB" w:rsidR="001E1CEB" w:rsidRPr="001E1CEB" w:rsidRDefault="001E1CEB">
      <w:pPr>
        <w:pStyle w:val="ListParagraph"/>
        <w:numPr>
          <w:ilvl w:val="3"/>
          <w:numId w:val="94"/>
        </w:numPr>
        <w:spacing w:after="0"/>
        <w:ind w:left="426" w:hanging="426"/>
        <w:jc w:val="both"/>
        <w:rPr>
          <w:rFonts w:ascii="Bookman Old Style" w:hAnsi="Bookman Old Style" w:cs="Helvetica"/>
          <w:color w:val="444444"/>
          <w:sz w:val="24"/>
          <w:szCs w:val="24"/>
          <w:shd w:val="clear" w:color="auto" w:fill="FFFFFF"/>
          <w:lang w:val="en-ID"/>
        </w:rPr>
      </w:pPr>
      <w:r w:rsidRPr="001E1CEB">
        <w:rPr>
          <w:rFonts w:ascii="Bookman Old Style" w:hAnsi="Bookman Old Style" w:cs="Helvetica"/>
          <w:color w:val="444444"/>
          <w:sz w:val="24"/>
          <w:szCs w:val="24"/>
          <w:shd w:val="clear" w:color="auto" w:fill="FFFFFF"/>
          <w:lang w:val="en-ID"/>
        </w:rPr>
        <w:t xml:space="preserve">Kebijakan yang mengandung Kekerasan sebagaimana dimaksud pada ayat (1) meliputi kebijakan tertulis maupun tidak tertulis. </w:t>
      </w:r>
    </w:p>
    <w:p w14:paraId="4F684EAC" w14:textId="09509F84" w:rsidR="001E1CEB" w:rsidRPr="001E1CEB" w:rsidRDefault="001E1CEB">
      <w:pPr>
        <w:pStyle w:val="ListParagraph"/>
        <w:numPr>
          <w:ilvl w:val="3"/>
          <w:numId w:val="94"/>
        </w:numPr>
        <w:spacing w:after="0"/>
        <w:ind w:left="426" w:hanging="426"/>
        <w:jc w:val="both"/>
        <w:rPr>
          <w:rFonts w:ascii="Bookman Old Style" w:hAnsi="Bookman Old Style" w:cs="Helvetica"/>
          <w:color w:val="444444"/>
          <w:sz w:val="24"/>
          <w:szCs w:val="24"/>
          <w:shd w:val="clear" w:color="auto" w:fill="FFFFFF"/>
          <w:lang w:val="en-ID"/>
        </w:rPr>
      </w:pPr>
      <w:r w:rsidRPr="001E1CEB">
        <w:rPr>
          <w:rFonts w:ascii="Bookman Old Style" w:hAnsi="Bookman Old Style" w:cs="Helvetica"/>
          <w:color w:val="444444"/>
          <w:sz w:val="24"/>
          <w:szCs w:val="24"/>
          <w:shd w:val="clear" w:color="auto" w:fill="FFFFFF"/>
          <w:lang w:val="en-ID"/>
        </w:rPr>
        <w:t xml:space="preserve">Kebijakan tertulis sebagaimana dimaksud pada ayat (2) meliputi surat keputusan, surat edaran, nota dinas, pedoman, dan/atau bentuk kebijakan tertulis lainnya. </w:t>
      </w:r>
    </w:p>
    <w:p w14:paraId="6F9EEB62" w14:textId="750446BE" w:rsidR="001E1CEB" w:rsidRPr="001E1CEB" w:rsidRDefault="001E1CEB">
      <w:pPr>
        <w:pStyle w:val="ListParagraph"/>
        <w:numPr>
          <w:ilvl w:val="3"/>
          <w:numId w:val="94"/>
        </w:numPr>
        <w:ind w:left="426" w:hanging="426"/>
        <w:jc w:val="both"/>
        <w:rPr>
          <w:rFonts w:ascii="Bookman Old Style" w:hAnsi="Bookman Old Style" w:cs="Helvetica"/>
          <w:color w:val="444444"/>
          <w:sz w:val="24"/>
          <w:szCs w:val="24"/>
          <w:shd w:val="clear" w:color="auto" w:fill="FFFFFF"/>
          <w:lang w:val="en-ID"/>
        </w:rPr>
      </w:pPr>
      <w:r w:rsidRPr="001E1CEB">
        <w:rPr>
          <w:rFonts w:ascii="Bookman Old Style" w:hAnsi="Bookman Old Style" w:cs="Helvetica"/>
          <w:color w:val="444444"/>
          <w:sz w:val="24"/>
          <w:szCs w:val="24"/>
          <w:shd w:val="clear" w:color="auto" w:fill="FFFFFF"/>
          <w:lang w:val="en-ID"/>
        </w:rPr>
        <w:t xml:space="preserve">Kebijakan tidak tertulis sebagaimana dimaksud pada ayat (2) meliputi imbauan, instruksi, dan/atau bentuk tindakan lainnya. </w:t>
      </w:r>
    </w:p>
    <w:p w14:paraId="2D8CB62E" w14:textId="77777777" w:rsidR="001E1CEB" w:rsidRPr="001E1CEB" w:rsidRDefault="001E1CEB" w:rsidP="001E1CEB">
      <w:pPr>
        <w:pStyle w:val="ListParagraph"/>
        <w:spacing w:after="0"/>
        <w:ind w:left="0"/>
        <w:jc w:val="both"/>
        <w:rPr>
          <w:rFonts w:ascii="Bookman Old Style" w:hAnsi="Bookman Old Style" w:cs="Helvetica"/>
          <w:color w:val="444444"/>
          <w:sz w:val="24"/>
          <w:szCs w:val="24"/>
          <w:shd w:val="clear" w:color="auto" w:fill="FFFFFF"/>
          <w:lang w:val="en-ID"/>
        </w:rPr>
      </w:pPr>
    </w:p>
    <w:p w14:paraId="07E6A597" w14:textId="77777777" w:rsidR="001E1CEB" w:rsidRDefault="001E1CEB" w:rsidP="001E1CEB">
      <w:pPr>
        <w:pStyle w:val="ListParagraph"/>
        <w:spacing w:after="0"/>
        <w:ind w:left="0"/>
        <w:jc w:val="center"/>
        <w:rPr>
          <w:rFonts w:ascii="Bookman Old Style" w:hAnsi="Bookman Old Style" w:cs="Helvetica"/>
          <w:color w:val="444444"/>
          <w:sz w:val="24"/>
          <w:szCs w:val="24"/>
          <w:shd w:val="clear" w:color="auto" w:fill="FFFFFF"/>
        </w:rPr>
      </w:pPr>
    </w:p>
    <w:p w14:paraId="25720C51" w14:textId="1A81FD7F" w:rsidR="009A699F" w:rsidRDefault="00BF1063"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BAB I</w:t>
      </w:r>
      <w:r w:rsidR="00302FA4">
        <w:rPr>
          <w:rFonts w:ascii="Bookman Old Style" w:hAnsi="Bookman Old Style" w:cs="Helvetica"/>
          <w:color w:val="444444"/>
          <w:sz w:val="24"/>
          <w:szCs w:val="24"/>
          <w:shd w:val="clear" w:color="auto" w:fill="FFFFFF"/>
        </w:rPr>
        <w:t>V</w:t>
      </w:r>
    </w:p>
    <w:p w14:paraId="6C29AEC3" w14:textId="791410C9" w:rsidR="00302FA4" w:rsidRDefault="00302FA4"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PENANGGULANGAN </w:t>
      </w:r>
      <w:r w:rsidR="00B4010C">
        <w:rPr>
          <w:rFonts w:ascii="Bookman Old Style" w:hAnsi="Bookman Old Style" w:cs="Helvetica"/>
          <w:color w:val="444444"/>
          <w:sz w:val="24"/>
          <w:szCs w:val="24"/>
          <w:shd w:val="clear" w:color="auto" w:fill="FFFFFF"/>
        </w:rPr>
        <w:t>KEKERASAN</w:t>
      </w:r>
    </w:p>
    <w:p w14:paraId="44CDD4B2" w14:textId="27659B4A" w:rsidR="00302FA4" w:rsidRDefault="00302FA4" w:rsidP="00302FA4">
      <w:pPr>
        <w:pStyle w:val="ListParagraph"/>
        <w:spacing w:after="0"/>
        <w:ind w:left="0"/>
        <w:jc w:val="center"/>
        <w:rPr>
          <w:rFonts w:ascii="Bookman Old Style" w:hAnsi="Bookman Old Style" w:cs="Helvetica"/>
          <w:color w:val="444444"/>
          <w:sz w:val="24"/>
          <w:szCs w:val="24"/>
          <w:shd w:val="clear" w:color="auto" w:fill="FFFFFF"/>
        </w:rPr>
      </w:pPr>
    </w:p>
    <w:p w14:paraId="179216DA" w14:textId="0CB0CBE4" w:rsidR="004250BC" w:rsidRDefault="004250BC"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Bagian Kesatu</w:t>
      </w:r>
    </w:p>
    <w:p w14:paraId="758A9A4E" w14:textId="69D70A5C" w:rsidR="004250BC" w:rsidRDefault="004250BC"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Umum</w:t>
      </w:r>
    </w:p>
    <w:p w14:paraId="79B56D6B" w14:textId="77777777" w:rsidR="004250BC" w:rsidRDefault="004250BC" w:rsidP="00302FA4">
      <w:pPr>
        <w:pStyle w:val="ListParagraph"/>
        <w:spacing w:after="0"/>
        <w:ind w:left="0"/>
        <w:jc w:val="center"/>
        <w:rPr>
          <w:rFonts w:ascii="Bookman Old Style" w:hAnsi="Bookman Old Style" w:cs="Helvetica"/>
          <w:color w:val="444444"/>
          <w:sz w:val="24"/>
          <w:szCs w:val="24"/>
          <w:shd w:val="clear" w:color="auto" w:fill="FFFFFF"/>
        </w:rPr>
      </w:pPr>
    </w:p>
    <w:p w14:paraId="00032B92" w14:textId="1EB79751" w:rsidR="00302FA4" w:rsidRDefault="00302FA4"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8B3ED7">
        <w:rPr>
          <w:rFonts w:ascii="Bookman Old Style" w:hAnsi="Bookman Old Style" w:cs="Helvetica"/>
          <w:color w:val="444444"/>
          <w:sz w:val="24"/>
          <w:szCs w:val="24"/>
          <w:shd w:val="clear" w:color="auto" w:fill="FFFFFF"/>
        </w:rPr>
        <w:t>15</w:t>
      </w:r>
    </w:p>
    <w:p w14:paraId="02258976" w14:textId="63969A90" w:rsidR="00302FA4" w:rsidRDefault="00302FA4" w:rsidP="00302FA4">
      <w:pPr>
        <w:pStyle w:val="ListParagraph"/>
        <w:spacing w:after="0"/>
        <w:ind w:left="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Penanggulangan </w:t>
      </w:r>
      <w:r w:rsidR="00B4010C">
        <w:rPr>
          <w:rFonts w:ascii="Bookman Old Style" w:hAnsi="Bookman Old Style" w:cs="Helvetica"/>
          <w:color w:val="444444"/>
          <w:sz w:val="24"/>
          <w:szCs w:val="24"/>
          <w:shd w:val="clear" w:color="auto" w:fill="FFFFFF"/>
        </w:rPr>
        <w:t>kekerasan</w:t>
      </w:r>
      <w:r>
        <w:rPr>
          <w:rFonts w:ascii="Bookman Old Style" w:hAnsi="Bookman Old Style" w:cs="Helvetica"/>
          <w:color w:val="444444"/>
          <w:sz w:val="24"/>
          <w:szCs w:val="24"/>
          <w:shd w:val="clear" w:color="auto" w:fill="FFFFFF"/>
        </w:rPr>
        <w:t xml:space="preserve"> merupakan tindakan yang berupa pencegahan terjadinya </w:t>
      </w:r>
      <w:r w:rsidR="00B4010C">
        <w:rPr>
          <w:rFonts w:ascii="Bookman Old Style" w:hAnsi="Bookman Old Style" w:cs="Helvetica"/>
          <w:color w:val="444444"/>
          <w:sz w:val="24"/>
          <w:szCs w:val="24"/>
          <w:shd w:val="clear" w:color="auto" w:fill="FFFFFF"/>
        </w:rPr>
        <w:t>kekerasan</w:t>
      </w:r>
      <w:r>
        <w:rPr>
          <w:rFonts w:ascii="Bookman Old Style" w:hAnsi="Bookman Old Style" w:cs="Helvetica"/>
          <w:color w:val="444444"/>
          <w:sz w:val="24"/>
          <w:szCs w:val="24"/>
          <w:shd w:val="clear" w:color="auto" w:fill="FFFFFF"/>
        </w:rPr>
        <w:t xml:space="preserve"> dan penanganan terjadinya </w:t>
      </w:r>
      <w:r w:rsidR="00B4010C">
        <w:rPr>
          <w:rFonts w:ascii="Bookman Old Style" w:hAnsi="Bookman Old Style" w:cs="Helvetica"/>
          <w:color w:val="444444"/>
          <w:sz w:val="24"/>
          <w:szCs w:val="24"/>
          <w:shd w:val="clear" w:color="auto" w:fill="FFFFFF"/>
        </w:rPr>
        <w:t>kekerasan</w:t>
      </w:r>
      <w:r>
        <w:rPr>
          <w:rFonts w:ascii="Bookman Old Style" w:hAnsi="Bookman Old Style" w:cs="Helvetica"/>
          <w:color w:val="444444"/>
          <w:sz w:val="24"/>
          <w:szCs w:val="24"/>
          <w:shd w:val="clear" w:color="auto" w:fill="FFFFFF"/>
        </w:rPr>
        <w:t>.</w:t>
      </w:r>
    </w:p>
    <w:p w14:paraId="6637976C" w14:textId="7DB8F959" w:rsidR="00302FA4" w:rsidRDefault="00302FA4" w:rsidP="00302FA4">
      <w:pPr>
        <w:pStyle w:val="ListParagraph"/>
        <w:spacing w:after="0"/>
        <w:ind w:left="0"/>
        <w:jc w:val="both"/>
        <w:rPr>
          <w:rFonts w:ascii="Bookman Old Style" w:hAnsi="Bookman Old Style" w:cs="Helvetica"/>
          <w:color w:val="444444"/>
          <w:sz w:val="24"/>
          <w:szCs w:val="24"/>
          <w:shd w:val="clear" w:color="auto" w:fill="FFFFFF"/>
        </w:rPr>
      </w:pPr>
    </w:p>
    <w:p w14:paraId="0A8CCABB" w14:textId="77777777" w:rsidR="00B4010C" w:rsidRDefault="00B4010C" w:rsidP="008B3ED7">
      <w:pPr>
        <w:pStyle w:val="ListParagraph"/>
        <w:spacing w:after="0"/>
        <w:ind w:left="0"/>
        <w:rPr>
          <w:rFonts w:ascii="Bookman Old Style" w:hAnsi="Bookman Old Style" w:cs="Helvetica"/>
          <w:color w:val="444444"/>
          <w:sz w:val="24"/>
          <w:szCs w:val="24"/>
          <w:shd w:val="clear" w:color="auto" w:fill="FFFFFF"/>
        </w:rPr>
      </w:pPr>
    </w:p>
    <w:p w14:paraId="18B51B07" w14:textId="36BCF842" w:rsidR="004250BC" w:rsidRDefault="004250BC"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Bagian Kedua</w:t>
      </w:r>
    </w:p>
    <w:p w14:paraId="34845BBC" w14:textId="40AE782C" w:rsidR="004250BC" w:rsidRDefault="004250BC"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Prinsip Penanggulang</w:t>
      </w:r>
      <w:r w:rsidR="00457C90">
        <w:rPr>
          <w:rFonts w:ascii="Bookman Old Style" w:hAnsi="Bookman Old Style" w:cs="Helvetica"/>
          <w:color w:val="444444"/>
          <w:sz w:val="24"/>
          <w:szCs w:val="24"/>
          <w:shd w:val="clear" w:color="auto" w:fill="FFFFFF"/>
        </w:rPr>
        <w:t>an</w:t>
      </w:r>
      <w:r>
        <w:rPr>
          <w:rFonts w:ascii="Bookman Old Style" w:hAnsi="Bookman Old Style" w:cs="Helvetica"/>
          <w:color w:val="444444"/>
          <w:sz w:val="24"/>
          <w:szCs w:val="24"/>
          <w:shd w:val="clear" w:color="auto" w:fill="FFFFFF"/>
        </w:rPr>
        <w:br/>
      </w:r>
    </w:p>
    <w:p w14:paraId="3C42D9D9" w14:textId="65E897A1" w:rsidR="00302FA4" w:rsidRDefault="00302FA4" w:rsidP="00302FA4">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lastRenderedPageBreak/>
        <w:t xml:space="preserve">Pasal </w:t>
      </w:r>
      <w:r w:rsidR="008B3ED7">
        <w:rPr>
          <w:rFonts w:ascii="Bookman Old Style" w:hAnsi="Bookman Old Style" w:cs="Helvetica"/>
          <w:color w:val="444444"/>
          <w:sz w:val="24"/>
          <w:szCs w:val="24"/>
          <w:shd w:val="clear" w:color="auto" w:fill="FFFFFF"/>
        </w:rPr>
        <w:t>16</w:t>
      </w:r>
    </w:p>
    <w:p w14:paraId="27244FC8" w14:textId="5B4C5928" w:rsidR="003F48E0" w:rsidRDefault="003F48E0" w:rsidP="003F48E0">
      <w:pPr>
        <w:pStyle w:val="ListParagraph"/>
        <w:spacing w:after="0"/>
        <w:ind w:left="0"/>
        <w:jc w:val="both"/>
        <w:rPr>
          <w:rFonts w:ascii="Bookman Old Style" w:hAnsi="Bookman Old Style"/>
          <w:sz w:val="24"/>
          <w:szCs w:val="24"/>
        </w:rPr>
      </w:pPr>
      <w:r w:rsidRPr="003F48E0">
        <w:rPr>
          <w:rFonts w:ascii="Bookman Old Style" w:hAnsi="Bookman Old Style"/>
          <w:sz w:val="24"/>
          <w:szCs w:val="24"/>
        </w:rPr>
        <w:t>Pen</w:t>
      </w:r>
      <w:r>
        <w:rPr>
          <w:rFonts w:ascii="Bookman Old Style" w:hAnsi="Bookman Old Style"/>
          <w:sz w:val="24"/>
          <w:szCs w:val="24"/>
        </w:rPr>
        <w:t>anggulang</w:t>
      </w:r>
      <w:r w:rsidRPr="003F48E0">
        <w:rPr>
          <w:rFonts w:ascii="Bookman Old Style" w:hAnsi="Bookman Old Style"/>
          <w:sz w:val="24"/>
          <w:szCs w:val="24"/>
        </w:rPr>
        <w:t xml:space="preserve">an </w:t>
      </w:r>
      <w:r w:rsidR="00B4010C">
        <w:rPr>
          <w:rFonts w:ascii="Bookman Old Style" w:hAnsi="Bookman Old Style"/>
          <w:sz w:val="24"/>
          <w:szCs w:val="24"/>
        </w:rPr>
        <w:t>kekerasan</w:t>
      </w:r>
      <w:r w:rsidRPr="003F48E0">
        <w:rPr>
          <w:rFonts w:ascii="Bookman Old Style" w:hAnsi="Bookman Old Style"/>
          <w:sz w:val="24"/>
          <w:szCs w:val="24"/>
        </w:rPr>
        <w:t xml:space="preserve"> dilaksanakan dengan prinsip: </w:t>
      </w:r>
    </w:p>
    <w:p w14:paraId="5871A028"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kepentingan terbaik bagi Korban; </w:t>
      </w:r>
    </w:p>
    <w:p w14:paraId="0649F888"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keadilan dan kesetaraan gender; </w:t>
      </w:r>
    </w:p>
    <w:p w14:paraId="2083BE2B"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kesetaraan hak dan aksesibilitas bagi penyandang disabilitas; </w:t>
      </w:r>
    </w:p>
    <w:p w14:paraId="0676B2CC"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akuntabilitas; </w:t>
      </w:r>
    </w:p>
    <w:p w14:paraId="7FBAD9BB"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independen; </w:t>
      </w:r>
    </w:p>
    <w:p w14:paraId="78FCF7F6"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kehati-hatian; </w:t>
      </w:r>
    </w:p>
    <w:p w14:paraId="6BEAFC9A" w14:textId="77777777"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 xml:space="preserve">konsisten; dan </w:t>
      </w:r>
    </w:p>
    <w:p w14:paraId="1585AA5C" w14:textId="30E9A34C" w:rsidR="003F48E0" w:rsidRPr="003F48E0" w:rsidRDefault="003F48E0">
      <w:pPr>
        <w:pStyle w:val="ListParagraph"/>
        <w:numPr>
          <w:ilvl w:val="0"/>
          <w:numId w:val="7"/>
        </w:numPr>
        <w:spacing w:after="0"/>
        <w:ind w:left="426"/>
        <w:jc w:val="both"/>
        <w:rPr>
          <w:rFonts w:ascii="Bookman Old Style" w:hAnsi="Bookman Old Style" w:cs="Helvetica"/>
          <w:color w:val="444444"/>
          <w:sz w:val="24"/>
          <w:szCs w:val="24"/>
          <w:shd w:val="clear" w:color="auto" w:fill="FFFFFF"/>
        </w:rPr>
      </w:pPr>
      <w:r w:rsidRPr="003F48E0">
        <w:rPr>
          <w:rFonts w:ascii="Bookman Old Style" w:hAnsi="Bookman Old Style"/>
          <w:sz w:val="24"/>
          <w:szCs w:val="24"/>
        </w:rPr>
        <w:t>jaminan ketidakberulangan.</w:t>
      </w:r>
    </w:p>
    <w:p w14:paraId="0E2A69A9" w14:textId="74A8C13B" w:rsidR="003F48E0" w:rsidRDefault="003F48E0" w:rsidP="003F48E0">
      <w:pPr>
        <w:spacing w:after="0"/>
        <w:jc w:val="both"/>
        <w:rPr>
          <w:rFonts w:ascii="Bookman Old Style" w:hAnsi="Bookman Old Style" w:cs="Helvetica"/>
          <w:color w:val="444444"/>
          <w:sz w:val="24"/>
          <w:szCs w:val="24"/>
          <w:shd w:val="clear" w:color="auto" w:fill="FFFFFF"/>
        </w:rPr>
      </w:pPr>
    </w:p>
    <w:p w14:paraId="0884E9BF" w14:textId="4C161FF7" w:rsidR="00176EF2" w:rsidRPr="00176EF2" w:rsidRDefault="00176EF2" w:rsidP="00176EF2">
      <w:pPr>
        <w:pStyle w:val="ListParagraph"/>
        <w:spacing w:after="0"/>
        <w:ind w:left="0"/>
        <w:jc w:val="center"/>
        <w:rPr>
          <w:rFonts w:ascii="Bookman Old Style" w:hAnsi="Bookman Old Style" w:cs="Helvetica"/>
          <w:color w:val="000000" w:themeColor="text1"/>
          <w:sz w:val="24"/>
          <w:szCs w:val="24"/>
          <w:shd w:val="clear" w:color="auto" w:fill="FFFFFF"/>
        </w:rPr>
      </w:pPr>
      <w:r w:rsidRPr="00176EF2">
        <w:rPr>
          <w:rFonts w:ascii="Bookman Old Style" w:hAnsi="Bookman Old Style" w:cs="Helvetica"/>
          <w:color w:val="000000" w:themeColor="text1"/>
          <w:sz w:val="24"/>
          <w:szCs w:val="24"/>
          <w:shd w:val="clear" w:color="auto" w:fill="FFFFFF"/>
        </w:rPr>
        <w:t>Bagian Ketiga</w:t>
      </w:r>
    </w:p>
    <w:p w14:paraId="6E07ED98" w14:textId="32DB894E" w:rsidR="00176EF2" w:rsidRPr="00176EF2" w:rsidRDefault="00176EF2" w:rsidP="00176EF2">
      <w:pPr>
        <w:pStyle w:val="ListParagraph"/>
        <w:spacing w:after="0"/>
        <w:ind w:left="0"/>
        <w:jc w:val="center"/>
        <w:rPr>
          <w:rFonts w:ascii="Bookman Old Style" w:hAnsi="Bookman Old Style" w:cs="Helvetica"/>
          <w:color w:val="000000" w:themeColor="text1"/>
          <w:sz w:val="24"/>
          <w:szCs w:val="24"/>
          <w:shd w:val="clear" w:color="auto" w:fill="FFFFFF"/>
        </w:rPr>
      </w:pPr>
      <w:r w:rsidRPr="00176EF2">
        <w:rPr>
          <w:rFonts w:ascii="Bookman Old Style" w:hAnsi="Bookman Old Style" w:cs="Helvetica"/>
          <w:color w:val="000000" w:themeColor="text1"/>
          <w:sz w:val="24"/>
          <w:szCs w:val="24"/>
          <w:shd w:val="clear" w:color="auto" w:fill="FFFFFF"/>
        </w:rPr>
        <w:t xml:space="preserve">Satuan Tugas </w:t>
      </w:r>
      <w:r w:rsidRPr="00176EF2">
        <w:rPr>
          <w:rFonts w:ascii="Bookman Old Style" w:hAnsi="Bookman Old Style"/>
          <w:sz w:val="24"/>
          <w:szCs w:val="24"/>
        </w:rPr>
        <w:t>Pencegahan dan Penanganan Kekerasan</w:t>
      </w:r>
    </w:p>
    <w:p w14:paraId="4132DCAD" w14:textId="77777777" w:rsidR="00176EF2" w:rsidRDefault="00176EF2" w:rsidP="00176EF2">
      <w:pPr>
        <w:pStyle w:val="ListParagraph"/>
        <w:spacing w:after="0"/>
        <w:ind w:left="0"/>
        <w:jc w:val="center"/>
        <w:rPr>
          <w:rFonts w:ascii="Bookman Old Style" w:hAnsi="Bookman Old Style" w:cs="Helvetica"/>
          <w:color w:val="444444"/>
          <w:sz w:val="24"/>
          <w:szCs w:val="24"/>
          <w:shd w:val="clear" w:color="auto" w:fill="FFFFFF"/>
        </w:rPr>
      </w:pPr>
    </w:p>
    <w:p w14:paraId="5748A772" w14:textId="16592372" w:rsidR="00176EF2" w:rsidRPr="00474323" w:rsidRDefault="00176EF2" w:rsidP="00176EF2">
      <w:pPr>
        <w:pStyle w:val="ListParagraph"/>
        <w:spacing w:after="0"/>
        <w:ind w:left="0"/>
        <w:jc w:val="center"/>
        <w:rPr>
          <w:rFonts w:ascii="Bookman Old Style" w:hAnsi="Bookman Old Style" w:cs="Helvetica"/>
          <w:color w:val="000000" w:themeColor="text1"/>
          <w:sz w:val="24"/>
          <w:szCs w:val="24"/>
          <w:shd w:val="clear" w:color="auto" w:fill="FFFFFF"/>
        </w:rPr>
      </w:pPr>
      <w:r>
        <w:rPr>
          <w:rFonts w:ascii="Bookman Old Style" w:hAnsi="Bookman Old Style" w:cs="Helvetica"/>
          <w:color w:val="444444"/>
          <w:sz w:val="24"/>
          <w:szCs w:val="24"/>
          <w:shd w:val="clear" w:color="auto" w:fill="FFFFFF"/>
        </w:rPr>
        <w:t xml:space="preserve">Pasal </w:t>
      </w:r>
      <w:r w:rsidR="00474323">
        <w:rPr>
          <w:rFonts w:ascii="Bookman Old Style" w:hAnsi="Bookman Old Style" w:cs="Helvetica"/>
          <w:color w:val="000000" w:themeColor="text1"/>
          <w:sz w:val="24"/>
          <w:szCs w:val="24"/>
          <w:shd w:val="clear" w:color="auto" w:fill="FFFFFF"/>
        </w:rPr>
        <w:t>17</w:t>
      </w:r>
    </w:p>
    <w:p w14:paraId="194CAF03" w14:textId="77777777" w:rsidR="00176EF2" w:rsidRDefault="00176EF2">
      <w:pPr>
        <w:pStyle w:val="ListParagraph"/>
        <w:numPr>
          <w:ilvl w:val="0"/>
          <w:numId w:val="8"/>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Penanganan kekerasan di UNY dilaksanakan oleh Satuan Tugas yang dibentuk pertama kali oleh panitia seleksi yang ditetapkan oleh Rektor.</w:t>
      </w:r>
    </w:p>
    <w:p w14:paraId="2DE2BD77" w14:textId="77777777" w:rsidR="00176EF2" w:rsidRPr="0012207C" w:rsidRDefault="00176EF2">
      <w:pPr>
        <w:pStyle w:val="ListParagraph"/>
        <w:numPr>
          <w:ilvl w:val="0"/>
          <w:numId w:val="8"/>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cs="Helvetica"/>
          <w:color w:val="444444"/>
          <w:sz w:val="24"/>
          <w:szCs w:val="24"/>
          <w:shd w:val="clear" w:color="auto" w:fill="FFFFFF"/>
          <w:lang w:val="pt-BR"/>
        </w:rPr>
        <w:t xml:space="preserve">Panitia seleksi sebagaimana dimaksud pada ayat (1) berjumlah 5 </w:t>
      </w:r>
      <w:r w:rsidRPr="0012207C">
        <w:rPr>
          <w:rFonts w:ascii="Bookman Old Style" w:hAnsi="Bookman Old Style"/>
          <w:sz w:val="24"/>
          <w:szCs w:val="24"/>
          <w:lang w:val="pt-BR"/>
        </w:rPr>
        <w:t>(lima) orang, terdiri atas:</w:t>
      </w:r>
    </w:p>
    <w:p w14:paraId="6E8B3A9F" w14:textId="77777777" w:rsidR="00176EF2" w:rsidRPr="005A76BF" w:rsidRDefault="00176EF2">
      <w:pPr>
        <w:pStyle w:val="ListParagraph"/>
        <w:numPr>
          <w:ilvl w:val="0"/>
          <w:numId w:val="9"/>
        </w:numPr>
        <w:spacing w:after="0"/>
        <w:ind w:left="851"/>
        <w:jc w:val="both"/>
        <w:rPr>
          <w:rFonts w:ascii="Bookman Old Style" w:hAnsi="Bookman Old Style" w:cs="Helvetica"/>
          <w:color w:val="444444"/>
          <w:sz w:val="24"/>
          <w:szCs w:val="24"/>
          <w:shd w:val="clear" w:color="auto" w:fill="FFFFFF"/>
        </w:rPr>
      </w:pPr>
      <w:r>
        <w:rPr>
          <w:rFonts w:ascii="Bookman Old Style" w:hAnsi="Bookman Old Style"/>
          <w:sz w:val="24"/>
          <w:szCs w:val="24"/>
        </w:rPr>
        <w:t xml:space="preserve">2 (dua) orang dosen, </w:t>
      </w:r>
    </w:p>
    <w:p w14:paraId="6E54CF09" w14:textId="77777777" w:rsidR="00176EF2" w:rsidRPr="005A76BF" w:rsidRDefault="00176EF2">
      <w:pPr>
        <w:pStyle w:val="ListParagraph"/>
        <w:numPr>
          <w:ilvl w:val="0"/>
          <w:numId w:val="9"/>
        </w:numPr>
        <w:spacing w:after="0"/>
        <w:ind w:left="851"/>
        <w:jc w:val="both"/>
        <w:rPr>
          <w:rFonts w:ascii="Bookman Old Style" w:hAnsi="Bookman Old Style" w:cs="Helvetica"/>
          <w:color w:val="444444"/>
          <w:sz w:val="24"/>
          <w:szCs w:val="24"/>
          <w:shd w:val="clear" w:color="auto" w:fill="FFFFFF"/>
        </w:rPr>
      </w:pPr>
      <w:r>
        <w:rPr>
          <w:rFonts w:ascii="Bookman Old Style" w:hAnsi="Bookman Old Style"/>
          <w:sz w:val="24"/>
          <w:szCs w:val="24"/>
        </w:rPr>
        <w:t xml:space="preserve">1 (satu) orang tenaga kependidikan, dan </w:t>
      </w:r>
    </w:p>
    <w:p w14:paraId="46976E0D" w14:textId="77777777" w:rsidR="00176EF2" w:rsidRPr="005A76BF" w:rsidRDefault="00176EF2">
      <w:pPr>
        <w:pStyle w:val="ListParagraph"/>
        <w:numPr>
          <w:ilvl w:val="0"/>
          <w:numId w:val="9"/>
        </w:numPr>
        <w:spacing w:after="0"/>
        <w:ind w:left="851"/>
        <w:jc w:val="both"/>
        <w:rPr>
          <w:rFonts w:ascii="Bookman Old Style" w:hAnsi="Bookman Old Style" w:cs="Helvetica"/>
          <w:color w:val="444444"/>
          <w:sz w:val="24"/>
          <w:szCs w:val="24"/>
          <w:shd w:val="clear" w:color="auto" w:fill="FFFFFF"/>
        </w:rPr>
      </w:pPr>
      <w:r>
        <w:rPr>
          <w:rFonts w:ascii="Bookman Old Style" w:hAnsi="Bookman Old Style"/>
          <w:sz w:val="24"/>
          <w:szCs w:val="24"/>
        </w:rPr>
        <w:t>4 (empat) orang mahasiswa.</w:t>
      </w:r>
    </w:p>
    <w:p w14:paraId="3A65C436" w14:textId="77777777" w:rsidR="00176EF2" w:rsidRDefault="00176EF2">
      <w:pPr>
        <w:pStyle w:val="ListParagraph"/>
        <w:numPr>
          <w:ilvl w:val="0"/>
          <w:numId w:val="8"/>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Untuk menjadi panitia seleksi harus memenuhi persyaratan:</w:t>
      </w:r>
    </w:p>
    <w:p w14:paraId="6D251D23" w14:textId="77777777" w:rsidR="00176EF2" w:rsidRPr="009714B5" w:rsidRDefault="00176EF2">
      <w:pPr>
        <w:pStyle w:val="ListParagraph"/>
        <w:numPr>
          <w:ilvl w:val="1"/>
          <w:numId w:val="10"/>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pernah mendampingi Korban </w:t>
      </w:r>
      <w:r>
        <w:rPr>
          <w:rFonts w:ascii="Bookman Old Style" w:hAnsi="Bookman Old Style"/>
          <w:sz w:val="24"/>
          <w:szCs w:val="24"/>
        </w:rPr>
        <w:t>Kekerasan</w:t>
      </w:r>
      <w:r w:rsidRPr="009714B5">
        <w:rPr>
          <w:rFonts w:ascii="Bookman Old Style" w:hAnsi="Bookman Old Style"/>
          <w:sz w:val="24"/>
          <w:szCs w:val="24"/>
        </w:rPr>
        <w:t xml:space="preserve">; </w:t>
      </w:r>
    </w:p>
    <w:p w14:paraId="43DBB988" w14:textId="77777777" w:rsidR="00176EF2" w:rsidRPr="009714B5" w:rsidRDefault="00176EF2">
      <w:pPr>
        <w:pStyle w:val="ListParagraph"/>
        <w:numPr>
          <w:ilvl w:val="1"/>
          <w:numId w:val="10"/>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pernah melakukan kajian tentang </w:t>
      </w:r>
      <w:r>
        <w:rPr>
          <w:rFonts w:ascii="Bookman Old Style" w:hAnsi="Bookman Old Style"/>
          <w:sz w:val="24"/>
          <w:szCs w:val="24"/>
        </w:rPr>
        <w:t>Kekerasan</w:t>
      </w:r>
      <w:r w:rsidRPr="009714B5">
        <w:rPr>
          <w:rFonts w:ascii="Bookman Old Style" w:hAnsi="Bookman Old Style"/>
          <w:sz w:val="24"/>
          <w:szCs w:val="24"/>
        </w:rPr>
        <w:t xml:space="preserve">, gender, dan/atau disabilitas; </w:t>
      </w:r>
    </w:p>
    <w:p w14:paraId="5F696CF2" w14:textId="77777777" w:rsidR="00176EF2" w:rsidRPr="009714B5" w:rsidRDefault="00176EF2">
      <w:pPr>
        <w:pStyle w:val="ListParagraph"/>
        <w:numPr>
          <w:ilvl w:val="1"/>
          <w:numId w:val="10"/>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pernah mengikuti organisasi di dalam atau luar kampus yang fokusnya di isu </w:t>
      </w:r>
      <w:r>
        <w:rPr>
          <w:rFonts w:ascii="Bookman Old Style" w:hAnsi="Bookman Old Style"/>
          <w:sz w:val="24"/>
          <w:szCs w:val="24"/>
        </w:rPr>
        <w:t>Kekerasan</w:t>
      </w:r>
      <w:r w:rsidRPr="009714B5">
        <w:rPr>
          <w:rFonts w:ascii="Bookman Old Style" w:hAnsi="Bookman Old Style"/>
          <w:sz w:val="24"/>
          <w:szCs w:val="24"/>
        </w:rPr>
        <w:t xml:space="preserve">, gender, dan/atau disabilitas; dan/atau </w:t>
      </w:r>
    </w:p>
    <w:p w14:paraId="6A85783F" w14:textId="77777777" w:rsidR="00176EF2" w:rsidRPr="009714B5" w:rsidRDefault="00176EF2">
      <w:pPr>
        <w:pStyle w:val="ListParagraph"/>
        <w:numPr>
          <w:ilvl w:val="1"/>
          <w:numId w:val="10"/>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tidak pernah terbukti melakukan kekerasan termasuk </w:t>
      </w:r>
      <w:r>
        <w:rPr>
          <w:rFonts w:ascii="Bookman Old Style" w:hAnsi="Bookman Old Style"/>
          <w:sz w:val="24"/>
          <w:szCs w:val="24"/>
        </w:rPr>
        <w:t>Kekerasan</w:t>
      </w:r>
      <w:r w:rsidRPr="009714B5">
        <w:rPr>
          <w:rFonts w:ascii="Bookman Old Style" w:hAnsi="Bookman Old Style"/>
          <w:sz w:val="24"/>
          <w:szCs w:val="24"/>
        </w:rPr>
        <w:t>.</w:t>
      </w:r>
    </w:p>
    <w:p w14:paraId="1D62FE27" w14:textId="77777777" w:rsidR="00176EF2" w:rsidRPr="00EB032D" w:rsidRDefault="00176EF2">
      <w:pPr>
        <w:pStyle w:val="ListParagraph"/>
        <w:numPr>
          <w:ilvl w:val="0"/>
          <w:numId w:val="11"/>
        </w:numPr>
        <w:spacing w:after="0"/>
        <w:ind w:left="426" w:hanging="426"/>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Persyaratan sebagaimana dimaksud pada ayat (</w:t>
      </w:r>
      <w:r>
        <w:rPr>
          <w:rFonts w:ascii="Bookman Old Style" w:hAnsi="Bookman Old Style"/>
          <w:sz w:val="24"/>
          <w:szCs w:val="24"/>
        </w:rPr>
        <w:t>3</w:t>
      </w:r>
      <w:r w:rsidRPr="009714B5">
        <w:rPr>
          <w:rFonts w:ascii="Bookman Old Style" w:hAnsi="Bookman Old Style"/>
          <w:sz w:val="24"/>
          <w:szCs w:val="24"/>
        </w:rPr>
        <w:t xml:space="preserve">) dilampiri dengan dokumen administrasi sebagai berikut: </w:t>
      </w:r>
    </w:p>
    <w:p w14:paraId="79BCDBE8" w14:textId="77777777" w:rsidR="00176EF2" w:rsidRPr="00EB032D" w:rsidRDefault="00176EF2">
      <w:pPr>
        <w:pStyle w:val="ListParagraph"/>
        <w:numPr>
          <w:ilvl w:val="1"/>
          <w:numId w:val="12"/>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daftar riwayat hidup; </w:t>
      </w:r>
    </w:p>
    <w:p w14:paraId="5D4D46E5" w14:textId="77777777" w:rsidR="00176EF2" w:rsidRPr="00EB032D" w:rsidRDefault="00176EF2">
      <w:pPr>
        <w:pStyle w:val="ListParagraph"/>
        <w:numPr>
          <w:ilvl w:val="1"/>
          <w:numId w:val="12"/>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surat rekomendasi dari atasan bagi calon anggota dari unsur </w:t>
      </w:r>
      <w:r>
        <w:rPr>
          <w:rFonts w:ascii="Bookman Old Style" w:hAnsi="Bookman Old Style"/>
          <w:sz w:val="24"/>
          <w:szCs w:val="24"/>
        </w:rPr>
        <w:t>Dosen</w:t>
      </w:r>
      <w:r w:rsidRPr="009714B5">
        <w:rPr>
          <w:rFonts w:ascii="Bookman Old Style" w:hAnsi="Bookman Old Style"/>
          <w:sz w:val="24"/>
          <w:szCs w:val="24"/>
        </w:rPr>
        <w:t xml:space="preserve"> dan Tenaga Kependidikan; dan </w:t>
      </w:r>
    </w:p>
    <w:p w14:paraId="78A5A384" w14:textId="77777777" w:rsidR="00176EF2" w:rsidRPr="00EB032D" w:rsidRDefault="00176EF2">
      <w:pPr>
        <w:pStyle w:val="ListParagraph"/>
        <w:numPr>
          <w:ilvl w:val="1"/>
          <w:numId w:val="12"/>
        </w:numPr>
        <w:spacing w:after="0"/>
        <w:ind w:left="851"/>
        <w:jc w:val="both"/>
        <w:rPr>
          <w:rFonts w:ascii="Bookman Old Style" w:hAnsi="Bookman Old Style" w:cs="Helvetica"/>
          <w:color w:val="444444"/>
          <w:sz w:val="24"/>
          <w:szCs w:val="24"/>
          <w:shd w:val="clear" w:color="auto" w:fill="FFFFFF"/>
        </w:rPr>
      </w:pPr>
      <w:r w:rsidRPr="009714B5">
        <w:rPr>
          <w:rFonts w:ascii="Bookman Old Style" w:hAnsi="Bookman Old Style"/>
          <w:sz w:val="24"/>
          <w:szCs w:val="24"/>
        </w:rPr>
        <w:t xml:space="preserve">surat rekomendasi dari </w:t>
      </w:r>
      <w:r>
        <w:rPr>
          <w:rFonts w:ascii="Bookman Old Style" w:hAnsi="Bookman Old Style"/>
          <w:sz w:val="24"/>
          <w:szCs w:val="24"/>
        </w:rPr>
        <w:t>Pembimbing Akademik</w:t>
      </w:r>
      <w:r w:rsidRPr="009714B5">
        <w:rPr>
          <w:rFonts w:ascii="Bookman Old Style" w:hAnsi="Bookman Old Style"/>
          <w:sz w:val="24"/>
          <w:szCs w:val="24"/>
        </w:rPr>
        <w:t xml:space="preserve"> bagi calon anggota dari unsur Mahasiswa.</w:t>
      </w:r>
    </w:p>
    <w:p w14:paraId="057F077A" w14:textId="77777777" w:rsidR="00176EF2" w:rsidRPr="00A8557D" w:rsidRDefault="00176EF2">
      <w:pPr>
        <w:pStyle w:val="ListParagraph"/>
        <w:numPr>
          <w:ilvl w:val="0"/>
          <w:numId w:val="13"/>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Panitia seleksi sebagaimana dimaksud pada ayat (1) bersifat </w:t>
      </w:r>
      <w:r w:rsidRPr="00A8557D">
        <w:rPr>
          <w:rFonts w:ascii="Bookman Old Style" w:hAnsi="Bookman Old Style" w:cs="Helvetica"/>
          <w:i/>
          <w:iCs/>
          <w:color w:val="444444"/>
          <w:sz w:val="24"/>
          <w:szCs w:val="24"/>
          <w:shd w:val="clear" w:color="auto" w:fill="FFFFFF"/>
        </w:rPr>
        <w:t>ad hoc.</w:t>
      </w:r>
    </w:p>
    <w:p w14:paraId="754E84FF" w14:textId="77777777" w:rsidR="00176EF2" w:rsidRDefault="00176EF2" w:rsidP="00176EF2">
      <w:pPr>
        <w:spacing w:after="0"/>
        <w:jc w:val="center"/>
        <w:rPr>
          <w:rFonts w:ascii="Bookman Old Style" w:hAnsi="Bookman Old Style" w:cs="Helvetica"/>
          <w:color w:val="444444"/>
          <w:sz w:val="24"/>
          <w:szCs w:val="24"/>
          <w:shd w:val="clear" w:color="auto" w:fill="FFFFFF"/>
        </w:rPr>
      </w:pPr>
    </w:p>
    <w:p w14:paraId="605114E2" w14:textId="77777777" w:rsidR="00176EF2" w:rsidRDefault="00176EF2" w:rsidP="00176EF2">
      <w:pPr>
        <w:spacing w:after="0"/>
        <w:jc w:val="center"/>
        <w:rPr>
          <w:rFonts w:ascii="Bookman Old Style" w:hAnsi="Bookman Old Style" w:cs="Helvetica"/>
          <w:color w:val="444444"/>
          <w:sz w:val="24"/>
          <w:szCs w:val="24"/>
          <w:shd w:val="clear" w:color="auto" w:fill="FFFFFF"/>
        </w:rPr>
      </w:pPr>
    </w:p>
    <w:p w14:paraId="219B11D2" w14:textId="04B603EE" w:rsidR="00176EF2" w:rsidRPr="0012207C" w:rsidRDefault="00176EF2" w:rsidP="00176EF2">
      <w:pPr>
        <w:spacing w:after="0"/>
        <w:jc w:val="center"/>
        <w:rPr>
          <w:rFonts w:ascii="Bookman Old Style" w:hAnsi="Bookman Old Style" w:cs="Helvetica"/>
          <w:color w:val="444444"/>
          <w:sz w:val="24"/>
          <w:szCs w:val="24"/>
          <w:shd w:val="clear" w:color="auto" w:fill="FFFFFF"/>
          <w:lang w:val="pt-BR"/>
        </w:rPr>
      </w:pPr>
      <w:r w:rsidRPr="0012207C">
        <w:rPr>
          <w:rFonts w:ascii="Bookman Old Style" w:hAnsi="Bookman Old Style" w:cs="Helvetica"/>
          <w:color w:val="444444"/>
          <w:sz w:val="24"/>
          <w:szCs w:val="24"/>
          <w:shd w:val="clear" w:color="auto" w:fill="FFFFFF"/>
          <w:lang w:val="pt-BR"/>
        </w:rPr>
        <w:t xml:space="preserve">Pasal </w:t>
      </w:r>
      <w:r w:rsidR="00474323">
        <w:rPr>
          <w:rFonts w:ascii="Bookman Old Style" w:hAnsi="Bookman Old Style" w:cs="Helvetica"/>
          <w:color w:val="000000" w:themeColor="text1"/>
          <w:sz w:val="24"/>
          <w:szCs w:val="24"/>
          <w:shd w:val="clear" w:color="auto" w:fill="FFFFFF"/>
          <w:lang w:val="pt-BR"/>
        </w:rPr>
        <w:t>18</w:t>
      </w:r>
    </w:p>
    <w:p w14:paraId="55077875" w14:textId="5758F4DC" w:rsidR="00176EF2" w:rsidRPr="0012207C" w:rsidRDefault="00176EF2" w:rsidP="00176EF2">
      <w:pPr>
        <w:spacing w:after="0"/>
        <w:jc w:val="both"/>
        <w:rPr>
          <w:rFonts w:ascii="Bookman Old Style" w:hAnsi="Bookman Old Style"/>
          <w:sz w:val="24"/>
          <w:szCs w:val="24"/>
          <w:lang w:val="pt-BR"/>
        </w:rPr>
      </w:pPr>
      <w:r w:rsidRPr="0012207C">
        <w:rPr>
          <w:rFonts w:ascii="Bookman Old Style" w:hAnsi="Bookman Old Style"/>
          <w:sz w:val="24"/>
          <w:szCs w:val="24"/>
          <w:lang w:val="pt-BR"/>
        </w:rPr>
        <w:t xml:space="preserve">Panitia seleksi sebagaimana dimaksud dalam Pasal </w:t>
      </w:r>
      <w:r w:rsidR="00474323">
        <w:rPr>
          <w:rFonts w:ascii="Bookman Old Style" w:hAnsi="Bookman Old Style"/>
          <w:color w:val="000000" w:themeColor="text1"/>
          <w:sz w:val="24"/>
          <w:szCs w:val="24"/>
          <w:lang w:val="pt-BR"/>
        </w:rPr>
        <w:t>17</w:t>
      </w:r>
      <w:r w:rsidRPr="0012207C">
        <w:rPr>
          <w:rFonts w:ascii="Bookman Old Style" w:hAnsi="Bookman Old Style"/>
          <w:sz w:val="24"/>
          <w:szCs w:val="24"/>
          <w:lang w:val="pt-BR"/>
        </w:rPr>
        <w:t xml:space="preserve"> mempunyai tugas: </w:t>
      </w:r>
    </w:p>
    <w:p w14:paraId="1AA5122C" w14:textId="77777777" w:rsidR="00176EF2" w:rsidRPr="00AA1463" w:rsidRDefault="00176EF2">
      <w:pPr>
        <w:pStyle w:val="ListParagraph"/>
        <w:numPr>
          <w:ilvl w:val="1"/>
          <w:numId w:val="14"/>
        </w:numPr>
        <w:spacing w:after="0"/>
        <w:ind w:left="426"/>
        <w:jc w:val="both"/>
        <w:rPr>
          <w:rFonts w:ascii="Bookman Old Style" w:hAnsi="Bookman Old Style" w:cs="Helvetica"/>
          <w:color w:val="444444"/>
          <w:sz w:val="24"/>
          <w:szCs w:val="24"/>
          <w:shd w:val="clear" w:color="auto" w:fill="FFFFFF"/>
        </w:rPr>
      </w:pPr>
      <w:r w:rsidRPr="00AA1463">
        <w:rPr>
          <w:rFonts w:ascii="Bookman Old Style" w:hAnsi="Bookman Old Style"/>
          <w:sz w:val="24"/>
          <w:szCs w:val="24"/>
        </w:rPr>
        <w:t xml:space="preserve">menyusun petunjuk teknis seleksi anggota Satuan Tugas; </w:t>
      </w:r>
    </w:p>
    <w:p w14:paraId="49B6EA84" w14:textId="77777777" w:rsidR="00176EF2" w:rsidRPr="00AA1463" w:rsidRDefault="00176EF2">
      <w:pPr>
        <w:pStyle w:val="ListParagraph"/>
        <w:numPr>
          <w:ilvl w:val="1"/>
          <w:numId w:val="14"/>
        </w:numPr>
        <w:spacing w:after="0"/>
        <w:ind w:left="426"/>
        <w:jc w:val="both"/>
        <w:rPr>
          <w:rFonts w:ascii="Bookman Old Style" w:hAnsi="Bookman Old Style" w:cs="Helvetica"/>
          <w:color w:val="444444"/>
          <w:sz w:val="24"/>
          <w:szCs w:val="24"/>
          <w:shd w:val="clear" w:color="auto" w:fill="FFFFFF"/>
        </w:rPr>
      </w:pPr>
      <w:r w:rsidRPr="00AA1463">
        <w:rPr>
          <w:rFonts w:ascii="Bookman Old Style" w:hAnsi="Bookman Old Style"/>
          <w:sz w:val="24"/>
          <w:szCs w:val="24"/>
        </w:rPr>
        <w:t xml:space="preserve">melaksanakan seleksi anggota Satuan Tugas; dan </w:t>
      </w:r>
    </w:p>
    <w:p w14:paraId="094F9D34" w14:textId="77777777" w:rsidR="00176EF2" w:rsidRPr="00AA1463" w:rsidRDefault="00176EF2">
      <w:pPr>
        <w:pStyle w:val="ListParagraph"/>
        <w:numPr>
          <w:ilvl w:val="1"/>
          <w:numId w:val="14"/>
        </w:numPr>
        <w:spacing w:after="0"/>
        <w:ind w:left="426"/>
        <w:jc w:val="both"/>
        <w:rPr>
          <w:rFonts w:ascii="Bookman Old Style" w:hAnsi="Bookman Old Style" w:cs="Helvetica"/>
          <w:color w:val="444444"/>
          <w:sz w:val="24"/>
          <w:szCs w:val="24"/>
          <w:shd w:val="clear" w:color="auto" w:fill="FFFFFF"/>
        </w:rPr>
      </w:pPr>
      <w:r w:rsidRPr="00AA1463">
        <w:rPr>
          <w:rFonts w:ascii="Bookman Old Style" w:hAnsi="Bookman Old Style"/>
          <w:sz w:val="24"/>
          <w:szCs w:val="24"/>
        </w:rPr>
        <w:t xml:space="preserve">merekomendasikan anggota Satuan Tugas kepada </w:t>
      </w:r>
      <w:r>
        <w:rPr>
          <w:rFonts w:ascii="Bookman Old Style" w:hAnsi="Bookman Old Style"/>
          <w:sz w:val="24"/>
          <w:szCs w:val="24"/>
        </w:rPr>
        <w:t>Rektor</w:t>
      </w:r>
      <w:r w:rsidRPr="00AA1463">
        <w:rPr>
          <w:rFonts w:ascii="Bookman Old Style" w:hAnsi="Bookman Old Style"/>
          <w:sz w:val="24"/>
          <w:szCs w:val="24"/>
        </w:rPr>
        <w:t xml:space="preserve"> untuk ditetapkan.</w:t>
      </w:r>
      <w:r w:rsidRPr="00AA1463">
        <w:rPr>
          <w:rFonts w:ascii="Bookman Old Style" w:hAnsi="Bookman Old Style" w:cs="Helvetica"/>
          <w:color w:val="444444"/>
          <w:sz w:val="24"/>
          <w:szCs w:val="24"/>
          <w:shd w:val="clear" w:color="auto" w:fill="FFFFFF"/>
        </w:rPr>
        <w:br/>
      </w:r>
    </w:p>
    <w:p w14:paraId="4E4E7FCC" w14:textId="77777777" w:rsidR="00176EF2" w:rsidRDefault="00176EF2" w:rsidP="00176EF2">
      <w:pPr>
        <w:pStyle w:val="ListParagraph"/>
        <w:spacing w:after="0"/>
        <w:ind w:left="0"/>
        <w:jc w:val="both"/>
        <w:rPr>
          <w:rFonts w:ascii="Bookman Old Style" w:hAnsi="Bookman Old Style" w:cs="Helvetica"/>
          <w:color w:val="444444"/>
          <w:sz w:val="24"/>
          <w:szCs w:val="24"/>
          <w:shd w:val="clear" w:color="auto" w:fill="FFFFFF"/>
        </w:rPr>
      </w:pPr>
    </w:p>
    <w:p w14:paraId="34899FE2" w14:textId="1932BCCC" w:rsidR="00176EF2" w:rsidRDefault="00176EF2" w:rsidP="00176EF2">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474323">
        <w:rPr>
          <w:rFonts w:ascii="Bookman Old Style" w:hAnsi="Bookman Old Style" w:cs="Helvetica"/>
          <w:color w:val="444444"/>
          <w:sz w:val="24"/>
          <w:szCs w:val="24"/>
          <w:shd w:val="clear" w:color="auto" w:fill="FFFFFF"/>
        </w:rPr>
        <w:t>19</w:t>
      </w:r>
    </w:p>
    <w:p w14:paraId="1EC774B9" w14:textId="18E1BBD8" w:rsidR="00176EF2" w:rsidRDefault="00176EF2">
      <w:pPr>
        <w:pStyle w:val="ListParagraph"/>
        <w:numPr>
          <w:ilvl w:val="3"/>
          <w:numId w:val="75"/>
        </w:numPr>
        <w:spacing w:after="0"/>
        <w:ind w:left="426"/>
        <w:jc w:val="both"/>
        <w:rPr>
          <w:rFonts w:ascii="Bookman Old Style" w:hAnsi="Bookman Old Style"/>
          <w:sz w:val="24"/>
          <w:szCs w:val="24"/>
        </w:rPr>
      </w:pPr>
      <w:r w:rsidRPr="001441D8">
        <w:rPr>
          <w:rFonts w:ascii="Bookman Old Style" w:hAnsi="Bookman Old Style"/>
          <w:sz w:val="24"/>
          <w:szCs w:val="24"/>
        </w:rPr>
        <w:t xml:space="preserve">Keanggotaan Satuan Tugas </w:t>
      </w:r>
      <w:r>
        <w:rPr>
          <w:rFonts w:ascii="Bookman Old Style" w:hAnsi="Bookman Old Style"/>
          <w:sz w:val="24"/>
          <w:szCs w:val="24"/>
        </w:rPr>
        <w:t xml:space="preserve">yang dibentuk panitia seleksi </w:t>
      </w:r>
      <w:r w:rsidR="00474323">
        <w:rPr>
          <w:rFonts w:ascii="Bookman Old Style" w:hAnsi="Bookman Old Style"/>
          <w:sz w:val="24"/>
          <w:szCs w:val="24"/>
        </w:rPr>
        <w:t>berjumlah gasal dan p</w:t>
      </w:r>
      <w:r w:rsidR="00A824B0">
        <w:rPr>
          <w:rFonts w:ascii="Bookman Old Style" w:hAnsi="Bookman Old Style"/>
          <w:sz w:val="24"/>
          <w:szCs w:val="24"/>
        </w:rPr>
        <w:t>a</w:t>
      </w:r>
      <w:r w:rsidR="00474323">
        <w:rPr>
          <w:rFonts w:ascii="Bookman Old Style" w:hAnsi="Bookman Old Style"/>
          <w:sz w:val="24"/>
          <w:szCs w:val="24"/>
        </w:rPr>
        <w:t xml:space="preserve">ling sedikit </w:t>
      </w:r>
      <w:r w:rsidRPr="001441D8">
        <w:rPr>
          <w:rFonts w:ascii="Bookman Old Style" w:hAnsi="Bookman Old Style"/>
          <w:sz w:val="24"/>
          <w:szCs w:val="24"/>
        </w:rPr>
        <w:t xml:space="preserve">terdiri atas: </w:t>
      </w:r>
    </w:p>
    <w:p w14:paraId="64D5ABF4" w14:textId="77777777" w:rsidR="00176EF2" w:rsidRPr="00474323" w:rsidRDefault="00176EF2">
      <w:pPr>
        <w:pStyle w:val="ListParagraph"/>
        <w:numPr>
          <w:ilvl w:val="1"/>
          <w:numId w:val="15"/>
        </w:numPr>
        <w:spacing w:after="0"/>
        <w:ind w:left="993" w:hanging="426"/>
        <w:jc w:val="both"/>
        <w:rPr>
          <w:rFonts w:ascii="Bookman Old Style" w:hAnsi="Bookman Old Style" w:cs="Helvetica"/>
          <w:color w:val="000000" w:themeColor="text1"/>
          <w:sz w:val="24"/>
          <w:szCs w:val="24"/>
          <w:shd w:val="clear" w:color="auto" w:fill="FFFFFF"/>
        </w:rPr>
      </w:pPr>
      <w:r w:rsidRPr="00474323">
        <w:rPr>
          <w:rFonts w:ascii="Bookman Old Style" w:hAnsi="Bookman Old Style"/>
          <w:color w:val="000000" w:themeColor="text1"/>
          <w:sz w:val="24"/>
          <w:szCs w:val="24"/>
        </w:rPr>
        <w:t>2 (dua) orang dosen;</w:t>
      </w:r>
    </w:p>
    <w:p w14:paraId="7432AC2B" w14:textId="77777777" w:rsidR="00176EF2" w:rsidRPr="00474323" w:rsidRDefault="00176EF2">
      <w:pPr>
        <w:pStyle w:val="ListParagraph"/>
        <w:numPr>
          <w:ilvl w:val="1"/>
          <w:numId w:val="15"/>
        </w:numPr>
        <w:spacing w:after="0"/>
        <w:ind w:left="993" w:hanging="426"/>
        <w:jc w:val="both"/>
        <w:rPr>
          <w:rFonts w:ascii="Bookman Old Style" w:hAnsi="Bookman Old Style" w:cs="Helvetica"/>
          <w:color w:val="000000" w:themeColor="text1"/>
          <w:sz w:val="24"/>
          <w:szCs w:val="24"/>
          <w:shd w:val="clear" w:color="auto" w:fill="FFFFFF"/>
        </w:rPr>
      </w:pPr>
      <w:r w:rsidRPr="00474323">
        <w:rPr>
          <w:rFonts w:ascii="Bookman Old Style" w:hAnsi="Bookman Old Style"/>
          <w:color w:val="000000" w:themeColor="text1"/>
          <w:sz w:val="24"/>
          <w:szCs w:val="24"/>
        </w:rPr>
        <w:lastRenderedPageBreak/>
        <w:t xml:space="preserve">1 (satu) orang tenaga kependidikan; dan </w:t>
      </w:r>
    </w:p>
    <w:p w14:paraId="0F7FD6CC" w14:textId="0D27A25F" w:rsidR="00474323" w:rsidRPr="00474323" w:rsidRDefault="00176EF2">
      <w:pPr>
        <w:pStyle w:val="ListParagraph"/>
        <w:numPr>
          <w:ilvl w:val="1"/>
          <w:numId w:val="15"/>
        </w:numPr>
        <w:spacing w:after="0"/>
        <w:ind w:left="993" w:hanging="426"/>
        <w:jc w:val="both"/>
        <w:rPr>
          <w:rFonts w:ascii="Bookman Old Style" w:hAnsi="Bookman Old Style" w:cs="Helvetica"/>
          <w:color w:val="000000" w:themeColor="text1"/>
          <w:sz w:val="24"/>
          <w:szCs w:val="24"/>
          <w:shd w:val="clear" w:color="auto" w:fill="FFFFFF"/>
        </w:rPr>
      </w:pPr>
      <w:r w:rsidRPr="00474323">
        <w:rPr>
          <w:rFonts w:ascii="Bookman Old Style" w:hAnsi="Bookman Old Style"/>
          <w:color w:val="000000" w:themeColor="text1"/>
          <w:sz w:val="24"/>
          <w:szCs w:val="24"/>
        </w:rPr>
        <w:t>4 (empat) orang Mahasiswa.</w:t>
      </w:r>
    </w:p>
    <w:p w14:paraId="36600DC7" w14:textId="7F8EA8C2" w:rsidR="00474323" w:rsidRPr="00474323" w:rsidRDefault="00474323">
      <w:pPr>
        <w:pStyle w:val="Default"/>
        <w:numPr>
          <w:ilvl w:val="0"/>
          <w:numId w:val="162"/>
        </w:numPr>
        <w:spacing w:after="24"/>
        <w:jc w:val="both"/>
      </w:pPr>
      <w:r w:rsidRPr="00474323">
        <w:t>Komposisi keanggotaan Satuan Tugas sebagaimana dimaksud pada ayat (</w:t>
      </w:r>
      <w:r>
        <w:t>1</w:t>
      </w:r>
      <w:r w:rsidRPr="00474323">
        <w:t xml:space="preserve">) memperhatikan keterwakilan perempuan paling sedikit 2/3 (dua pertiga) dari jumlah anggota. </w:t>
      </w:r>
    </w:p>
    <w:p w14:paraId="1DFD5194" w14:textId="1A6024C2" w:rsidR="00474323" w:rsidRPr="00474323" w:rsidRDefault="00474323">
      <w:pPr>
        <w:pStyle w:val="Default"/>
        <w:numPr>
          <w:ilvl w:val="0"/>
          <w:numId w:val="162"/>
        </w:numPr>
        <w:jc w:val="both"/>
      </w:pPr>
      <w:r w:rsidRPr="00474323">
        <w:t xml:space="preserve">Dalam hal </w:t>
      </w:r>
      <w:r>
        <w:t>UNY</w:t>
      </w:r>
      <w:r w:rsidRPr="00474323">
        <w:t xml:space="preserve"> tidak dapat memenuhi keterwakilan keanggotaan perempuan sebagaimana dimaksud pada ayat (</w:t>
      </w:r>
      <w:r>
        <w:t>2</w:t>
      </w:r>
      <w:r w:rsidRPr="00474323">
        <w:t xml:space="preserve">) karena keterbatasan jumlah perempuan, keterwakilan perempuan paling sedikit 1/3 (satu pertiga) dari jumlah anggota. </w:t>
      </w:r>
    </w:p>
    <w:p w14:paraId="21047C04" w14:textId="5B6E3F8B" w:rsidR="00474323" w:rsidRPr="00474323" w:rsidRDefault="00474323">
      <w:pPr>
        <w:pStyle w:val="Default"/>
        <w:numPr>
          <w:ilvl w:val="0"/>
          <w:numId w:val="162"/>
        </w:numPr>
        <w:jc w:val="both"/>
        <w:rPr>
          <w:rFonts w:cstheme="minorBidi"/>
          <w:color w:val="auto"/>
          <w:sz w:val="23"/>
          <w:szCs w:val="23"/>
        </w:rPr>
      </w:pPr>
      <w:r>
        <w:rPr>
          <w:rFonts w:cstheme="minorBidi"/>
          <w:color w:val="auto"/>
          <w:sz w:val="23"/>
          <w:szCs w:val="23"/>
        </w:rPr>
        <w:t xml:space="preserve">Komposisi keanggotaan Satuan Tugas yang berasal dari unsur mahasiswa sebagaimana dimaksud pada ayat (1) huruf c </w:t>
      </w:r>
      <w:r w:rsidRPr="00474323">
        <w:rPr>
          <w:sz w:val="23"/>
          <w:szCs w:val="23"/>
        </w:rPr>
        <w:t>paling sedikit 1/3 (satu pertiga) dari jumlah anggota</w:t>
      </w:r>
      <w:r>
        <w:rPr>
          <w:sz w:val="23"/>
          <w:szCs w:val="23"/>
        </w:rPr>
        <w:t>.</w:t>
      </w:r>
      <w:r w:rsidRPr="00474323">
        <w:rPr>
          <w:sz w:val="23"/>
          <w:szCs w:val="23"/>
        </w:rPr>
        <w:t xml:space="preserve"> </w:t>
      </w:r>
    </w:p>
    <w:p w14:paraId="658C193B" w14:textId="77777777" w:rsidR="00474323" w:rsidRPr="00474323" w:rsidRDefault="00474323" w:rsidP="00474323">
      <w:pPr>
        <w:spacing w:after="0"/>
        <w:jc w:val="both"/>
        <w:rPr>
          <w:rFonts w:ascii="Bookman Old Style" w:hAnsi="Bookman Old Style" w:cs="Helvetica"/>
          <w:color w:val="000000" w:themeColor="text1"/>
          <w:sz w:val="24"/>
          <w:szCs w:val="24"/>
          <w:shd w:val="clear" w:color="auto" w:fill="FFFFFF"/>
          <w:lang w:val="id-ID"/>
        </w:rPr>
      </w:pPr>
    </w:p>
    <w:p w14:paraId="4C20D0E6" w14:textId="77777777" w:rsidR="00176EF2" w:rsidRPr="00474323" w:rsidRDefault="00176EF2" w:rsidP="00176EF2">
      <w:pPr>
        <w:pStyle w:val="ListParagraph"/>
        <w:spacing w:after="0"/>
        <w:ind w:left="0"/>
        <w:jc w:val="both"/>
        <w:rPr>
          <w:rFonts w:ascii="Bookman Old Style" w:hAnsi="Bookman Old Style" w:cs="Helvetica"/>
          <w:color w:val="444444"/>
          <w:sz w:val="24"/>
          <w:szCs w:val="24"/>
          <w:shd w:val="clear" w:color="auto" w:fill="FFFFFF"/>
          <w:lang w:val="id-ID"/>
        </w:rPr>
      </w:pPr>
    </w:p>
    <w:p w14:paraId="21FAF0C2" w14:textId="63F70998" w:rsidR="00176EF2" w:rsidRDefault="00176EF2" w:rsidP="00176EF2">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Pasal 2</w:t>
      </w:r>
      <w:r w:rsidR="00A824B0">
        <w:rPr>
          <w:rFonts w:ascii="Bookman Old Style" w:hAnsi="Bookman Old Style" w:cs="Helvetica"/>
          <w:color w:val="444444"/>
          <w:sz w:val="24"/>
          <w:szCs w:val="24"/>
          <w:shd w:val="clear" w:color="auto" w:fill="FFFFFF"/>
        </w:rPr>
        <w:t>0</w:t>
      </w:r>
    </w:p>
    <w:p w14:paraId="32F2F6DA" w14:textId="77777777" w:rsidR="00176EF2" w:rsidRDefault="00176EF2">
      <w:pPr>
        <w:pStyle w:val="ListParagraph"/>
        <w:numPr>
          <w:ilvl w:val="0"/>
          <w:numId w:val="18"/>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Untuk menjadi anggota satuan tugas harus memenuhi persyaratan sebagai berikut:</w:t>
      </w:r>
    </w:p>
    <w:p w14:paraId="2DF4E1C3" w14:textId="77777777" w:rsidR="00176EF2" w:rsidRPr="00526BB2" w:rsidRDefault="00176EF2">
      <w:pPr>
        <w:pStyle w:val="ListParagraph"/>
        <w:numPr>
          <w:ilvl w:val="1"/>
          <w:numId w:val="17"/>
        </w:numPr>
        <w:spacing w:after="0"/>
        <w:ind w:left="851"/>
        <w:jc w:val="both"/>
        <w:rPr>
          <w:rFonts w:ascii="Bookman Old Style" w:hAnsi="Bookman Old Style" w:cs="Helvetica"/>
          <w:color w:val="444444"/>
          <w:sz w:val="24"/>
          <w:szCs w:val="24"/>
          <w:shd w:val="clear" w:color="auto" w:fill="FFFFFF"/>
        </w:rPr>
      </w:pPr>
      <w:r w:rsidRPr="00526BB2">
        <w:rPr>
          <w:rFonts w:ascii="Bookman Old Style" w:hAnsi="Bookman Old Style"/>
          <w:sz w:val="24"/>
          <w:szCs w:val="24"/>
        </w:rPr>
        <w:t xml:space="preserve">pernah mendampingi </w:t>
      </w:r>
      <w:r>
        <w:rPr>
          <w:rFonts w:ascii="Bookman Old Style" w:hAnsi="Bookman Old Style"/>
          <w:sz w:val="24"/>
          <w:szCs w:val="24"/>
        </w:rPr>
        <w:t>k</w:t>
      </w:r>
      <w:r w:rsidRPr="00526BB2">
        <w:rPr>
          <w:rFonts w:ascii="Bookman Old Style" w:hAnsi="Bookman Old Style"/>
          <w:sz w:val="24"/>
          <w:szCs w:val="24"/>
        </w:rPr>
        <w:t xml:space="preserve">orban </w:t>
      </w:r>
      <w:r>
        <w:rPr>
          <w:rFonts w:ascii="Bookman Old Style" w:hAnsi="Bookman Old Style"/>
          <w:sz w:val="24"/>
          <w:szCs w:val="24"/>
        </w:rPr>
        <w:t>kekerasan</w:t>
      </w:r>
      <w:r w:rsidRPr="00526BB2">
        <w:rPr>
          <w:rFonts w:ascii="Bookman Old Style" w:hAnsi="Bookman Old Style"/>
          <w:sz w:val="24"/>
          <w:szCs w:val="24"/>
        </w:rPr>
        <w:t xml:space="preserve">; </w:t>
      </w:r>
    </w:p>
    <w:p w14:paraId="2685C424" w14:textId="77777777" w:rsidR="00176EF2" w:rsidRPr="00526BB2" w:rsidRDefault="00176EF2">
      <w:pPr>
        <w:pStyle w:val="ListParagraph"/>
        <w:numPr>
          <w:ilvl w:val="1"/>
          <w:numId w:val="17"/>
        </w:numPr>
        <w:spacing w:after="0"/>
        <w:ind w:left="851"/>
        <w:jc w:val="both"/>
        <w:rPr>
          <w:rFonts w:ascii="Bookman Old Style" w:hAnsi="Bookman Old Style" w:cs="Helvetica"/>
          <w:color w:val="444444"/>
          <w:sz w:val="24"/>
          <w:szCs w:val="24"/>
          <w:shd w:val="clear" w:color="auto" w:fill="FFFFFF"/>
        </w:rPr>
      </w:pPr>
      <w:r w:rsidRPr="00526BB2">
        <w:rPr>
          <w:rFonts w:ascii="Bookman Old Style" w:hAnsi="Bookman Old Style"/>
          <w:sz w:val="24"/>
          <w:szCs w:val="24"/>
        </w:rPr>
        <w:t xml:space="preserve">pernah melakukan kajian tentang </w:t>
      </w:r>
      <w:r>
        <w:rPr>
          <w:rFonts w:ascii="Bookman Old Style" w:hAnsi="Bookman Old Style"/>
          <w:sz w:val="24"/>
          <w:szCs w:val="24"/>
        </w:rPr>
        <w:t>kekerasan</w:t>
      </w:r>
      <w:r w:rsidRPr="00526BB2">
        <w:rPr>
          <w:rFonts w:ascii="Bookman Old Style" w:hAnsi="Bookman Old Style"/>
          <w:sz w:val="24"/>
          <w:szCs w:val="24"/>
        </w:rPr>
        <w:t xml:space="preserve">, gender, dan/atau disabilitas; </w:t>
      </w:r>
    </w:p>
    <w:p w14:paraId="74C26BCC" w14:textId="77777777" w:rsidR="00176EF2" w:rsidRPr="00526BB2" w:rsidRDefault="00176EF2">
      <w:pPr>
        <w:pStyle w:val="ListParagraph"/>
        <w:numPr>
          <w:ilvl w:val="1"/>
          <w:numId w:val="17"/>
        </w:numPr>
        <w:spacing w:after="0"/>
        <w:ind w:left="851"/>
        <w:jc w:val="both"/>
        <w:rPr>
          <w:rFonts w:ascii="Bookman Old Style" w:hAnsi="Bookman Old Style" w:cs="Helvetica"/>
          <w:color w:val="444444"/>
          <w:sz w:val="24"/>
          <w:szCs w:val="24"/>
          <w:shd w:val="clear" w:color="auto" w:fill="FFFFFF"/>
        </w:rPr>
      </w:pPr>
      <w:r w:rsidRPr="00526BB2">
        <w:rPr>
          <w:rFonts w:ascii="Bookman Old Style" w:hAnsi="Bookman Old Style"/>
          <w:sz w:val="24"/>
          <w:szCs w:val="24"/>
        </w:rPr>
        <w:t xml:space="preserve">pernah mengikuti organisasi di dalam atau luar kampus yang fokusnya di isu </w:t>
      </w:r>
      <w:r>
        <w:rPr>
          <w:rFonts w:ascii="Bookman Old Style" w:hAnsi="Bookman Old Style"/>
          <w:sz w:val="24"/>
          <w:szCs w:val="24"/>
        </w:rPr>
        <w:t>kekerasan</w:t>
      </w:r>
      <w:r w:rsidRPr="00526BB2">
        <w:rPr>
          <w:rFonts w:ascii="Bookman Old Style" w:hAnsi="Bookman Old Style"/>
          <w:sz w:val="24"/>
          <w:szCs w:val="24"/>
        </w:rPr>
        <w:t xml:space="preserve">, gender, dan/atau disabilitas; </w:t>
      </w:r>
    </w:p>
    <w:p w14:paraId="61AE5F54" w14:textId="77777777" w:rsidR="00176EF2" w:rsidRPr="00526BB2" w:rsidRDefault="00176EF2">
      <w:pPr>
        <w:pStyle w:val="ListParagraph"/>
        <w:numPr>
          <w:ilvl w:val="1"/>
          <w:numId w:val="17"/>
        </w:numPr>
        <w:spacing w:after="0"/>
        <w:ind w:left="851"/>
        <w:jc w:val="both"/>
        <w:rPr>
          <w:rFonts w:ascii="Bookman Old Style" w:hAnsi="Bookman Old Style" w:cs="Helvetica"/>
          <w:color w:val="444444"/>
          <w:sz w:val="24"/>
          <w:szCs w:val="24"/>
          <w:shd w:val="clear" w:color="auto" w:fill="FFFFFF"/>
        </w:rPr>
      </w:pPr>
      <w:r w:rsidRPr="00526BB2">
        <w:rPr>
          <w:rFonts w:ascii="Bookman Old Style" w:hAnsi="Bookman Old Style"/>
          <w:sz w:val="24"/>
          <w:szCs w:val="24"/>
        </w:rPr>
        <w:t xml:space="preserve">menunjukkan minat dan kemampuan untuk bekerja sama sebagai tim dalam melakukan </w:t>
      </w:r>
      <w:r>
        <w:rPr>
          <w:rFonts w:ascii="Bookman Old Style" w:hAnsi="Bookman Old Style"/>
          <w:sz w:val="24"/>
          <w:szCs w:val="24"/>
        </w:rPr>
        <w:t>p</w:t>
      </w:r>
      <w:r w:rsidRPr="00526BB2">
        <w:rPr>
          <w:rFonts w:ascii="Bookman Old Style" w:hAnsi="Bookman Old Style"/>
          <w:sz w:val="24"/>
          <w:szCs w:val="24"/>
        </w:rPr>
        <w:t xml:space="preserve">encegahan dan </w:t>
      </w:r>
      <w:r>
        <w:rPr>
          <w:rFonts w:ascii="Bookman Old Style" w:hAnsi="Bookman Old Style"/>
          <w:sz w:val="24"/>
          <w:szCs w:val="24"/>
        </w:rPr>
        <w:t>p</w:t>
      </w:r>
      <w:r w:rsidRPr="00526BB2">
        <w:rPr>
          <w:rFonts w:ascii="Bookman Old Style" w:hAnsi="Bookman Old Style"/>
          <w:sz w:val="24"/>
          <w:szCs w:val="24"/>
        </w:rPr>
        <w:t xml:space="preserve">enanganan </w:t>
      </w:r>
      <w:r>
        <w:rPr>
          <w:rFonts w:ascii="Bookman Old Style" w:hAnsi="Bookman Old Style"/>
          <w:sz w:val="24"/>
          <w:szCs w:val="24"/>
        </w:rPr>
        <w:t>kekerasan</w:t>
      </w:r>
      <w:r w:rsidRPr="00526BB2">
        <w:rPr>
          <w:rFonts w:ascii="Bookman Old Style" w:hAnsi="Bookman Old Style"/>
          <w:sz w:val="24"/>
          <w:szCs w:val="24"/>
        </w:rPr>
        <w:t xml:space="preserve"> di </w:t>
      </w:r>
      <w:r>
        <w:rPr>
          <w:rFonts w:ascii="Bookman Old Style" w:hAnsi="Bookman Old Style"/>
          <w:sz w:val="24"/>
          <w:szCs w:val="24"/>
        </w:rPr>
        <w:t>UNY</w:t>
      </w:r>
      <w:r w:rsidRPr="00526BB2">
        <w:rPr>
          <w:rFonts w:ascii="Bookman Old Style" w:hAnsi="Bookman Old Style"/>
          <w:sz w:val="24"/>
          <w:szCs w:val="24"/>
        </w:rPr>
        <w:t xml:space="preserve">; dan/atau </w:t>
      </w:r>
    </w:p>
    <w:p w14:paraId="798BFAD8" w14:textId="77777777" w:rsidR="00176EF2" w:rsidRPr="00861840" w:rsidRDefault="00176EF2">
      <w:pPr>
        <w:pStyle w:val="ListParagraph"/>
        <w:numPr>
          <w:ilvl w:val="1"/>
          <w:numId w:val="17"/>
        </w:numPr>
        <w:spacing w:after="0"/>
        <w:ind w:left="851"/>
        <w:jc w:val="both"/>
        <w:rPr>
          <w:rFonts w:ascii="Bookman Old Style" w:hAnsi="Bookman Old Style" w:cs="Helvetica"/>
          <w:color w:val="444444"/>
          <w:sz w:val="24"/>
          <w:szCs w:val="24"/>
          <w:shd w:val="clear" w:color="auto" w:fill="FFFFFF"/>
        </w:rPr>
      </w:pPr>
      <w:r w:rsidRPr="00526BB2">
        <w:rPr>
          <w:rFonts w:ascii="Bookman Old Style" w:hAnsi="Bookman Old Style"/>
          <w:sz w:val="24"/>
          <w:szCs w:val="24"/>
        </w:rPr>
        <w:t xml:space="preserve">tidak pernah terbukti melakukan kekerasan termasuk </w:t>
      </w:r>
      <w:r>
        <w:rPr>
          <w:rFonts w:ascii="Bookman Old Style" w:hAnsi="Bookman Old Style"/>
          <w:sz w:val="24"/>
          <w:szCs w:val="24"/>
        </w:rPr>
        <w:t>kekerasan</w:t>
      </w:r>
      <w:r w:rsidRPr="00526BB2">
        <w:rPr>
          <w:rFonts w:ascii="Bookman Old Style" w:hAnsi="Bookman Old Style"/>
          <w:sz w:val="24"/>
          <w:szCs w:val="24"/>
        </w:rPr>
        <w:t xml:space="preserve">. </w:t>
      </w:r>
    </w:p>
    <w:p w14:paraId="0A232ECD" w14:textId="77777777" w:rsidR="00176EF2" w:rsidRPr="00861840" w:rsidRDefault="00176EF2">
      <w:pPr>
        <w:pStyle w:val="ListParagraph"/>
        <w:numPr>
          <w:ilvl w:val="0"/>
          <w:numId w:val="19"/>
        </w:numPr>
        <w:spacing w:after="0"/>
        <w:ind w:left="426" w:hanging="426"/>
        <w:jc w:val="both"/>
        <w:rPr>
          <w:rFonts w:ascii="Bookman Old Style" w:hAnsi="Bookman Old Style" w:cs="Helvetica"/>
          <w:color w:val="444444"/>
          <w:sz w:val="24"/>
          <w:szCs w:val="24"/>
          <w:shd w:val="clear" w:color="auto" w:fill="FFFFFF"/>
        </w:rPr>
      </w:pPr>
      <w:r w:rsidRPr="00861840">
        <w:rPr>
          <w:rFonts w:ascii="Bookman Old Style" w:hAnsi="Bookman Old Style"/>
          <w:sz w:val="24"/>
          <w:szCs w:val="24"/>
        </w:rPr>
        <w:t>Persyaratan sebagaimana dimaksud pada ayat (</w:t>
      </w:r>
      <w:r>
        <w:rPr>
          <w:rFonts w:ascii="Bookman Old Style" w:hAnsi="Bookman Old Style"/>
          <w:sz w:val="24"/>
          <w:szCs w:val="24"/>
        </w:rPr>
        <w:t>1</w:t>
      </w:r>
      <w:r w:rsidRPr="00861840">
        <w:rPr>
          <w:rFonts w:ascii="Bookman Old Style" w:hAnsi="Bookman Old Style"/>
          <w:sz w:val="24"/>
          <w:szCs w:val="24"/>
        </w:rPr>
        <w:t xml:space="preserve">) dengan melampirkan dokumen persyaratan administrasi sebagai berikut: </w:t>
      </w:r>
    </w:p>
    <w:p w14:paraId="02C72B8B" w14:textId="77777777" w:rsidR="00176EF2" w:rsidRPr="00861840" w:rsidRDefault="00176EF2">
      <w:pPr>
        <w:pStyle w:val="ListParagraph"/>
        <w:numPr>
          <w:ilvl w:val="1"/>
          <w:numId w:val="20"/>
        </w:numPr>
        <w:spacing w:after="0"/>
        <w:ind w:left="851"/>
        <w:jc w:val="both"/>
        <w:rPr>
          <w:rFonts w:ascii="Bookman Old Style" w:hAnsi="Bookman Old Style" w:cs="Helvetica"/>
          <w:color w:val="444444"/>
          <w:sz w:val="24"/>
          <w:szCs w:val="24"/>
          <w:shd w:val="clear" w:color="auto" w:fill="FFFFFF"/>
        </w:rPr>
      </w:pPr>
      <w:r w:rsidRPr="00861840">
        <w:rPr>
          <w:rFonts w:ascii="Bookman Old Style" w:hAnsi="Bookman Old Style"/>
          <w:sz w:val="24"/>
          <w:szCs w:val="24"/>
        </w:rPr>
        <w:t xml:space="preserve">daftar riwayat hidup; </w:t>
      </w:r>
    </w:p>
    <w:p w14:paraId="2DDE2866" w14:textId="77777777" w:rsidR="00176EF2" w:rsidRDefault="00176EF2">
      <w:pPr>
        <w:pStyle w:val="ListParagraph"/>
        <w:numPr>
          <w:ilvl w:val="1"/>
          <w:numId w:val="20"/>
        </w:numPr>
        <w:spacing w:after="0"/>
        <w:ind w:left="851"/>
        <w:jc w:val="both"/>
        <w:rPr>
          <w:rFonts w:ascii="Bookman Old Style" w:hAnsi="Bookman Old Style" w:cs="Helvetica"/>
          <w:color w:val="444444"/>
          <w:sz w:val="24"/>
          <w:szCs w:val="24"/>
          <w:shd w:val="clear" w:color="auto" w:fill="FFFFFF"/>
        </w:rPr>
      </w:pPr>
      <w:r w:rsidRPr="00861840">
        <w:rPr>
          <w:rFonts w:ascii="Bookman Old Style" w:hAnsi="Bookman Old Style"/>
          <w:sz w:val="24"/>
          <w:szCs w:val="24"/>
        </w:rPr>
        <w:t>hasil wawancara;</w:t>
      </w:r>
    </w:p>
    <w:p w14:paraId="3EC08DAD" w14:textId="77777777" w:rsidR="00176EF2" w:rsidRPr="00861840" w:rsidRDefault="00176EF2">
      <w:pPr>
        <w:pStyle w:val="ListParagraph"/>
        <w:numPr>
          <w:ilvl w:val="1"/>
          <w:numId w:val="20"/>
        </w:numPr>
        <w:spacing w:after="0"/>
        <w:ind w:left="851"/>
        <w:jc w:val="both"/>
        <w:rPr>
          <w:rFonts w:ascii="Bookman Old Style" w:hAnsi="Bookman Old Style" w:cs="Helvetica"/>
          <w:color w:val="444444"/>
          <w:sz w:val="24"/>
          <w:szCs w:val="24"/>
          <w:shd w:val="clear" w:color="auto" w:fill="FFFFFF"/>
        </w:rPr>
      </w:pPr>
      <w:r w:rsidRPr="00861840">
        <w:rPr>
          <w:rFonts w:ascii="Bookman Old Style" w:hAnsi="Bookman Old Style"/>
          <w:sz w:val="24"/>
          <w:szCs w:val="24"/>
        </w:rPr>
        <w:t xml:space="preserve">surat rekomendasi dari atasan bagi calon anggota dari unsur </w:t>
      </w:r>
      <w:r>
        <w:rPr>
          <w:rFonts w:ascii="Bookman Old Style" w:hAnsi="Bookman Old Style"/>
          <w:sz w:val="24"/>
          <w:szCs w:val="24"/>
        </w:rPr>
        <w:t>Dosen</w:t>
      </w:r>
      <w:r w:rsidRPr="00861840">
        <w:rPr>
          <w:rFonts w:ascii="Bookman Old Style" w:hAnsi="Bookman Old Style"/>
          <w:sz w:val="24"/>
          <w:szCs w:val="24"/>
        </w:rPr>
        <w:t xml:space="preserve"> dan Tenaga Kependidikan; dan </w:t>
      </w:r>
    </w:p>
    <w:p w14:paraId="7C07EE4D" w14:textId="77777777" w:rsidR="00176EF2" w:rsidRPr="00861840" w:rsidRDefault="00176EF2">
      <w:pPr>
        <w:pStyle w:val="ListParagraph"/>
        <w:numPr>
          <w:ilvl w:val="1"/>
          <w:numId w:val="20"/>
        </w:numPr>
        <w:spacing w:after="0"/>
        <w:ind w:left="851"/>
        <w:jc w:val="both"/>
        <w:rPr>
          <w:rFonts w:ascii="Bookman Old Style" w:hAnsi="Bookman Old Style" w:cs="Helvetica"/>
          <w:color w:val="444444"/>
          <w:sz w:val="24"/>
          <w:szCs w:val="24"/>
          <w:shd w:val="clear" w:color="auto" w:fill="FFFFFF"/>
        </w:rPr>
      </w:pPr>
      <w:r w:rsidRPr="00861840">
        <w:rPr>
          <w:rFonts w:ascii="Bookman Old Style" w:hAnsi="Bookman Old Style"/>
          <w:sz w:val="24"/>
          <w:szCs w:val="24"/>
        </w:rPr>
        <w:t>surat rekomendasi dari Pe</w:t>
      </w:r>
      <w:r>
        <w:rPr>
          <w:rFonts w:ascii="Bookman Old Style" w:hAnsi="Bookman Old Style"/>
          <w:sz w:val="24"/>
          <w:szCs w:val="24"/>
        </w:rPr>
        <w:t>mbimbing Akademik</w:t>
      </w:r>
      <w:r w:rsidRPr="00861840">
        <w:rPr>
          <w:rFonts w:ascii="Bookman Old Style" w:hAnsi="Bookman Old Style"/>
          <w:sz w:val="24"/>
          <w:szCs w:val="24"/>
        </w:rPr>
        <w:t xml:space="preserve"> bagi calon anggota dari unsur Mahasiswa.</w:t>
      </w:r>
    </w:p>
    <w:p w14:paraId="574DF29D" w14:textId="77777777" w:rsidR="00176EF2" w:rsidRDefault="00176EF2" w:rsidP="00176EF2">
      <w:pPr>
        <w:pStyle w:val="ListParagraph"/>
        <w:spacing w:after="0"/>
        <w:ind w:left="0"/>
        <w:jc w:val="both"/>
        <w:rPr>
          <w:rFonts w:ascii="Bookman Old Style" w:hAnsi="Bookman Old Style"/>
          <w:sz w:val="24"/>
          <w:szCs w:val="24"/>
        </w:rPr>
      </w:pPr>
    </w:p>
    <w:p w14:paraId="64614793" w14:textId="58D78438" w:rsidR="00176EF2" w:rsidRDefault="00176EF2" w:rsidP="00176EF2">
      <w:pPr>
        <w:pStyle w:val="ListParagraph"/>
        <w:spacing w:after="0"/>
        <w:ind w:left="0"/>
        <w:jc w:val="center"/>
        <w:rPr>
          <w:rFonts w:ascii="Bookman Old Style" w:hAnsi="Bookman Old Style"/>
          <w:sz w:val="24"/>
          <w:szCs w:val="24"/>
        </w:rPr>
      </w:pPr>
      <w:r>
        <w:rPr>
          <w:rFonts w:ascii="Bookman Old Style" w:hAnsi="Bookman Old Style"/>
          <w:sz w:val="24"/>
          <w:szCs w:val="24"/>
        </w:rPr>
        <w:t>Pasal 2</w:t>
      </w:r>
      <w:r w:rsidR="00A824B0">
        <w:rPr>
          <w:rFonts w:ascii="Bookman Old Style" w:hAnsi="Bookman Old Style"/>
          <w:sz w:val="24"/>
          <w:szCs w:val="24"/>
        </w:rPr>
        <w:t>1</w:t>
      </w:r>
    </w:p>
    <w:p w14:paraId="0303CABE" w14:textId="5B079788" w:rsidR="00176EF2" w:rsidRDefault="00176EF2">
      <w:pPr>
        <w:pStyle w:val="ListParagraph"/>
        <w:numPr>
          <w:ilvl w:val="0"/>
          <w:numId w:val="21"/>
        </w:numPr>
        <w:spacing w:after="0"/>
        <w:ind w:left="426" w:hanging="426"/>
        <w:jc w:val="both"/>
        <w:rPr>
          <w:rFonts w:ascii="Bookman Old Style" w:hAnsi="Bookman Old Style"/>
          <w:sz w:val="24"/>
          <w:szCs w:val="24"/>
        </w:rPr>
      </w:pPr>
      <w:r w:rsidRPr="004E5C2D">
        <w:rPr>
          <w:rFonts w:ascii="Bookman Old Style" w:hAnsi="Bookman Old Style"/>
          <w:sz w:val="24"/>
          <w:szCs w:val="24"/>
        </w:rPr>
        <w:t xml:space="preserve">Keanggotaan Satuan Tugas sebagaimana dimaksud dalam Pasal </w:t>
      </w:r>
      <w:r w:rsidR="00A824B0">
        <w:rPr>
          <w:rFonts w:ascii="Bookman Old Style" w:hAnsi="Bookman Old Style"/>
          <w:sz w:val="24"/>
          <w:szCs w:val="24"/>
        </w:rPr>
        <w:t xml:space="preserve">19 </w:t>
      </w:r>
      <w:r w:rsidRPr="004E5C2D">
        <w:rPr>
          <w:rFonts w:ascii="Bookman Old Style" w:hAnsi="Bookman Old Style"/>
          <w:sz w:val="24"/>
          <w:szCs w:val="24"/>
        </w:rPr>
        <w:t>ditetapkan dengan Keputusan</w:t>
      </w:r>
      <w:r>
        <w:t xml:space="preserve"> </w:t>
      </w:r>
      <w:r>
        <w:rPr>
          <w:rFonts w:ascii="Bookman Old Style" w:hAnsi="Bookman Old Style"/>
          <w:sz w:val="24"/>
          <w:szCs w:val="24"/>
        </w:rPr>
        <w:t>Rektor</w:t>
      </w:r>
      <w:r w:rsidRPr="004E5C2D">
        <w:rPr>
          <w:rFonts w:ascii="Bookman Old Style" w:hAnsi="Bookman Old Style"/>
          <w:sz w:val="24"/>
          <w:szCs w:val="24"/>
        </w:rPr>
        <w:t xml:space="preserve"> paling lambat 1 (satu) bulan sejak menerima rekomendasi dari panitia seleksi.</w:t>
      </w:r>
    </w:p>
    <w:p w14:paraId="065FB35D" w14:textId="77777777" w:rsidR="00A824B0" w:rsidRPr="0021312F" w:rsidRDefault="00176EF2">
      <w:pPr>
        <w:pStyle w:val="ListParagraph"/>
        <w:numPr>
          <w:ilvl w:val="0"/>
          <w:numId w:val="21"/>
        </w:numPr>
        <w:spacing w:after="0"/>
        <w:ind w:left="426" w:hanging="426"/>
        <w:jc w:val="both"/>
        <w:rPr>
          <w:rFonts w:ascii="Bookman Old Style" w:hAnsi="Bookman Old Style"/>
          <w:color w:val="000000" w:themeColor="text1"/>
          <w:sz w:val="24"/>
          <w:szCs w:val="24"/>
          <w:lang w:val="pt-BR"/>
        </w:rPr>
      </w:pPr>
      <w:r w:rsidRPr="0021312F">
        <w:rPr>
          <w:rFonts w:ascii="Bookman Old Style" w:hAnsi="Bookman Old Style"/>
          <w:color w:val="000000" w:themeColor="text1"/>
          <w:sz w:val="24"/>
          <w:szCs w:val="24"/>
          <w:lang w:val="pt-BR"/>
        </w:rPr>
        <w:t xml:space="preserve">Masa tugas Satuan Tugas selama 2 (dua) tahun dan dapat </w:t>
      </w:r>
      <w:r w:rsidR="00A824B0" w:rsidRPr="0021312F">
        <w:rPr>
          <w:rFonts w:ascii="Bookman Old Style" w:hAnsi="Bookman Old Style"/>
          <w:color w:val="000000" w:themeColor="text1"/>
          <w:sz w:val="24"/>
          <w:szCs w:val="24"/>
          <w:lang w:val="pt-BR"/>
        </w:rPr>
        <w:t>dipiliih kembali</w:t>
      </w:r>
      <w:r w:rsidRPr="0021312F">
        <w:rPr>
          <w:rFonts w:ascii="Bookman Old Style" w:hAnsi="Bookman Old Style"/>
          <w:color w:val="000000" w:themeColor="text1"/>
          <w:sz w:val="24"/>
          <w:szCs w:val="24"/>
          <w:lang w:val="pt-BR"/>
        </w:rPr>
        <w:t>.</w:t>
      </w:r>
    </w:p>
    <w:p w14:paraId="3DF7F4F9" w14:textId="3E09A21C" w:rsidR="00A824B0" w:rsidRPr="0021312F" w:rsidRDefault="00A824B0">
      <w:pPr>
        <w:pStyle w:val="ListParagraph"/>
        <w:numPr>
          <w:ilvl w:val="0"/>
          <w:numId w:val="21"/>
        </w:numPr>
        <w:spacing w:after="0"/>
        <w:ind w:left="426" w:hanging="426"/>
        <w:jc w:val="both"/>
        <w:rPr>
          <w:rFonts w:ascii="Bookman Old Style" w:hAnsi="Bookman Old Style"/>
          <w:color w:val="000000" w:themeColor="text1"/>
          <w:sz w:val="24"/>
          <w:szCs w:val="24"/>
          <w:lang w:val="pt-BR"/>
        </w:rPr>
      </w:pPr>
      <w:r w:rsidRPr="0021312F">
        <w:rPr>
          <w:rFonts w:ascii="Bookman Old Style" w:hAnsi="Bookman Old Style"/>
          <w:sz w:val="24"/>
          <w:szCs w:val="24"/>
          <w:lang w:val="pt-BR"/>
        </w:rPr>
        <w:t xml:space="preserve">Pemilihan kembali anggota Satuan Tugas sebagaimana dimaksud pada ayat (2) dilakukan berdasarkan evaluasi kinerja oleh Rektor. </w:t>
      </w:r>
    </w:p>
    <w:p w14:paraId="45F9E7E6" w14:textId="7822C977" w:rsidR="00A824B0" w:rsidRPr="0021312F" w:rsidRDefault="00A824B0">
      <w:pPr>
        <w:pStyle w:val="ListParagraph"/>
        <w:numPr>
          <w:ilvl w:val="0"/>
          <w:numId w:val="21"/>
        </w:numPr>
        <w:spacing w:after="0"/>
        <w:ind w:left="426" w:hanging="426"/>
        <w:jc w:val="both"/>
        <w:rPr>
          <w:rFonts w:ascii="Bookman Old Style" w:hAnsi="Bookman Old Style"/>
          <w:color w:val="000000" w:themeColor="text1"/>
          <w:sz w:val="24"/>
          <w:szCs w:val="24"/>
          <w:lang w:val="pt-BR"/>
        </w:rPr>
      </w:pPr>
      <w:r w:rsidRPr="0021312F">
        <w:rPr>
          <w:rFonts w:ascii="Bookman Old Style" w:hAnsi="Bookman Old Style"/>
          <w:sz w:val="24"/>
          <w:szCs w:val="24"/>
          <w:lang w:val="pt-BR"/>
        </w:rPr>
        <w:t xml:space="preserve">Dalam hal hasil evaluasi kinerja anggota Satuan Tugas sebagaimana dimaksud pada ayat (2) dinyatakan berkinerja baik, Rektor dapat menetapkan kembali sebagai anggota Satuan Tugas periode berikutnya. </w:t>
      </w:r>
    </w:p>
    <w:p w14:paraId="7414E90E" w14:textId="77777777" w:rsidR="00176EF2" w:rsidRPr="00A824B0" w:rsidRDefault="00176EF2" w:rsidP="00176EF2">
      <w:pPr>
        <w:pStyle w:val="ListParagraph"/>
        <w:spacing w:after="0"/>
        <w:ind w:left="0"/>
        <w:jc w:val="both"/>
        <w:rPr>
          <w:rFonts w:ascii="Bookman Old Style" w:hAnsi="Bookman Old Style"/>
          <w:sz w:val="24"/>
          <w:szCs w:val="24"/>
          <w:lang w:val="id-ID"/>
        </w:rPr>
      </w:pPr>
    </w:p>
    <w:p w14:paraId="613DA257" w14:textId="231E8C42" w:rsidR="00176EF2" w:rsidRPr="0021312F" w:rsidRDefault="00176EF2" w:rsidP="00176EF2">
      <w:pPr>
        <w:pStyle w:val="ListParagraph"/>
        <w:spacing w:after="0"/>
        <w:ind w:left="0"/>
        <w:jc w:val="center"/>
        <w:rPr>
          <w:rFonts w:ascii="Bookman Old Style" w:hAnsi="Bookman Old Style"/>
          <w:sz w:val="24"/>
          <w:szCs w:val="24"/>
          <w:lang w:val="pt-BR"/>
        </w:rPr>
      </w:pPr>
      <w:r w:rsidRPr="0021312F">
        <w:rPr>
          <w:rFonts w:ascii="Bookman Old Style" w:hAnsi="Bookman Old Style"/>
          <w:sz w:val="24"/>
          <w:szCs w:val="24"/>
          <w:lang w:val="pt-BR"/>
        </w:rPr>
        <w:t>Pasal 2</w:t>
      </w:r>
      <w:r w:rsidR="00A824B0" w:rsidRPr="0021312F">
        <w:rPr>
          <w:rFonts w:ascii="Bookman Old Style" w:hAnsi="Bookman Old Style"/>
          <w:sz w:val="24"/>
          <w:szCs w:val="24"/>
          <w:lang w:val="pt-BR"/>
        </w:rPr>
        <w:t>2</w:t>
      </w:r>
    </w:p>
    <w:p w14:paraId="1489BEF2" w14:textId="0E98D9A5" w:rsidR="00176EF2" w:rsidRPr="0021312F" w:rsidRDefault="00176EF2" w:rsidP="00A824B0">
      <w:pPr>
        <w:spacing w:after="0"/>
        <w:ind w:left="66"/>
        <w:jc w:val="both"/>
        <w:rPr>
          <w:rFonts w:ascii="Bookman Old Style" w:hAnsi="Bookman Old Style"/>
          <w:sz w:val="24"/>
          <w:szCs w:val="24"/>
          <w:lang w:val="pt-BR"/>
        </w:rPr>
      </w:pPr>
      <w:r w:rsidRPr="0021312F">
        <w:rPr>
          <w:rFonts w:ascii="Bookman Old Style" w:hAnsi="Bookman Old Style"/>
          <w:sz w:val="24"/>
          <w:szCs w:val="24"/>
          <w:lang w:val="pt-BR"/>
        </w:rPr>
        <w:t xml:space="preserve">Susunan keanggotaan Satuan Tugas sebagaimana dimaksud dalam Pasal </w:t>
      </w:r>
      <w:r w:rsidR="00A824B0" w:rsidRPr="0021312F">
        <w:rPr>
          <w:rFonts w:ascii="Bookman Old Style" w:hAnsi="Bookman Old Style"/>
          <w:sz w:val="24"/>
          <w:szCs w:val="24"/>
          <w:lang w:val="pt-BR"/>
        </w:rPr>
        <w:t>21</w:t>
      </w:r>
      <w:r w:rsidRPr="0021312F">
        <w:rPr>
          <w:rFonts w:ascii="Bookman Old Style" w:hAnsi="Bookman Old Style"/>
          <w:sz w:val="24"/>
          <w:szCs w:val="24"/>
          <w:lang w:val="pt-BR"/>
        </w:rPr>
        <w:t xml:space="preserve"> terdiri atas: </w:t>
      </w:r>
    </w:p>
    <w:p w14:paraId="036F0D81" w14:textId="77777777" w:rsidR="00176EF2" w:rsidRPr="0012207C" w:rsidRDefault="00176EF2">
      <w:pPr>
        <w:pStyle w:val="ListParagraph"/>
        <w:numPr>
          <w:ilvl w:val="1"/>
          <w:numId w:val="16"/>
        </w:numPr>
        <w:spacing w:after="0"/>
        <w:ind w:left="567"/>
        <w:jc w:val="both"/>
        <w:rPr>
          <w:rFonts w:ascii="Bookman Old Style" w:hAnsi="Bookman Old Style"/>
          <w:sz w:val="24"/>
          <w:szCs w:val="24"/>
          <w:lang w:val="pt-BR"/>
        </w:rPr>
      </w:pPr>
      <w:r w:rsidRPr="0012207C">
        <w:rPr>
          <w:rFonts w:ascii="Bookman Old Style" w:hAnsi="Bookman Old Style"/>
          <w:sz w:val="24"/>
          <w:szCs w:val="24"/>
          <w:lang w:val="pt-BR"/>
        </w:rPr>
        <w:t xml:space="preserve">ketua merangkap anggota yang berasal dari unsur dosen; </w:t>
      </w:r>
    </w:p>
    <w:p w14:paraId="5665BB32" w14:textId="77777777" w:rsidR="00176EF2" w:rsidRPr="00CF6BC2" w:rsidRDefault="00176EF2">
      <w:pPr>
        <w:pStyle w:val="ListParagraph"/>
        <w:numPr>
          <w:ilvl w:val="1"/>
          <w:numId w:val="16"/>
        </w:numPr>
        <w:spacing w:after="0"/>
        <w:ind w:left="567"/>
        <w:jc w:val="both"/>
        <w:rPr>
          <w:rFonts w:ascii="Bookman Old Style" w:hAnsi="Bookman Old Style"/>
          <w:sz w:val="24"/>
          <w:szCs w:val="24"/>
        </w:rPr>
      </w:pPr>
      <w:r w:rsidRPr="00CF6BC2">
        <w:rPr>
          <w:rFonts w:ascii="Bookman Old Style" w:hAnsi="Bookman Old Style"/>
          <w:sz w:val="24"/>
          <w:szCs w:val="24"/>
        </w:rPr>
        <w:lastRenderedPageBreak/>
        <w:t xml:space="preserve">sekretaris merangkap anggota yang berasal dari unsur tenaga kependidikan atau mahasiswa; dan </w:t>
      </w:r>
    </w:p>
    <w:p w14:paraId="17CB42E3" w14:textId="77777777" w:rsidR="00176EF2" w:rsidRPr="00CF6BC2" w:rsidRDefault="00176EF2">
      <w:pPr>
        <w:pStyle w:val="ListParagraph"/>
        <w:numPr>
          <w:ilvl w:val="1"/>
          <w:numId w:val="16"/>
        </w:numPr>
        <w:spacing w:after="0"/>
        <w:ind w:left="567"/>
        <w:jc w:val="both"/>
        <w:rPr>
          <w:rFonts w:ascii="Bookman Old Style" w:hAnsi="Bookman Old Style" w:cs="Helvetica"/>
          <w:sz w:val="24"/>
          <w:szCs w:val="24"/>
          <w:shd w:val="clear" w:color="auto" w:fill="FFFFFF"/>
        </w:rPr>
      </w:pPr>
      <w:r w:rsidRPr="00CF6BC2">
        <w:rPr>
          <w:rFonts w:ascii="Bookman Old Style" w:hAnsi="Bookman Old Style"/>
          <w:sz w:val="24"/>
          <w:szCs w:val="24"/>
        </w:rPr>
        <w:t>anggota paling sedikit 50% (lima puluh persen) berasal dari mahasiswa.</w:t>
      </w:r>
    </w:p>
    <w:p w14:paraId="0CA07D5B" w14:textId="77777777" w:rsidR="00A824B0" w:rsidRDefault="00A824B0" w:rsidP="00176EF2">
      <w:pPr>
        <w:spacing w:after="0"/>
        <w:jc w:val="center"/>
        <w:rPr>
          <w:rFonts w:ascii="Bookman Old Style" w:hAnsi="Bookman Old Style" w:cs="Helvetica"/>
          <w:color w:val="444444"/>
          <w:sz w:val="24"/>
          <w:szCs w:val="24"/>
          <w:shd w:val="clear" w:color="auto" w:fill="FFFFFF"/>
        </w:rPr>
      </w:pPr>
    </w:p>
    <w:p w14:paraId="06C190EF" w14:textId="77777777" w:rsidR="00A824B0" w:rsidRDefault="00A824B0" w:rsidP="00176EF2">
      <w:pPr>
        <w:spacing w:after="0"/>
        <w:jc w:val="center"/>
        <w:rPr>
          <w:rFonts w:ascii="Bookman Old Style" w:hAnsi="Bookman Old Style" w:cs="Helvetica"/>
          <w:color w:val="444444"/>
          <w:sz w:val="24"/>
          <w:szCs w:val="24"/>
          <w:shd w:val="clear" w:color="auto" w:fill="FFFFFF"/>
        </w:rPr>
      </w:pPr>
    </w:p>
    <w:p w14:paraId="790C2B9D" w14:textId="0FF0E15B" w:rsidR="00176EF2" w:rsidRDefault="00176EF2" w:rsidP="00176EF2">
      <w:pPr>
        <w:spacing w:after="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A824B0">
        <w:rPr>
          <w:rFonts w:ascii="Bookman Old Style" w:hAnsi="Bookman Old Style" w:cs="Helvetica"/>
          <w:color w:val="444444"/>
          <w:sz w:val="24"/>
          <w:szCs w:val="24"/>
          <w:shd w:val="clear" w:color="auto" w:fill="FFFFFF"/>
        </w:rPr>
        <w:t>23</w:t>
      </w:r>
    </w:p>
    <w:p w14:paraId="62F227F6" w14:textId="1147F03B" w:rsidR="00176EF2" w:rsidRPr="00DE04E4" w:rsidRDefault="00176EF2">
      <w:pPr>
        <w:pStyle w:val="ListParagraph"/>
        <w:numPr>
          <w:ilvl w:val="0"/>
          <w:numId w:val="163"/>
        </w:numPr>
        <w:spacing w:after="0"/>
        <w:ind w:left="426" w:hanging="426"/>
        <w:jc w:val="both"/>
        <w:rPr>
          <w:rFonts w:ascii="Bookman Old Style" w:hAnsi="Bookman Old Style"/>
          <w:sz w:val="24"/>
          <w:szCs w:val="24"/>
        </w:rPr>
      </w:pPr>
      <w:r w:rsidRPr="00DE04E4">
        <w:rPr>
          <w:rFonts w:ascii="Bookman Old Style" w:hAnsi="Bookman Old Style"/>
          <w:sz w:val="24"/>
          <w:szCs w:val="24"/>
        </w:rPr>
        <w:t xml:space="preserve">Keanggotaan Satuan Tugas berakhir karena: </w:t>
      </w:r>
    </w:p>
    <w:p w14:paraId="7EF3E101" w14:textId="77777777" w:rsidR="00176EF2" w:rsidRPr="007B55CC"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 xml:space="preserve">berakhirnya masa tugas; </w:t>
      </w:r>
    </w:p>
    <w:p w14:paraId="6D0BDEFE" w14:textId="77777777" w:rsidR="00176EF2" w:rsidRPr="007B55CC"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 xml:space="preserve">meninggal dunia; </w:t>
      </w:r>
    </w:p>
    <w:p w14:paraId="7B76AB62" w14:textId="77777777" w:rsidR="00176EF2" w:rsidRPr="007B55CC"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 xml:space="preserve">mengundurkan diri; </w:t>
      </w:r>
    </w:p>
    <w:p w14:paraId="1299CB36" w14:textId="19CA9D5D" w:rsidR="00176EF2" w:rsidRPr="007B55CC"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 xml:space="preserve">tidak lagi memenuhi unsur keanggotaan sebagaimana dimaksud dalam Pasal </w:t>
      </w:r>
      <w:r w:rsidR="00A824B0">
        <w:rPr>
          <w:rFonts w:ascii="Bookman Old Style" w:hAnsi="Bookman Old Style"/>
          <w:sz w:val="24"/>
          <w:szCs w:val="24"/>
        </w:rPr>
        <w:t>19</w:t>
      </w:r>
      <w:r w:rsidRPr="007B55CC">
        <w:rPr>
          <w:rFonts w:ascii="Bookman Old Style" w:hAnsi="Bookman Old Style"/>
          <w:sz w:val="24"/>
          <w:szCs w:val="24"/>
        </w:rPr>
        <w:t xml:space="preserve">; </w:t>
      </w:r>
    </w:p>
    <w:p w14:paraId="31158CCB" w14:textId="1859411D" w:rsidR="00176EF2" w:rsidRPr="007B55CC"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 xml:space="preserve">tidak lagi memenuhi syarat sebagai anggota Satuan Tugas sebagaimana dimaksud dalam Pasal </w:t>
      </w:r>
      <w:r w:rsidR="00A824B0">
        <w:rPr>
          <w:rFonts w:ascii="Bookman Old Style" w:hAnsi="Bookman Old Style"/>
          <w:sz w:val="24"/>
          <w:szCs w:val="24"/>
        </w:rPr>
        <w:t>20</w:t>
      </w:r>
      <w:r w:rsidRPr="007B55CC">
        <w:rPr>
          <w:rFonts w:ascii="Bookman Old Style" w:hAnsi="Bookman Old Style"/>
          <w:sz w:val="24"/>
          <w:szCs w:val="24"/>
        </w:rPr>
        <w:t xml:space="preserve">; </w:t>
      </w:r>
    </w:p>
    <w:p w14:paraId="22C707BD" w14:textId="77777777" w:rsidR="00176EF2" w:rsidRPr="007B55CC"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 xml:space="preserve">berhalangan tetap selama lebih dari 6 (enam) bulan; dan/atau </w:t>
      </w:r>
    </w:p>
    <w:p w14:paraId="72D383CF" w14:textId="0CFB3F0B" w:rsidR="00DE04E4" w:rsidRPr="00DE04E4" w:rsidRDefault="00176EF2">
      <w:pPr>
        <w:pStyle w:val="ListParagraph"/>
        <w:numPr>
          <w:ilvl w:val="1"/>
          <w:numId w:val="22"/>
        </w:numPr>
        <w:spacing w:after="0"/>
        <w:ind w:left="851"/>
        <w:jc w:val="both"/>
        <w:rPr>
          <w:rFonts w:ascii="Bookman Old Style" w:hAnsi="Bookman Old Style" w:cs="Helvetica"/>
          <w:color w:val="444444"/>
          <w:sz w:val="24"/>
          <w:szCs w:val="24"/>
          <w:shd w:val="clear" w:color="auto" w:fill="FFFFFF"/>
        </w:rPr>
      </w:pPr>
      <w:r w:rsidRPr="007B55CC">
        <w:rPr>
          <w:rFonts w:ascii="Bookman Old Style" w:hAnsi="Bookman Old Style"/>
          <w:sz w:val="24"/>
          <w:szCs w:val="24"/>
        </w:rPr>
        <w:t>dipidana berdasarkan putusan pengadilan yang telah memperoleh kekuatan hukum tetap.</w:t>
      </w:r>
    </w:p>
    <w:p w14:paraId="37748C5E" w14:textId="4BC22C8A" w:rsidR="00DE04E4" w:rsidRPr="00DE04E4" w:rsidRDefault="00DE04E4" w:rsidP="00DE04E4">
      <w:pPr>
        <w:spacing w:after="0"/>
        <w:jc w:val="both"/>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 xml:space="preserve">(2) </w:t>
      </w:r>
      <w:r w:rsidRPr="00DE04E4">
        <w:rPr>
          <w:rFonts w:ascii="Bookman Old Style" w:hAnsi="Bookman Old Style" w:cs="Helvetica"/>
          <w:color w:val="444444"/>
          <w:sz w:val="24"/>
          <w:szCs w:val="24"/>
          <w:shd w:val="clear" w:color="auto" w:fill="FFFFFF"/>
          <w:lang w:val="pt-BR"/>
        </w:rPr>
        <w:t xml:space="preserve">Anggota Satuan Tugas berhenti antarwaktu karena: </w:t>
      </w:r>
    </w:p>
    <w:p w14:paraId="0D39C8D8" w14:textId="4EFBBAC6"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meninggal dunia; </w:t>
      </w:r>
    </w:p>
    <w:p w14:paraId="7CDAC003" w14:textId="2A392016"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mengundurkan diri; </w:t>
      </w:r>
    </w:p>
    <w:p w14:paraId="6F05201C" w14:textId="6C90C3E1"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tidak lagi memenuhi unsur keanggotaan sebagaimana dimaksud dalam Pasal 25; </w:t>
      </w:r>
    </w:p>
    <w:p w14:paraId="32ADB71A" w14:textId="08B7916B"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tidak lagi memenuhi persyaratan sebagai anggota Satuan Tugas sebagaimana dimaksud dalam Pasal 32; </w:t>
      </w:r>
    </w:p>
    <w:p w14:paraId="4D562DB2" w14:textId="055260F5"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menjadi tersangka tindak pidana; </w:t>
      </w:r>
    </w:p>
    <w:p w14:paraId="7E23E9EA" w14:textId="445E5B7D"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en-ID"/>
        </w:rPr>
      </w:pPr>
      <w:r w:rsidRPr="00DE04E4">
        <w:rPr>
          <w:rFonts w:ascii="Bookman Old Style" w:hAnsi="Bookman Old Style" w:cs="Helvetica"/>
          <w:color w:val="444444"/>
          <w:sz w:val="24"/>
          <w:szCs w:val="24"/>
          <w:shd w:val="clear" w:color="auto" w:fill="FFFFFF"/>
          <w:lang w:val="en-ID"/>
        </w:rPr>
        <w:t xml:space="preserve">berhalangan tetap yang mengakibatkan tidak dapat melaksanakan tugas minimal 3 (tiga) bulan; dan/atau </w:t>
      </w:r>
    </w:p>
    <w:p w14:paraId="42D1B78F" w14:textId="72E8A4FF" w:rsidR="00DE04E4" w:rsidRPr="00DE04E4" w:rsidRDefault="00DE04E4">
      <w:pPr>
        <w:pStyle w:val="ListParagraph"/>
        <w:numPr>
          <w:ilvl w:val="1"/>
          <w:numId w:val="164"/>
        </w:numPr>
        <w:spacing w:after="0"/>
        <w:ind w:left="851"/>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pindah tugas atau mutasi. </w:t>
      </w:r>
    </w:p>
    <w:p w14:paraId="0CDF565B" w14:textId="77777777" w:rsidR="00DE04E4" w:rsidRDefault="00DE04E4">
      <w:pPr>
        <w:pStyle w:val="ListParagraph"/>
        <w:numPr>
          <w:ilvl w:val="0"/>
          <w:numId w:val="165"/>
        </w:numPr>
        <w:spacing w:after="0"/>
        <w:ind w:left="426" w:hanging="426"/>
        <w:jc w:val="both"/>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Rektor</w:t>
      </w:r>
      <w:r w:rsidRPr="00DE04E4">
        <w:rPr>
          <w:rFonts w:ascii="Bookman Old Style" w:hAnsi="Bookman Old Style" w:cs="Helvetica"/>
          <w:color w:val="444444"/>
          <w:sz w:val="24"/>
          <w:szCs w:val="24"/>
          <w:shd w:val="clear" w:color="auto" w:fill="FFFFFF"/>
          <w:lang w:val="pt-BR"/>
        </w:rPr>
        <w:t xml:space="preserve"> melakukan penggantian anggota Satuan Tugas antarwaktu sebagaimana dimaksud pada ayat (</w:t>
      </w:r>
      <w:r>
        <w:rPr>
          <w:rFonts w:ascii="Bookman Old Style" w:hAnsi="Bookman Old Style" w:cs="Helvetica"/>
          <w:color w:val="444444"/>
          <w:sz w:val="24"/>
          <w:szCs w:val="24"/>
          <w:shd w:val="clear" w:color="auto" w:fill="FFFFFF"/>
          <w:lang w:val="pt-BR"/>
        </w:rPr>
        <w:t>2</w:t>
      </w:r>
      <w:r w:rsidRPr="00DE04E4">
        <w:rPr>
          <w:rFonts w:ascii="Bookman Old Style" w:hAnsi="Bookman Old Style" w:cs="Helvetica"/>
          <w:color w:val="444444"/>
          <w:sz w:val="24"/>
          <w:szCs w:val="24"/>
          <w:shd w:val="clear" w:color="auto" w:fill="FFFFFF"/>
          <w:lang w:val="pt-BR"/>
        </w:rPr>
        <w:t xml:space="preserve">) dengan cara: </w:t>
      </w:r>
    </w:p>
    <w:p w14:paraId="6D87921B" w14:textId="77777777" w:rsidR="00DE04E4" w:rsidRPr="0021312F" w:rsidRDefault="00DE04E4">
      <w:pPr>
        <w:pStyle w:val="ListParagraph"/>
        <w:numPr>
          <w:ilvl w:val="0"/>
          <w:numId w:val="166"/>
        </w:numPr>
        <w:spacing w:after="0"/>
        <w:ind w:left="851"/>
        <w:jc w:val="both"/>
        <w:rPr>
          <w:rFonts w:ascii="Bookman Old Style" w:hAnsi="Bookman Old Style" w:cs="Helvetica"/>
          <w:color w:val="444444"/>
          <w:sz w:val="24"/>
          <w:szCs w:val="24"/>
          <w:shd w:val="clear" w:color="auto" w:fill="FFFFFF"/>
          <w:lang w:val="en-ID"/>
        </w:rPr>
      </w:pPr>
      <w:r w:rsidRPr="0021312F">
        <w:rPr>
          <w:rFonts w:ascii="Bookman Old Style" w:hAnsi="Bookman Old Style" w:cs="Helvetica"/>
          <w:color w:val="444444"/>
          <w:sz w:val="24"/>
          <w:szCs w:val="24"/>
          <w:shd w:val="clear" w:color="auto" w:fill="FFFFFF"/>
          <w:lang w:val="en-ID"/>
        </w:rPr>
        <w:t xml:space="preserve">menunjuk calon anggota Satuan Tugas yang tidak lulus dalam tahapan asesmen; atau </w:t>
      </w:r>
    </w:p>
    <w:p w14:paraId="5AC60832" w14:textId="0ED8CB3D" w:rsidR="00DE04E4" w:rsidRPr="00DE04E4" w:rsidRDefault="00DE04E4">
      <w:pPr>
        <w:pStyle w:val="ListParagraph"/>
        <w:numPr>
          <w:ilvl w:val="0"/>
          <w:numId w:val="166"/>
        </w:numPr>
        <w:spacing w:after="0"/>
        <w:ind w:left="851"/>
        <w:jc w:val="both"/>
        <w:rPr>
          <w:rFonts w:ascii="Bookman Old Style" w:hAnsi="Bookman Old Style" w:cs="Helvetica"/>
          <w:color w:val="444444"/>
          <w:sz w:val="24"/>
          <w:szCs w:val="24"/>
          <w:shd w:val="clear" w:color="auto" w:fill="FFFFFF"/>
          <w:lang w:val="en-ID"/>
        </w:rPr>
      </w:pPr>
      <w:r w:rsidRPr="00DE04E4">
        <w:rPr>
          <w:rFonts w:ascii="Bookman Old Style" w:hAnsi="Bookman Old Style" w:cs="Helvetica"/>
          <w:color w:val="444444"/>
          <w:sz w:val="24"/>
          <w:szCs w:val="24"/>
          <w:shd w:val="clear" w:color="auto" w:fill="FFFFFF"/>
          <w:lang w:val="en-ID"/>
        </w:rPr>
        <w:t xml:space="preserve">membuka kembali tahapan pembentukan Satuan Tugas. </w:t>
      </w:r>
    </w:p>
    <w:p w14:paraId="381A9FCD" w14:textId="77777777" w:rsidR="00DE04E4" w:rsidRDefault="00DE04E4">
      <w:pPr>
        <w:pStyle w:val="ListParagraph"/>
        <w:numPr>
          <w:ilvl w:val="0"/>
          <w:numId w:val="165"/>
        </w:numPr>
        <w:spacing w:after="0"/>
        <w:ind w:left="426"/>
        <w:jc w:val="both"/>
        <w:rPr>
          <w:rFonts w:ascii="Bookman Old Style" w:hAnsi="Bookman Old Style" w:cs="Helvetica"/>
          <w:color w:val="444444"/>
          <w:sz w:val="24"/>
          <w:szCs w:val="24"/>
          <w:shd w:val="clear" w:color="auto" w:fill="FFFFFF"/>
          <w:lang w:val="en-ID"/>
        </w:rPr>
      </w:pPr>
      <w:r w:rsidRPr="00DE04E4">
        <w:rPr>
          <w:rFonts w:ascii="Bookman Old Style" w:hAnsi="Bookman Old Style" w:cs="Helvetica"/>
          <w:color w:val="444444"/>
          <w:sz w:val="24"/>
          <w:szCs w:val="24"/>
          <w:shd w:val="clear" w:color="auto" w:fill="FFFFFF"/>
          <w:lang w:val="en-ID"/>
        </w:rPr>
        <w:t xml:space="preserve">Dalam hal penggantian antarwaktu dilakukan dengan cara penunjukan sebagaimana dimaksud pada ayat </w:t>
      </w:r>
      <w:r>
        <w:rPr>
          <w:rFonts w:ascii="Bookman Old Style" w:hAnsi="Bookman Old Style" w:cs="Helvetica"/>
          <w:color w:val="444444"/>
          <w:sz w:val="24"/>
          <w:szCs w:val="24"/>
          <w:shd w:val="clear" w:color="auto" w:fill="FFFFFF"/>
          <w:lang w:val="en-ID"/>
        </w:rPr>
        <w:t xml:space="preserve">(3) </w:t>
      </w:r>
      <w:r w:rsidRPr="00DE04E4">
        <w:rPr>
          <w:rFonts w:ascii="Bookman Old Style" w:hAnsi="Bookman Old Style" w:cs="Helvetica"/>
          <w:color w:val="444444"/>
          <w:sz w:val="24"/>
          <w:szCs w:val="24"/>
          <w:shd w:val="clear" w:color="auto" w:fill="FFFFFF"/>
          <w:lang w:val="en-ID"/>
        </w:rPr>
        <w:t xml:space="preserve"> huruf a: </w:t>
      </w:r>
    </w:p>
    <w:p w14:paraId="7A3556A1" w14:textId="0D625AD7" w:rsidR="00DE04E4" w:rsidRPr="00DE04E4" w:rsidRDefault="00DE04E4">
      <w:pPr>
        <w:pStyle w:val="ListParagraph"/>
        <w:numPr>
          <w:ilvl w:val="1"/>
          <w:numId w:val="165"/>
        </w:numPr>
        <w:spacing w:after="0"/>
        <w:ind w:left="851"/>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Rektor</w:t>
      </w:r>
      <w:r w:rsidRPr="00DE04E4">
        <w:rPr>
          <w:rFonts w:ascii="Bookman Old Style" w:hAnsi="Bookman Old Style" w:cs="Helvetica"/>
          <w:color w:val="444444"/>
          <w:sz w:val="24"/>
          <w:szCs w:val="24"/>
          <w:shd w:val="clear" w:color="auto" w:fill="FFFFFF"/>
          <w:lang w:val="en-ID"/>
        </w:rPr>
        <w:t xml:space="preserve"> menyampaikan nama calon anggota Satuan Tugas kepada unit kerja di Kementerian yang melaksanakan fungsi penguatan karakter; </w:t>
      </w:r>
    </w:p>
    <w:p w14:paraId="6B4950FA" w14:textId="77777777" w:rsidR="00DE04E4" w:rsidRPr="00DE04E4" w:rsidRDefault="00DE04E4">
      <w:pPr>
        <w:pStyle w:val="ListParagraph"/>
        <w:numPr>
          <w:ilvl w:val="1"/>
          <w:numId w:val="165"/>
        </w:numPr>
        <w:spacing w:after="0"/>
        <w:ind w:left="851"/>
        <w:jc w:val="both"/>
        <w:rPr>
          <w:rFonts w:ascii="Bookman Old Style" w:hAnsi="Bookman Old Style" w:cs="Helvetica"/>
          <w:color w:val="444444"/>
          <w:sz w:val="24"/>
          <w:szCs w:val="24"/>
          <w:shd w:val="clear" w:color="auto" w:fill="FFFFFF"/>
          <w:lang w:val="en-ID"/>
        </w:rPr>
      </w:pPr>
      <w:r w:rsidRPr="00DE04E4">
        <w:rPr>
          <w:rFonts w:ascii="Bookman Old Style" w:hAnsi="Bookman Old Style" w:cs="Helvetica"/>
          <w:color w:val="444444"/>
          <w:sz w:val="24"/>
          <w:szCs w:val="24"/>
          <w:shd w:val="clear" w:color="auto" w:fill="FFFFFF"/>
          <w:lang w:val="en-ID"/>
        </w:rPr>
        <w:t xml:space="preserve">unit kerja di Kementerian yang melaksanakan fungsi penguatan karakter menyelenggarakan asesmen calon anggota Satuan Tugas; </w:t>
      </w:r>
    </w:p>
    <w:p w14:paraId="76B475A3" w14:textId="2B7709DF" w:rsidR="00DE04E4" w:rsidRPr="00DE04E4" w:rsidRDefault="00DE04E4">
      <w:pPr>
        <w:pStyle w:val="ListParagraph"/>
        <w:numPr>
          <w:ilvl w:val="1"/>
          <w:numId w:val="165"/>
        </w:numPr>
        <w:spacing w:after="0"/>
        <w:ind w:left="851"/>
        <w:jc w:val="both"/>
        <w:rPr>
          <w:rFonts w:ascii="Bookman Old Style" w:hAnsi="Bookman Old Style" w:cs="Helvetica"/>
          <w:color w:val="444444"/>
          <w:sz w:val="24"/>
          <w:szCs w:val="24"/>
          <w:shd w:val="clear" w:color="auto" w:fill="FFFFFF"/>
          <w:lang w:val="en-ID"/>
        </w:rPr>
      </w:pPr>
      <w:r w:rsidRPr="00DE04E4">
        <w:rPr>
          <w:rFonts w:ascii="Bookman Old Style" w:hAnsi="Bookman Old Style" w:cs="Helvetica"/>
          <w:color w:val="444444"/>
          <w:sz w:val="24"/>
          <w:szCs w:val="24"/>
          <w:shd w:val="clear" w:color="auto" w:fill="FFFFFF"/>
          <w:lang w:val="en-ID"/>
        </w:rPr>
        <w:t xml:space="preserve">unit kerja di Kementerian yang melaksanakan fungsi penguatan karakter menyampaikan hasil asesmen calon anggota Satuan Tugas kepada </w:t>
      </w:r>
      <w:r>
        <w:rPr>
          <w:rFonts w:ascii="Bookman Old Style" w:hAnsi="Bookman Old Style" w:cs="Helvetica"/>
          <w:color w:val="444444"/>
          <w:sz w:val="24"/>
          <w:szCs w:val="24"/>
          <w:shd w:val="clear" w:color="auto" w:fill="FFFFFF"/>
          <w:lang w:val="en-ID"/>
        </w:rPr>
        <w:t>Rektor</w:t>
      </w:r>
      <w:r w:rsidRPr="00DE04E4">
        <w:rPr>
          <w:rFonts w:ascii="Bookman Old Style" w:hAnsi="Bookman Old Style" w:cs="Helvetica"/>
          <w:color w:val="444444"/>
          <w:sz w:val="24"/>
          <w:szCs w:val="24"/>
          <w:shd w:val="clear" w:color="auto" w:fill="FFFFFF"/>
          <w:lang w:val="en-ID"/>
        </w:rPr>
        <w:t xml:space="preserve">; dan </w:t>
      </w:r>
    </w:p>
    <w:p w14:paraId="0411E0EF" w14:textId="3D5241DC" w:rsidR="00DE04E4" w:rsidRPr="00DE04E4" w:rsidRDefault="00DE04E4">
      <w:pPr>
        <w:pStyle w:val="ListParagraph"/>
        <w:numPr>
          <w:ilvl w:val="1"/>
          <w:numId w:val="165"/>
        </w:numPr>
        <w:ind w:left="851"/>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Rektor</w:t>
      </w:r>
      <w:r w:rsidRPr="00DE04E4">
        <w:rPr>
          <w:rFonts w:ascii="Bookman Old Style" w:hAnsi="Bookman Old Style" w:cs="Helvetica"/>
          <w:color w:val="444444"/>
          <w:sz w:val="24"/>
          <w:szCs w:val="24"/>
          <w:shd w:val="clear" w:color="auto" w:fill="FFFFFF"/>
          <w:lang w:val="en-ID"/>
        </w:rPr>
        <w:t xml:space="preserve"> menetapkan anggota Satuan Tugas yang telah lulus asesmen dalam keputusan Pemimpin Perguruan Tinggi. </w:t>
      </w:r>
    </w:p>
    <w:p w14:paraId="6E264F1B" w14:textId="29267930" w:rsidR="00DE04E4" w:rsidRPr="00DE04E4" w:rsidRDefault="00DE04E4">
      <w:pPr>
        <w:pStyle w:val="ListParagraph"/>
        <w:numPr>
          <w:ilvl w:val="0"/>
          <w:numId w:val="165"/>
        </w:numPr>
        <w:ind w:left="426" w:hanging="426"/>
        <w:jc w:val="both"/>
        <w:rPr>
          <w:rFonts w:ascii="Bookman Old Style" w:hAnsi="Bookman Old Style" w:cs="Helvetica"/>
          <w:color w:val="444444"/>
          <w:sz w:val="24"/>
          <w:szCs w:val="24"/>
          <w:shd w:val="clear" w:color="auto" w:fill="FFFFFF"/>
          <w:lang w:val="en-ID"/>
        </w:rPr>
      </w:pPr>
      <w:r w:rsidRPr="00DE04E4">
        <w:rPr>
          <w:rFonts w:ascii="Bookman Old Style" w:hAnsi="Bookman Old Style" w:cs="Helvetica"/>
          <w:color w:val="444444"/>
          <w:sz w:val="24"/>
          <w:szCs w:val="24"/>
          <w:shd w:val="clear" w:color="auto" w:fill="FFFFFF"/>
          <w:lang w:val="en-ID"/>
        </w:rPr>
        <w:t>Dalam hal penggantian antarwaktu dilakukan dengan cara pembukaan kembali sebagaimana dimaksud pada ayat (</w:t>
      </w:r>
      <w:r>
        <w:rPr>
          <w:rFonts w:ascii="Bookman Old Style" w:hAnsi="Bookman Old Style" w:cs="Helvetica"/>
          <w:color w:val="444444"/>
          <w:sz w:val="24"/>
          <w:szCs w:val="24"/>
          <w:shd w:val="clear" w:color="auto" w:fill="FFFFFF"/>
          <w:lang w:val="en-ID"/>
        </w:rPr>
        <w:t>3</w:t>
      </w:r>
      <w:r w:rsidRPr="00DE04E4">
        <w:rPr>
          <w:rFonts w:ascii="Bookman Old Style" w:hAnsi="Bookman Old Style" w:cs="Helvetica"/>
          <w:color w:val="444444"/>
          <w:sz w:val="24"/>
          <w:szCs w:val="24"/>
          <w:shd w:val="clear" w:color="auto" w:fill="FFFFFF"/>
          <w:lang w:val="en-ID"/>
        </w:rPr>
        <w:t xml:space="preserve">) huruf b, ketentuan mengenai tahapan pembentukan Satuan Tugas sebagaimana dimaksud dalam Pasal 33 sampai dengan Pasal 40 berlaku secara mutatis mutandis. </w:t>
      </w:r>
    </w:p>
    <w:p w14:paraId="206D1709" w14:textId="15AECE20" w:rsidR="00DE04E4" w:rsidRPr="00DE04E4" w:rsidRDefault="00DE04E4">
      <w:pPr>
        <w:pStyle w:val="ListParagraph"/>
        <w:numPr>
          <w:ilvl w:val="0"/>
          <w:numId w:val="165"/>
        </w:numPr>
        <w:spacing w:after="0"/>
        <w:ind w:left="426" w:hanging="426"/>
        <w:jc w:val="both"/>
        <w:rPr>
          <w:rFonts w:ascii="Bookman Old Style" w:hAnsi="Bookman Old Style" w:cs="Helvetica"/>
          <w:color w:val="444444"/>
          <w:sz w:val="24"/>
          <w:szCs w:val="24"/>
          <w:shd w:val="clear" w:color="auto" w:fill="FFFFFF"/>
          <w:lang w:val="pt-BR"/>
        </w:rPr>
      </w:pPr>
      <w:r w:rsidRPr="00DE04E4">
        <w:rPr>
          <w:rFonts w:ascii="Bookman Old Style" w:hAnsi="Bookman Old Style" w:cs="Helvetica"/>
          <w:color w:val="444444"/>
          <w:sz w:val="24"/>
          <w:szCs w:val="24"/>
          <w:shd w:val="clear" w:color="auto" w:fill="FFFFFF"/>
          <w:lang w:val="pt-BR"/>
        </w:rPr>
        <w:t xml:space="preserve">Masa tugas Satuan Tugas antarwaktu mengikuti sisa periode masa tugas Satuan Tugas yang sedang berjalan. </w:t>
      </w:r>
    </w:p>
    <w:p w14:paraId="54FECC44"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6C024484"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09987D01"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366D2B26"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1B9DA63F"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270CD462"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5498816D" w14:textId="77777777" w:rsidR="00DE04E4" w:rsidRPr="00DE04E4" w:rsidRDefault="00DE04E4" w:rsidP="00176EF2">
      <w:pPr>
        <w:pStyle w:val="ListParagraph"/>
        <w:spacing w:after="0"/>
        <w:ind w:left="0"/>
        <w:jc w:val="both"/>
        <w:rPr>
          <w:rFonts w:ascii="Bookman Old Style" w:hAnsi="Bookman Old Style" w:cs="Helvetica"/>
          <w:color w:val="444444"/>
          <w:sz w:val="24"/>
          <w:szCs w:val="24"/>
          <w:shd w:val="clear" w:color="auto" w:fill="FFFFFF"/>
          <w:lang w:val="pt-BR"/>
        </w:rPr>
      </w:pPr>
    </w:p>
    <w:p w14:paraId="5B17FD93" w14:textId="34F5A8FA" w:rsidR="00176EF2" w:rsidRDefault="00176EF2" w:rsidP="00176EF2">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A824B0">
        <w:rPr>
          <w:rFonts w:ascii="Bookman Old Style" w:hAnsi="Bookman Old Style" w:cs="Helvetica"/>
          <w:color w:val="444444"/>
          <w:sz w:val="24"/>
          <w:szCs w:val="24"/>
          <w:shd w:val="clear" w:color="auto" w:fill="FFFFFF"/>
        </w:rPr>
        <w:t>24</w:t>
      </w:r>
    </w:p>
    <w:p w14:paraId="4267D5DB" w14:textId="77777777" w:rsidR="00176EF2" w:rsidRPr="00AA48ED" w:rsidRDefault="00176EF2">
      <w:pPr>
        <w:pStyle w:val="ListParagraph"/>
        <w:numPr>
          <w:ilvl w:val="0"/>
          <w:numId w:val="23"/>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sz w:val="24"/>
          <w:szCs w:val="24"/>
        </w:rPr>
        <w:t>Rektor</w:t>
      </w:r>
      <w:r w:rsidRPr="00AA48ED">
        <w:rPr>
          <w:rFonts w:ascii="Bookman Old Style" w:hAnsi="Bookman Old Style"/>
          <w:sz w:val="24"/>
          <w:szCs w:val="24"/>
        </w:rPr>
        <w:t xml:space="preserve"> melakukan seleksi paling lama 3 (tiga) bulan sebelum masa keanggotaan Satuan Tugas berakhir. </w:t>
      </w:r>
    </w:p>
    <w:p w14:paraId="24840A27" w14:textId="4EBCC217" w:rsidR="00176EF2" w:rsidRPr="00AA48ED" w:rsidRDefault="00176EF2">
      <w:pPr>
        <w:pStyle w:val="ListParagraph"/>
        <w:numPr>
          <w:ilvl w:val="0"/>
          <w:numId w:val="23"/>
        </w:numPr>
        <w:spacing w:after="0"/>
        <w:ind w:left="426" w:hanging="426"/>
        <w:jc w:val="both"/>
        <w:rPr>
          <w:rFonts w:ascii="Bookman Old Style" w:hAnsi="Bookman Old Style" w:cs="Helvetica"/>
          <w:color w:val="444444"/>
          <w:sz w:val="24"/>
          <w:szCs w:val="24"/>
          <w:shd w:val="clear" w:color="auto" w:fill="FFFFFF"/>
        </w:rPr>
      </w:pPr>
      <w:r w:rsidRPr="00AA48ED">
        <w:rPr>
          <w:rFonts w:ascii="Bookman Old Style" w:hAnsi="Bookman Old Style"/>
          <w:sz w:val="24"/>
          <w:szCs w:val="24"/>
        </w:rPr>
        <w:t xml:space="preserve">Mekanisme seleksi sebagaimana dimaksud pada ayat (1) dilakukan sesuai dengan petunjuk teknis seleksi sebagaimana dimaksud dalam Pasal </w:t>
      </w:r>
      <w:r w:rsidR="00A824B0">
        <w:rPr>
          <w:rFonts w:ascii="Bookman Old Style" w:hAnsi="Bookman Old Style"/>
          <w:sz w:val="24"/>
          <w:szCs w:val="24"/>
        </w:rPr>
        <w:t>18</w:t>
      </w:r>
      <w:r w:rsidRPr="00AA48ED">
        <w:rPr>
          <w:rFonts w:ascii="Bookman Old Style" w:hAnsi="Bookman Old Style"/>
          <w:sz w:val="24"/>
          <w:szCs w:val="24"/>
        </w:rPr>
        <w:t xml:space="preserve"> huruf a.</w:t>
      </w:r>
    </w:p>
    <w:p w14:paraId="50832E3D" w14:textId="77777777" w:rsidR="00176EF2" w:rsidRDefault="00176EF2" w:rsidP="00921BB7">
      <w:pPr>
        <w:pStyle w:val="ListParagraph"/>
        <w:spacing w:after="0"/>
        <w:ind w:left="0"/>
        <w:rPr>
          <w:rFonts w:ascii="Bookman Old Style" w:hAnsi="Bookman Old Style" w:cs="Helvetica"/>
          <w:color w:val="444444"/>
          <w:sz w:val="24"/>
          <w:szCs w:val="24"/>
          <w:shd w:val="clear" w:color="auto" w:fill="FFFFFF"/>
        </w:rPr>
      </w:pPr>
    </w:p>
    <w:p w14:paraId="5391C395" w14:textId="312B5244" w:rsidR="00176EF2" w:rsidRDefault="00176EF2" w:rsidP="00176EF2">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A824B0">
        <w:rPr>
          <w:rFonts w:ascii="Bookman Old Style" w:hAnsi="Bookman Old Style" w:cs="Helvetica"/>
          <w:color w:val="444444"/>
          <w:sz w:val="24"/>
          <w:szCs w:val="24"/>
          <w:shd w:val="clear" w:color="auto" w:fill="FFFFFF"/>
        </w:rPr>
        <w:t>25</w:t>
      </w:r>
    </w:p>
    <w:p w14:paraId="1A091AC6" w14:textId="0EDC61A0" w:rsidR="00176EF2" w:rsidRPr="00921BB7" w:rsidRDefault="00176EF2">
      <w:pPr>
        <w:pStyle w:val="ListParagraph"/>
        <w:numPr>
          <w:ilvl w:val="0"/>
          <w:numId w:val="24"/>
        </w:numPr>
        <w:spacing w:after="0"/>
        <w:ind w:left="426" w:hanging="426"/>
        <w:jc w:val="both"/>
        <w:rPr>
          <w:rFonts w:ascii="Bookman Old Style" w:hAnsi="Bookman Old Style" w:cs="Helvetica"/>
          <w:color w:val="EE0000"/>
          <w:sz w:val="24"/>
          <w:szCs w:val="24"/>
          <w:shd w:val="clear" w:color="auto" w:fill="FFFFFF"/>
        </w:rPr>
      </w:pPr>
      <w:r w:rsidRPr="00921BB7">
        <w:rPr>
          <w:rFonts w:ascii="Bookman Old Style" w:hAnsi="Bookman Old Style"/>
          <w:color w:val="EE0000"/>
          <w:sz w:val="24"/>
          <w:szCs w:val="24"/>
        </w:rPr>
        <w:t xml:space="preserve">Penggantian keanggotaan Satuan Tugas sebagaimana dimaksud dalam Pasal </w:t>
      </w:r>
      <w:r w:rsidR="00921BB7" w:rsidRPr="00921BB7">
        <w:rPr>
          <w:rFonts w:ascii="Bookman Old Style" w:hAnsi="Bookman Old Style"/>
          <w:color w:val="EE0000"/>
          <w:sz w:val="24"/>
          <w:szCs w:val="24"/>
        </w:rPr>
        <w:t>19</w:t>
      </w:r>
      <w:r w:rsidRPr="00921BB7">
        <w:rPr>
          <w:rFonts w:ascii="Bookman Old Style" w:hAnsi="Bookman Old Style"/>
          <w:color w:val="EE0000"/>
          <w:sz w:val="24"/>
          <w:szCs w:val="24"/>
        </w:rPr>
        <w:t xml:space="preserve"> huruf b sampai dengan huruf g dilakukan pemilihan oleh Satuan Tugas. </w:t>
      </w:r>
    </w:p>
    <w:p w14:paraId="6A54EA21" w14:textId="77777777" w:rsidR="00176EF2" w:rsidRPr="00921BB7" w:rsidRDefault="00176EF2">
      <w:pPr>
        <w:pStyle w:val="ListParagraph"/>
        <w:numPr>
          <w:ilvl w:val="0"/>
          <w:numId w:val="24"/>
        </w:numPr>
        <w:spacing w:after="0"/>
        <w:ind w:left="426" w:hanging="426"/>
        <w:jc w:val="both"/>
        <w:rPr>
          <w:rFonts w:ascii="Bookman Old Style" w:hAnsi="Bookman Old Style" w:cs="Helvetica"/>
          <w:color w:val="EE0000"/>
          <w:sz w:val="24"/>
          <w:szCs w:val="24"/>
          <w:shd w:val="clear" w:color="auto" w:fill="FFFFFF"/>
        </w:rPr>
      </w:pPr>
      <w:r w:rsidRPr="00921BB7">
        <w:rPr>
          <w:rFonts w:ascii="Bookman Old Style" w:hAnsi="Bookman Old Style"/>
          <w:color w:val="EE0000"/>
          <w:sz w:val="24"/>
          <w:szCs w:val="24"/>
        </w:rPr>
        <w:t>Keanggotaan Satuan Tugas sebagaimana dimaksud pada ayat (1) ditetapkan oleh Rektor.</w:t>
      </w:r>
    </w:p>
    <w:p w14:paraId="56A6E9C6" w14:textId="77777777" w:rsidR="00176EF2" w:rsidRDefault="00176EF2" w:rsidP="00176EF2">
      <w:pPr>
        <w:pStyle w:val="ListParagraph"/>
        <w:spacing w:after="0"/>
        <w:ind w:left="0"/>
        <w:jc w:val="both"/>
        <w:rPr>
          <w:rFonts w:ascii="Bookman Old Style" w:hAnsi="Bookman Old Style" w:cs="Helvetica"/>
          <w:color w:val="444444"/>
          <w:sz w:val="24"/>
          <w:szCs w:val="24"/>
          <w:shd w:val="clear" w:color="auto" w:fill="FFFFFF"/>
        </w:rPr>
      </w:pPr>
    </w:p>
    <w:p w14:paraId="5C633F73" w14:textId="69AD2BA8" w:rsidR="00176EF2" w:rsidRDefault="00176EF2" w:rsidP="00176EF2">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A824B0">
        <w:rPr>
          <w:rFonts w:ascii="Bookman Old Style" w:hAnsi="Bookman Old Style" w:cs="Helvetica"/>
          <w:color w:val="444444"/>
          <w:sz w:val="24"/>
          <w:szCs w:val="24"/>
          <w:shd w:val="clear" w:color="auto" w:fill="FFFFFF"/>
        </w:rPr>
        <w:t>26</w:t>
      </w:r>
    </w:p>
    <w:p w14:paraId="6685F58B" w14:textId="77777777" w:rsidR="00176EF2" w:rsidRPr="00F76C95" w:rsidRDefault="00176EF2">
      <w:pPr>
        <w:pStyle w:val="ListParagraph"/>
        <w:numPr>
          <w:ilvl w:val="0"/>
          <w:numId w:val="25"/>
        </w:numPr>
        <w:spacing w:after="0"/>
        <w:ind w:left="426" w:hanging="426"/>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Satuan Tugas bertugas: </w:t>
      </w:r>
    </w:p>
    <w:p w14:paraId="3C29BC60"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membantu </w:t>
      </w:r>
      <w:r>
        <w:rPr>
          <w:rFonts w:ascii="Bookman Old Style" w:hAnsi="Bookman Old Style"/>
          <w:sz w:val="24"/>
          <w:szCs w:val="24"/>
        </w:rPr>
        <w:t>Rektor</w:t>
      </w:r>
      <w:r w:rsidRPr="00F76C95">
        <w:rPr>
          <w:rFonts w:ascii="Bookman Old Style" w:hAnsi="Bookman Old Style"/>
          <w:sz w:val="24"/>
          <w:szCs w:val="24"/>
        </w:rPr>
        <w:t xml:space="preserve"> menyusun pedoman Pencegahan dan Penanganan </w:t>
      </w:r>
      <w:r>
        <w:rPr>
          <w:rFonts w:ascii="Bookman Old Style" w:hAnsi="Bookman Old Style"/>
          <w:sz w:val="24"/>
          <w:szCs w:val="24"/>
        </w:rPr>
        <w:t>Kekerasan</w:t>
      </w:r>
      <w:r w:rsidRPr="00F76C95">
        <w:rPr>
          <w:rFonts w:ascii="Bookman Old Style" w:hAnsi="Bookman Old Style"/>
          <w:sz w:val="24"/>
          <w:szCs w:val="24"/>
        </w:rPr>
        <w:t xml:space="preserve"> di </w:t>
      </w:r>
      <w:r>
        <w:rPr>
          <w:rFonts w:ascii="Bookman Old Style" w:hAnsi="Bookman Old Style"/>
          <w:sz w:val="24"/>
          <w:szCs w:val="24"/>
        </w:rPr>
        <w:t>UNY;</w:t>
      </w:r>
    </w:p>
    <w:p w14:paraId="282C716A"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melakukan survei </w:t>
      </w:r>
      <w:r>
        <w:rPr>
          <w:rFonts w:ascii="Bookman Old Style" w:hAnsi="Bookman Old Style"/>
          <w:sz w:val="24"/>
          <w:szCs w:val="24"/>
        </w:rPr>
        <w:t>Kekerasan</w:t>
      </w:r>
      <w:r w:rsidRPr="00F76C95">
        <w:rPr>
          <w:rFonts w:ascii="Bookman Old Style" w:hAnsi="Bookman Old Style"/>
          <w:sz w:val="24"/>
          <w:szCs w:val="24"/>
        </w:rPr>
        <w:t xml:space="preserve"> paling sedikit 1 (satu) kali dalam 6 (enam) bulan </w:t>
      </w:r>
      <w:r>
        <w:rPr>
          <w:rFonts w:ascii="Bookman Old Style" w:hAnsi="Bookman Old Style"/>
          <w:sz w:val="24"/>
          <w:szCs w:val="24"/>
        </w:rPr>
        <w:t>di UNY</w:t>
      </w:r>
      <w:r w:rsidRPr="00F76C95">
        <w:rPr>
          <w:rFonts w:ascii="Bookman Old Style" w:hAnsi="Bookman Old Style"/>
          <w:sz w:val="24"/>
          <w:szCs w:val="24"/>
        </w:rPr>
        <w:t xml:space="preserve">; </w:t>
      </w:r>
    </w:p>
    <w:p w14:paraId="4C07AE5F"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menyampaikan hasil survei sebagaimana dimaksud dalam huruf b kepada </w:t>
      </w:r>
      <w:r>
        <w:rPr>
          <w:rFonts w:ascii="Bookman Old Style" w:hAnsi="Bookman Old Style"/>
          <w:sz w:val="24"/>
          <w:szCs w:val="24"/>
        </w:rPr>
        <w:t>Rektor</w:t>
      </w:r>
      <w:r w:rsidRPr="00F76C95">
        <w:rPr>
          <w:rFonts w:ascii="Bookman Old Style" w:hAnsi="Bookman Old Style"/>
          <w:sz w:val="24"/>
          <w:szCs w:val="24"/>
        </w:rPr>
        <w:t xml:space="preserve">; </w:t>
      </w:r>
    </w:p>
    <w:p w14:paraId="5DB95B8F"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mensosialisasikan pendidikan kesetaraan gender, kesetaraan disabilitas, pendidikan kesehatan seksual dan reproduksi, serta Pencegahan dan Penanganan </w:t>
      </w:r>
      <w:r>
        <w:rPr>
          <w:rFonts w:ascii="Bookman Old Style" w:hAnsi="Bookman Old Style"/>
          <w:sz w:val="24"/>
          <w:szCs w:val="24"/>
        </w:rPr>
        <w:t>Kekerasan</w:t>
      </w:r>
      <w:r w:rsidRPr="00F76C95">
        <w:rPr>
          <w:rFonts w:ascii="Bookman Old Style" w:hAnsi="Bookman Old Style"/>
          <w:sz w:val="24"/>
          <w:szCs w:val="24"/>
        </w:rPr>
        <w:t xml:space="preserve"> bagi Warga Kampus; </w:t>
      </w:r>
    </w:p>
    <w:p w14:paraId="2AFA701E"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menindaklanjuti </w:t>
      </w:r>
      <w:r>
        <w:rPr>
          <w:rFonts w:ascii="Bookman Old Style" w:hAnsi="Bookman Old Style"/>
          <w:sz w:val="24"/>
          <w:szCs w:val="24"/>
        </w:rPr>
        <w:t>Kekerasan</w:t>
      </w:r>
      <w:r w:rsidRPr="00F76C95">
        <w:rPr>
          <w:rFonts w:ascii="Bookman Old Style" w:hAnsi="Bookman Old Style"/>
          <w:sz w:val="24"/>
          <w:szCs w:val="24"/>
        </w:rPr>
        <w:t xml:space="preserve"> berdasarkan laporan; </w:t>
      </w:r>
    </w:p>
    <w:p w14:paraId="64ABE957"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melakukan koordinasi dengan unit yang menangani layanan disabilitas, apabila laporan menyangkut Korban, saksi, pelapor, dan/atau Terlapor dengan disabilitas; </w:t>
      </w:r>
    </w:p>
    <w:p w14:paraId="3223A285" w14:textId="77777777" w:rsidR="00176EF2" w:rsidRPr="00A5260A"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rPr>
      </w:pPr>
      <w:r w:rsidRPr="00F76C95">
        <w:rPr>
          <w:rFonts w:ascii="Bookman Old Style" w:hAnsi="Bookman Old Style"/>
          <w:sz w:val="24"/>
          <w:szCs w:val="24"/>
        </w:rPr>
        <w:t xml:space="preserve">melakukan koordinasi dengan instansi terkait dalam pemberian pelindungan kepada Korban dan saksi; </w:t>
      </w:r>
    </w:p>
    <w:p w14:paraId="1C1EA215" w14:textId="77777777" w:rsidR="00176EF2" w:rsidRPr="0012207C"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memantau pelaksanaan rekomendasi dari Satuan Tugas oleh Rektor; dan</w:t>
      </w:r>
    </w:p>
    <w:p w14:paraId="5E3CCA55" w14:textId="77777777" w:rsidR="00176EF2" w:rsidRPr="0012207C" w:rsidRDefault="00176EF2">
      <w:pPr>
        <w:pStyle w:val="ListParagraph"/>
        <w:numPr>
          <w:ilvl w:val="1"/>
          <w:numId w:val="26"/>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menyampaikan laporan kegiatan Pencegahan dan Penanganan </w:t>
      </w:r>
      <w:r>
        <w:rPr>
          <w:rFonts w:ascii="Bookman Old Style" w:hAnsi="Bookman Old Style"/>
          <w:sz w:val="24"/>
          <w:szCs w:val="24"/>
          <w:lang w:val="pt-BR"/>
        </w:rPr>
        <w:t>Kekerasan</w:t>
      </w:r>
      <w:r w:rsidRPr="0012207C">
        <w:rPr>
          <w:rFonts w:ascii="Bookman Old Style" w:hAnsi="Bookman Old Style"/>
          <w:sz w:val="24"/>
          <w:szCs w:val="24"/>
          <w:lang w:val="pt-BR"/>
        </w:rPr>
        <w:t xml:space="preserve"> kepada Rekror paling sedikit 1 (satu) kali dalam 6 (enam) bulan.</w:t>
      </w:r>
    </w:p>
    <w:p w14:paraId="5D2AFC63" w14:textId="77777777" w:rsidR="00176EF2" w:rsidRPr="0012207C" w:rsidRDefault="00176EF2">
      <w:pPr>
        <w:pStyle w:val="ListParagraph"/>
        <w:numPr>
          <w:ilvl w:val="0"/>
          <w:numId w:val="25"/>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Dalam melaksanakan tugas sebagaimana dimaksud pada ayat (1), Satuan Tugas berwenang: </w:t>
      </w:r>
    </w:p>
    <w:p w14:paraId="5521562D" w14:textId="77777777" w:rsidR="00176EF2" w:rsidRPr="00A5260A" w:rsidRDefault="00176EF2">
      <w:pPr>
        <w:pStyle w:val="ListParagraph"/>
        <w:numPr>
          <w:ilvl w:val="1"/>
          <w:numId w:val="27"/>
        </w:numPr>
        <w:spacing w:after="0"/>
        <w:ind w:left="851"/>
        <w:jc w:val="both"/>
        <w:rPr>
          <w:rFonts w:ascii="Bookman Old Style" w:hAnsi="Bookman Old Style" w:cs="Helvetica"/>
          <w:color w:val="444444"/>
          <w:sz w:val="24"/>
          <w:szCs w:val="24"/>
          <w:shd w:val="clear" w:color="auto" w:fill="FFFFFF"/>
        </w:rPr>
      </w:pPr>
      <w:r w:rsidRPr="00A5260A">
        <w:rPr>
          <w:rFonts w:ascii="Bookman Old Style" w:hAnsi="Bookman Old Style"/>
          <w:sz w:val="24"/>
          <w:szCs w:val="24"/>
        </w:rPr>
        <w:t xml:space="preserve">memanggil dan meminta keterangan Korban, saksi, Terlapor, pendamping, dan/atau ahli; </w:t>
      </w:r>
    </w:p>
    <w:p w14:paraId="7AF3F1FB" w14:textId="77777777" w:rsidR="00176EF2" w:rsidRPr="00A5260A" w:rsidRDefault="00176EF2">
      <w:pPr>
        <w:pStyle w:val="ListParagraph"/>
        <w:numPr>
          <w:ilvl w:val="1"/>
          <w:numId w:val="27"/>
        </w:numPr>
        <w:spacing w:after="0"/>
        <w:ind w:left="851"/>
        <w:jc w:val="both"/>
        <w:rPr>
          <w:rFonts w:ascii="Bookman Old Style" w:hAnsi="Bookman Old Style" w:cs="Helvetica"/>
          <w:color w:val="444444"/>
          <w:sz w:val="24"/>
          <w:szCs w:val="24"/>
          <w:shd w:val="clear" w:color="auto" w:fill="FFFFFF"/>
        </w:rPr>
      </w:pPr>
      <w:r w:rsidRPr="00A5260A">
        <w:rPr>
          <w:rFonts w:ascii="Bookman Old Style" w:hAnsi="Bookman Old Style"/>
          <w:sz w:val="24"/>
          <w:szCs w:val="24"/>
        </w:rPr>
        <w:t xml:space="preserve">meminta bantuan </w:t>
      </w:r>
      <w:r>
        <w:rPr>
          <w:rFonts w:ascii="Bookman Old Style" w:hAnsi="Bookman Old Style"/>
          <w:sz w:val="24"/>
          <w:szCs w:val="24"/>
        </w:rPr>
        <w:t>Rektor</w:t>
      </w:r>
      <w:r w:rsidRPr="00A5260A">
        <w:rPr>
          <w:rFonts w:ascii="Bookman Old Style" w:hAnsi="Bookman Old Style"/>
          <w:sz w:val="24"/>
          <w:szCs w:val="24"/>
        </w:rPr>
        <w:t xml:space="preserve"> untuk menghadirkan saksi, Terlapor, pendamping, dan/atau ahli dalam Pemeriksaan; </w:t>
      </w:r>
    </w:p>
    <w:p w14:paraId="7B973120" w14:textId="77777777" w:rsidR="00176EF2" w:rsidRPr="00A5260A" w:rsidRDefault="00176EF2">
      <w:pPr>
        <w:pStyle w:val="ListParagraph"/>
        <w:numPr>
          <w:ilvl w:val="1"/>
          <w:numId w:val="27"/>
        </w:numPr>
        <w:spacing w:after="0"/>
        <w:ind w:left="851"/>
        <w:jc w:val="both"/>
        <w:rPr>
          <w:rFonts w:ascii="Bookman Old Style" w:hAnsi="Bookman Old Style" w:cs="Helvetica"/>
          <w:color w:val="444444"/>
          <w:sz w:val="24"/>
          <w:szCs w:val="24"/>
          <w:shd w:val="clear" w:color="auto" w:fill="FFFFFF"/>
        </w:rPr>
      </w:pPr>
      <w:r w:rsidRPr="00A5260A">
        <w:rPr>
          <w:rFonts w:ascii="Bookman Old Style" w:hAnsi="Bookman Old Style"/>
          <w:sz w:val="24"/>
          <w:szCs w:val="24"/>
        </w:rPr>
        <w:lastRenderedPageBreak/>
        <w:t xml:space="preserve">melakukan konsultasi terkait Penanganan </w:t>
      </w:r>
      <w:r>
        <w:rPr>
          <w:rFonts w:ascii="Bookman Old Style" w:hAnsi="Bookman Old Style"/>
          <w:sz w:val="24"/>
          <w:szCs w:val="24"/>
        </w:rPr>
        <w:t>Kekerasan</w:t>
      </w:r>
      <w:r w:rsidRPr="00A5260A">
        <w:rPr>
          <w:rFonts w:ascii="Bookman Old Style" w:hAnsi="Bookman Old Style"/>
          <w:sz w:val="24"/>
          <w:szCs w:val="24"/>
        </w:rPr>
        <w:t xml:space="preserve"> dengan pihak terkait dengan mempertimbangkan kondisi, keamanan, dan kenyamanan Korban; dan </w:t>
      </w:r>
    </w:p>
    <w:p w14:paraId="72449E12" w14:textId="77777777" w:rsidR="00176EF2" w:rsidRPr="00A5260A" w:rsidRDefault="00176EF2">
      <w:pPr>
        <w:pStyle w:val="ListParagraph"/>
        <w:numPr>
          <w:ilvl w:val="1"/>
          <w:numId w:val="27"/>
        </w:numPr>
        <w:spacing w:after="0"/>
        <w:ind w:left="851"/>
        <w:jc w:val="both"/>
        <w:rPr>
          <w:rFonts w:ascii="Bookman Old Style" w:hAnsi="Bookman Old Style" w:cs="Helvetica"/>
          <w:color w:val="444444"/>
          <w:sz w:val="24"/>
          <w:szCs w:val="24"/>
          <w:shd w:val="clear" w:color="auto" w:fill="FFFFFF"/>
        </w:rPr>
      </w:pPr>
      <w:r w:rsidRPr="00A5260A">
        <w:rPr>
          <w:rFonts w:ascii="Bookman Old Style" w:hAnsi="Bookman Old Style"/>
          <w:sz w:val="24"/>
          <w:szCs w:val="24"/>
        </w:rPr>
        <w:t xml:space="preserve">melakukan kerja sama dengan Perguruan Tinggi terkait dengan laporan </w:t>
      </w:r>
      <w:r>
        <w:rPr>
          <w:rFonts w:ascii="Bookman Old Style" w:hAnsi="Bookman Old Style"/>
          <w:sz w:val="24"/>
          <w:szCs w:val="24"/>
        </w:rPr>
        <w:t>Kekerasan</w:t>
      </w:r>
      <w:r w:rsidRPr="00A5260A">
        <w:rPr>
          <w:rFonts w:ascii="Bookman Old Style" w:hAnsi="Bookman Old Style"/>
          <w:sz w:val="24"/>
          <w:szCs w:val="24"/>
        </w:rPr>
        <w:t xml:space="preserve"> yang melibatkan Korban, saksi, pelapor, dan/atau Terlapor dari Perguruan Tinggi yang bersangkutan.</w:t>
      </w:r>
    </w:p>
    <w:p w14:paraId="2A8D206E" w14:textId="77777777" w:rsidR="00176EF2" w:rsidRDefault="00176EF2" w:rsidP="00A824B0">
      <w:pPr>
        <w:spacing w:after="0"/>
        <w:rPr>
          <w:rFonts w:ascii="Bookman Old Style" w:hAnsi="Bookman Old Style" w:cs="Helvetica"/>
          <w:color w:val="444444"/>
          <w:sz w:val="24"/>
          <w:szCs w:val="24"/>
          <w:shd w:val="clear" w:color="auto" w:fill="FFFFFF"/>
        </w:rPr>
      </w:pPr>
    </w:p>
    <w:p w14:paraId="44C65A59" w14:textId="77777777" w:rsidR="00176EF2" w:rsidRDefault="00176EF2" w:rsidP="003F48E0">
      <w:pPr>
        <w:spacing w:after="0"/>
        <w:jc w:val="center"/>
        <w:rPr>
          <w:rFonts w:ascii="Bookman Old Style" w:hAnsi="Bookman Old Style" w:cs="Helvetica"/>
          <w:color w:val="444444"/>
          <w:sz w:val="24"/>
          <w:szCs w:val="24"/>
          <w:shd w:val="clear" w:color="auto" w:fill="FFFFFF"/>
        </w:rPr>
      </w:pPr>
    </w:p>
    <w:p w14:paraId="58A601E1" w14:textId="0321DA75" w:rsidR="004250BC" w:rsidRDefault="004250BC" w:rsidP="003F48E0">
      <w:pPr>
        <w:spacing w:after="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Bagian Ketiga</w:t>
      </w:r>
    </w:p>
    <w:p w14:paraId="6CFBD3DC" w14:textId="6809BC09" w:rsidR="004250BC" w:rsidRDefault="004250BC" w:rsidP="003F48E0">
      <w:pPr>
        <w:spacing w:after="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Tindakan Pencegahan dan Penanganan</w:t>
      </w:r>
    </w:p>
    <w:p w14:paraId="79C47F14" w14:textId="77777777" w:rsidR="00682AE4" w:rsidRDefault="00682AE4" w:rsidP="003F48E0">
      <w:pPr>
        <w:spacing w:after="0"/>
        <w:jc w:val="center"/>
        <w:rPr>
          <w:rFonts w:ascii="Bookman Old Style" w:hAnsi="Bookman Old Style" w:cs="Helvetica"/>
          <w:color w:val="444444"/>
          <w:sz w:val="24"/>
          <w:szCs w:val="24"/>
          <w:shd w:val="clear" w:color="auto" w:fill="FFFFFF"/>
        </w:rPr>
      </w:pPr>
    </w:p>
    <w:p w14:paraId="587F81E1" w14:textId="5BF24EC3" w:rsidR="004250BC" w:rsidRPr="002574E0" w:rsidRDefault="006204FE" w:rsidP="003F48E0">
      <w:pPr>
        <w:spacing w:after="0"/>
        <w:jc w:val="center"/>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Paragraf 1</w:t>
      </w:r>
    </w:p>
    <w:p w14:paraId="1B42EB3E" w14:textId="3968C7FA" w:rsidR="006204FE" w:rsidRPr="002574E0" w:rsidRDefault="006204FE" w:rsidP="003F48E0">
      <w:pPr>
        <w:spacing w:after="0"/>
        <w:jc w:val="center"/>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Pencegahan</w:t>
      </w:r>
    </w:p>
    <w:p w14:paraId="03CC9EBC" w14:textId="77777777" w:rsidR="00682AE4" w:rsidRPr="002574E0" w:rsidRDefault="00682AE4" w:rsidP="003F48E0">
      <w:pPr>
        <w:spacing w:after="0"/>
        <w:jc w:val="center"/>
        <w:rPr>
          <w:rFonts w:ascii="Bookman Old Style" w:hAnsi="Bookman Old Style" w:cs="Helvetica"/>
          <w:sz w:val="24"/>
          <w:szCs w:val="24"/>
          <w:shd w:val="clear" w:color="auto" w:fill="FFFFFF"/>
        </w:rPr>
      </w:pPr>
    </w:p>
    <w:p w14:paraId="0909F2EB" w14:textId="24EBE38E" w:rsidR="003F48E0" w:rsidRPr="002574E0" w:rsidRDefault="003F48E0" w:rsidP="003F48E0">
      <w:pPr>
        <w:spacing w:after="0"/>
        <w:jc w:val="center"/>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 xml:space="preserve">Pasal </w:t>
      </w:r>
      <w:r w:rsidR="008B3ED7" w:rsidRPr="002574E0">
        <w:rPr>
          <w:rFonts w:ascii="Bookman Old Style" w:hAnsi="Bookman Old Style" w:cs="Helvetica"/>
          <w:sz w:val="24"/>
          <w:szCs w:val="24"/>
          <w:shd w:val="clear" w:color="auto" w:fill="FFFFFF"/>
        </w:rPr>
        <w:t>17</w:t>
      </w:r>
    </w:p>
    <w:p w14:paraId="785A4533" w14:textId="4CF972B7" w:rsidR="00302FA4" w:rsidRPr="002574E0" w:rsidRDefault="00302FA4" w:rsidP="006204FE">
      <w:pPr>
        <w:spacing w:after="0"/>
        <w:ind w:left="66"/>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 xml:space="preserve">Tindakan pencegahan kekerasan </w:t>
      </w:r>
      <w:r w:rsidR="00141868" w:rsidRPr="002574E0">
        <w:rPr>
          <w:rFonts w:ascii="Bookman Old Style" w:hAnsi="Bookman Old Style" w:cs="Helvetica"/>
          <w:sz w:val="24"/>
          <w:szCs w:val="24"/>
          <w:shd w:val="clear" w:color="auto" w:fill="FFFFFF"/>
        </w:rPr>
        <w:t>di UNY berupa</w:t>
      </w:r>
      <w:r w:rsidRPr="002574E0">
        <w:rPr>
          <w:rFonts w:ascii="Bookman Old Style" w:hAnsi="Bookman Old Style" w:cs="Helvetica"/>
          <w:sz w:val="24"/>
          <w:szCs w:val="24"/>
          <w:shd w:val="clear" w:color="auto" w:fill="FFFFFF"/>
        </w:rPr>
        <w:t>:</w:t>
      </w:r>
    </w:p>
    <w:p w14:paraId="384AF73F" w14:textId="2B573FE6" w:rsidR="00302FA4" w:rsidRPr="002574E0" w:rsidRDefault="00302FA4">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 xml:space="preserve">Sosialisasi </w:t>
      </w:r>
      <w:r w:rsidR="002E2FD8" w:rsidRPr="002574E0">
        <w:rPr>
          <w:rFonts w:ascii="Bookman Old Style" w:hAnsi="Bookman Old Style" w:cs="Helvetica"/>
          <w:sz w:val="24"/>
          <w:szCs w:val="24"/>
          <w:shd w:val="clear" w:color="auto" w:fill="FFFFFF"/>
        </w:rPr>
        <w:t>t</w:t>
      </w:r>
      <w:r w:rsidR="004250BC" w:rsidRPr="002574E0">
        <w:rPr>
          <w:rFonts w:ascii="Bookman Old Style" w:hAnsi="Bookman Old Style" w:cs="Helvetica"/>
          <w:sz w:val="24"/>
          <w:szCs w:val="24"/>
          <w:shd w:val="clear" w:color="auto" w:fill="FFFFFF"/>
        </w:rPr>
        <w:t>indakan</w:t>
      </w:r>
      <w:r w:rsidRPr="002574E0">
        <w:rPr>
          <w:rFonts w:ascii="Bookman Old Style" w:hAnsi="Bookman Old Style" w:cs="Helvetica"/>
          <w:sz w:val="24"/>
          <w:szCs w:val="24"/>
          <w:shd w:val="clear" w:color="auto" w:fill="FFFFFF"/>
        </w:rPr>
        <w:t xml:space="preserve"> untuk mencegah terjadinya kekerasan</w:t>
      </w:r>
      <w:r w:rsidR="00854753" w:rsidRPr="002574E0">
        <w:rPr>
          <w:rFonts w:ascii="Bookman Old Style" w:hAnsi="Bookman Old Style" w:cs="Helvetica"/>
          <w:sz w:val="24"/>
          <w:szCs w:val="24"/>
          <w:shd w:val="clear" w:color="auto" w:fill="FFFFFF"/>
        </w:rPr>
        <w:t xml:space="preserve"> ditujukan kepada mahasiswa baru, mahasiswa pengurus organisasi mahasiswa, dosen dan tenaga kependidikan yang bertugas di semua unit kerja di UNY</w:t>
      </w:r>
      <w:r w:rsidRPr="002574E0">
        <w:rPr>
          <w:rFonts w:ascii="Bookman Old Style" w:hAnsi="Bookman Old Style" w:cs="Helvetica"/>
          <w:sz w:val="24"/>
          <w:szCs w:val="24"/>
          <w:shd w:val="clear" w:color="auto" w:fill="FFFFFF"/>
        </w:rPr>
        <w:t>;</w:t>
      </w:r>
    </w:p>
    <w:p w14:paraId="39AEFEFC" w14:textId="10C4EBCE" w:rsidR="00302FA4" w:rsidRPr="002574E0" w:rsidRDefault="00302FA4">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Diseminasi program dan kebijakan anti kekerasan di UNY;</w:t>
      </w:r>
    </w:p>
    <w:p w14:paraId="65625B4C" w14:textId="284E4462" w:rsidR="00AF3D5E" w:rsidRPr="002574E0" w:rsidRDefault="00AF3D5E">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sz w:val="24"/>
          <w:szCs w:val="24"/>
        </w:rPr>
        <w:t>Pencegahan melalui pembelajaran yang dilakukan oleh P</w:t>
      </w:r>
      <w:r w:rsidR="00B24ECD" w:rsidRPr="002574E0">
        <w:rPr>
          <w:rFonts w:ascii="Bookman Old Style" w:hAnsi="Bookman Old Style"/>
          <w:sz w:val="24"/>
          <w:szCs w:val="24"/>
        </w:rPr>
        <w:t>impinan</w:t>
      </w:r>
      <w:r w:rsidRPr="002574E0">
        <w:rPr>
          <w:rFonts w:ascii="Bookman Old Style" w:hAnsi="Bookman Old Style"/>
          <w:sz w:val="24"/>
          <w:szCs w:val="24"/>
        </w:rPr>
        <w:t xml:space="preserve"> </w:t>
      </w:r>
      <w:r w:rsidR="00B24ECD" w:rsidRPr="002574E0">
        <w:rPr>
          <w:rFonts w:ascii="Bookman Old Style" w:hAnsi="Bookman Old Style"/>
          <w:sz w:val="24"/>
          <w:szCs w:val="24"/>
        </w:rPr>
        <w:t>UNY</w:t>
      </w:r>
      <w:r w:rsidRPr="002574E0">
        <w:rPr>
          <w:rFonts w:ascii="Bookman Old Style" w:hAnsi="Bookman Old Style"/>
          <w:sz w:val="24"/>
          <w:szCs w:val="24"/>
        </w:rPr>
        <w:t xml:space="preserve"> dengan mewajibkan Mahasiswa, </w:t>
      </w:r>
      <w:r w:rsidR="00854753" w:rsidRPr="002574E0">
        <w:rPr>
          <w:rFonts w:ascii="Bookman Old Style" w:hAnsi="Bookman Old Style"/>
          <w:sz w:val="24"/>
          <w:szCs w:val="24"/>
        </w:rPr>
        <w:t>Dosen</w:t>
      </w:r>
      <w:r w:rsidRPr="002574E0">
        <w:rPr>
          <w:rFonts w:ascii="Bookman Old Style" w:hAnsi="Bookman Old Style"/>
          <w:sz w:val="24"/>
          <w:szCs w:val="24"/>
        </w:rPr>
        <w:t>, dan Tenaga Kependidikan untuk mempelajari modul Pencegahan dan Penanganan Kekerasan yang di</w:t>
      </w:r>
      <w:r w:rsidR="00854753" w:rsidRPr="002574E0">
        <w:rPr>
          <w:rFonts w:ascii="Bookman Old Style" w:hAnsi="Bookman Old Style"/>
          <w:sz w:val="24"/>
          <w:szCs w:val="24"/>
        </w:rPr>
        <w:t xml:space="preserve">susun </w:t>
      </w:r>
      <w:r w:rsidRPr="002574E0">
        <w:rPr>
          <w:rFonts w:ascii="Bookman Old Style" w:hAnsi="Bookman Old Style"/>
          <w:sz w:val="24"/>
          <w:szCs w:val="24"/>
        </w:rPr>
        <w:t xml:space="preserve"> oleh </w:t>
      </w:r>
      <w:r w:rsidR="00854753" w:rsidRPr="002574E0">
        <w:rPr>
          <w:rFonts w:ascii="Bookman Old Style" w:hAnsi="Bookman Old Style"/>
          <w:sz w:val="24"/>
          <w:szCs w:val="24"/>
        </w:rPr>
        <w:t>Satuan Tugas PPKPT UNY</w:t>
      </w:r>
      <w:r w:rsidRPr="002574E0">
        <w:rPr>
          <w:rFonts w:ascii="Bookman Old Style" w:hAnsi="Bookman Old Style"/>
          <w:sz w:val="24"/>
          <w:szCs w:val="24"/>
        </w:rPr>
        <w:t>.</w:t>
      </w:r>
    </w:p>
    <w:p w14:paraId="3C228494" w14:textId="5C9B9CEE" w:rsidR="001D5FA7" w:rsidRPr="002574E0" w:rsidRDefault="00302FA4">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 xml:space="preserve">Melakukan kajian kekerasan dengan melibatkan berbagai </w:t>
      </w:r>
      <w:r w:rsidR="001D5FA7" w:rsidRPr="002574E0">
        <w:rPr>
          <w:rFonts w:ascii="Bookman Old Style" w:hAnsi="Bookman Old Style" w:cs="Helvetica"/>
          <w:sz w:val="24"/>
          <w:szCs w:val="24"/>
          <w:shd w:val="clear" w:color="auto" w:fill="FFFFFF"/>
        </w:rPr>
        <w:t>disiplin ilmu;</w:t>
      </w:r>
    </w:p>
    <w:p w14:paraId="6764DB9C" w14:textId="38FE0688" w:rsidR="001D5FA7" w:rsidRPr="002574E0" w:rsidRDefault="001D5FA7">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Melakukan penataan sarana dan prasarana kampus</w:t>
      </w:r>
      <w:r w:rsidR="003E56FC" w:rsidRPr="002574E0">
        <w:rPr>
          <w:rFonts w:ascii="Bookman Old Style" w:hAnsi="Bookman Old Style" w:cs="Helvetica"/>
          <w:sz w:val="24"/>
          <w:szCs w:val="24"/>
          <w:shd w:val="clear" w:color="auto" w:fill="FFFFFF"/>
        </w:rPr>
        <w:t xml:space="preserve"> UNY</w:t>
      </w:r>
      <w:r w:rsidRPr="002574E0">
        <w:rPr>
          <w:rFonts w:ascii="Bookman Old Style" w:hAnsi="Bookman Old Style" w:cs="Helvetica"/>
          <w:sz w:val="24"/>
          <w:szCs w:val="24"/>
          <w:shd w:val="clear" w:color="auto" w:fill="FFFFFF"/>
        </w:rPr>
        <w:t xml:space="preserve"> yang aman dan nyaman</w:t>
      </w:r>
      <w:r w:rsidR="00854753" w:rsidRPr="002574E0">
        <w:rPr>
          <w:rFonts w:ascii="Bookman Old Style" w:hAnsi="Bookman Old Style" w:cs="Helvetica"/>
          <w:sz w:val="24"/>
          <w:szCs w:val="24"/>
          <w:shd w:val="clear" w:color="auto" w:fill="FFFFFF"/>
        </w:rPr>
        <w:t xml:space="preserve"> bersama Direktorat Prasarana dan Sarana</w:t>
      </w:r>
      <w:r w:rsidRPr="002574E0">
        <w:rPr>
          <w:rFonts w:ascii="Bookman Old Style" w:hAnsi="Bookman Old Style" w:cs="Helvetica"/>
          <w:sz w:val="24"/>
          <w:szCs w:val="24"/>
          <w:shd w:val="clear" w:color="auto" w:fill="FFFFFF"/>
        </w:rPr>
        <w:t>;</w:t>
      </w:r>
    </w:p>
    <w:p w14:paraId="704049DD" w14:textId="77777777" w:rsidR="00B24ECD" w:rsidRPr="002574E0" w:rsidRDefault="00B24ECD">
      <w:pPr>
        <w:pStyle w:val="ListParagraph"/>
        <w:numPr>
          <w:ilvl w:val="0"/>
          <w:numId w:val="4"/>
        </w:numPr>
        <w:spacing w:after="0"/>
        <w:ind w:left="567"/>
        <w:jc w:val="both"/>
        <w:rPr>
          <w:rFonts w:ascii="Bookman Old Style" w:hAnsi="Bookman Old Style" w:cs="Helvetica"/>
          <w:sz w:val="24"/>
          <w:szCs w:val="24"/>
          <w:shd w:val="clear" w:color="auto" w:fill="FFFFFF"/>
          <w:lang w:val="pt-BR"/>
        </w:rPr>
      </w:pPr>
      <w:r w:rsidRPr="002574E0">
        <w:rPr>
          <w:rFonts w:ascii="Bookman Old Style" w:hAnsi="Bookman Old Style"/>
          <w:sz w:val="24"/>
          <w:szCs w:val="24"/>
          <w:lang w:val="pt-BR"/>
        </w:rPr>
        <w:t xml:space="preserve">Pencegahan melalui penguatan tata kelola paling sedikit terdiri atas: </w:t>
      </w:r>
    </w:p>
    <w:p w14:paraId="084A79C7" w14:textId="6BB94CB1"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merumuskan kebijakan yang mendukung Pencegahan dan Penanganan Kekerasan di UNY; </w:t>
      </w:r>
    </w:p>
    <w:p w14:paraId="0CDC8000" w14:textId="620B5E49" w:rsidR="00B24ECD" w:rsidRPr="002574E0" w:rsidRDefault="00854753">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penguatan peran dan eksistensi </w:t>
      </w:r>
      <w:r w:rsidR="00B24ECD" w:rsidRPr="002574E0">
        <w:rPr>
          <w:rFonts w:ascii="Bookman Old Style" w:hAnsi="Bookman Old Style"/>
          <w:sz w:val="24"/>
          <w:szCs w:val="24"/>
        </w:rPr>
        <w:t xml:space="preserve"> Satuan Tugas</w:t>
      </w:r>
      <w:r w:rsidRPr="002574E0">
        <w:rPr>
          <w:rFonts w:ascii="Bookman Old Style" w:hAnsi="Bookman Old Style"/>
          <w:sz w:val="24"/>
          <w:szCs w:val="24"/>
        </w:rPr>
        <w:t xml:space="preserve"> PPKPT UNY</w:t>
      </w:r>
      <w:r w:rsidR="00B24ECD" w:rsidRPr="002574E0">
        <w:rPr>
          <w:rFonts w:ascii="Bookman Old Style" w:hAnsi="Bookman Old Style"/>
          <w:sz w:val="24"/>
          <w:szCs w:val="24"/>
        </w:rPr>
        <w:t xml:space="preserve">; </w:t>
      </w:r>
    </w:p>
    <w:p w14:paraId="4E172113" w14:textId="2C2365A0"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menyusun pedoman Pencegahan dan Penanganan Kekerasan; </w:t>
      </w:r>
    </w:p>
    <w:p w14:paraId="36E129DF" w14:textId="243E8896"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membatasi pertemuan antara Mahasiswa dengan Dosen dan/atau Tenaga Kependidikan di luar jam operasional kampus dan/atau luar area kampus; </w:t>
      </w:r>
    </w:p>
    <w:p w14:paraId="1C8CCAAC" w14:textId="5842E075"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menyediakan layanan pelaporan Kekerasan; </w:t>
      </w:r>
    </w:p>
    <w:p w14:paraId="37514B48" w14:textId="77FD6C35"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melatih Mahasiswa, Dosen, Tenaga Kependidikan, dan Warga Kampus terkait upaya Pencegahan dan Penanganan Kekerasan; </w:t>
      </w:r>
    </w:p>
    <w:p w14:paraId="7B063F2D" w14:textId="148E62BB"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rPr>
      </w:pPr>
      <w:r w:rsidRPr="002574E0">
        <w:rPr>
          <w:rFonts w:ascii="Bookman Old Style" w:hAnsi="Bookman Old Style"/>
          <w:sz w:val="24"/>
          <w:szCs w:val="24"/>
        </w:rPr>
        <w:t>melakukan sosialisasi secara berkala terkait pedoman Pencegahan dan Penanganan Kekerasan kepada Mahasiswa, Dosen, Tenaga Kependidikan, dan Warga Kampus;</w:t>
      </w:r>
    </w:p>
    <w:p w14:paraId="05E68FCE" w14:textId="77777777" w:rsidR="00B24ECD" w:rsidRPr="002574E0" w:rsidRDefault="00B24ECD">
      <w:pPr>
        <w:pStyle w:val="ListParagraph"/>
        <w:numPr>
          <w:ilvl w:val="0"/>
          <w:numId w:val="62"/>
        </w:numPr>
        <w:spacing w:after="0"/>
        <w:ind w:left="993"/>
        <w:jc w:val="both"/>
        <w:rPr>
          <w:rFonts w:ascii="Bookman Old Style" w:hAnsi="Bookman Old Style" w:cs="Helvetica"/>
          <w:sz w:val="24"/>
          <w:szCs w:val="24"/>
          <w:shd w:val="clear" w:color="auto" w:fill="FFFFFF"/>
          <w:lang w:val="pt-BR"/>
        </w:rPr>
      </w:pPr>
      <w:r w:rsidRPr="002574E0">
        <w:rPr>
          <w:rFonts w:ascii="Bookman Old Style" w:hAnsi="Bookman Old Style"/>
          <w:sz w:val="24"/>
          <w:szCs w:val="24"/>
          <w:lang w:val="pt-BR"/>
        </w:rPr>
        <w:t xml:space="preserve">memasang tanda informasi yang berisi: </w:t>
      </w:r>
    </w:p>
    <w:p w14:paraId="46CD8766" w14:textId="38C48AB0" w:rsidR="004601BB" w:rsidRPr="002574E0" w:rsidRDefault="00B24ECD">
      <w:pPr>
        <w:pStyle w:val="ListParagraph"/>
        <w:numPr>
          <w:ilvl w:val="0"/>
          <w:numId w:val="63"/>
        </w:numPr>
        <w:spacing w:after="0"/>
        <w:ind w:left="1418"/>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pencantuman layanan aduan Kekerasan; dan </w:t>
      </w:r>
    </w:p>
    <w:p w14:paraId="2F443F27" w14:textId="4A931AF1" w:rsidR="004601BB" w:rsidRPr="002574E0" w:rsidRDefault="00B24ECD">
      <w:pPr>
        <w:pStyle w:val="ListParagraph"/>
        <w:numPr>
          <w:ilvl w:val="0"/>
          <w:numId w:val="63"/>
        </w:numPr>
        <w:spacing w:after="0"/>
        <w:ind w:left="1418"/>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peringatan bahwa kampus </w:t>
      </w:r>
      <w:r w:rsidR="004601BB" w:rsidRPr="002574E0">
        <w:rPr>
          <w:rFonts w:ascii="Bookman Old Style" w:hAnsi="Bookman Old Style"/>
          <w:sz w:val="24"/>
          <w:szCs w:val="24"/>
        </w:rPr>
        <w:t>UNY</w:t>
      </w:r>
      <w:r w:rsidRPr="002574E0">
        <w:rPr>
          <w:rFonts w:ascii="Bookman Old Style" w:hAnsi="Bookman Old Style"/>
          <w:sz w:val="24"/>
          <w:szCs w:val="24"/>
        </w:rPr>
        <w:t xml:space="preserve"> tidak menoleransi Kekerasan; </w:t>
      </w:r>
    </w:p>
    <w:p w14:paraId="50E6085F" w14:textId="4C1E4A44" w:rsidR="004601BB" w:rsidRPr="002574E0" w:rsidRDefault="00B24ECD">
      <w:pPr>
        <w:pStyle w:val="ListParagraph"/>
        <w:numPr>
          <w:ilvl w:val="0"/>
          <w:numId w:val="63"/>
        </w:numPr>
        <w:spacing w:after="0"/>
        <w:ind w:left="1418"/>
        <w:jc w:val="both"/>
        <w:rPr>
          <w:rFonts w:ascii="Bookman Old Style" w:hAnsi="Bookman Old Style" w:cs="Helvetica"/>
          <w:sz w:val="24"/>
          <w:szCs w:val="24"/>
          <w:shd w:val="clear" w:color="auto" w:fill="FFFFFF"/>
        </w:rPr>
      </w:pPr>
      <w:r w:rsidRPr="002574E0">
        <w:rPr>
          <w:rFonts w:ascii="Bookman Old Style" w:hAnsi="Bookman Old Style"/>
          <w:sz w:val="24"/>
          <w:szCs w:val="24"/>
        </w:rPr>
        <w:t>menyediakan akomodasi yang layak bagi penyandang disabilitas untuk Pencegahan dan Penanganan Kekerasan; dan</w:t>
      </w:r>
    </w:p>
    <w:p w14:paraId="49E48DBE" w14:textId="2F329958" w:rsidR="00B24ECD" w:rsidRPr="002574E0" w:rsidRDefault="00B24ECD">
      <w:pPr>
        <w:pStyle w:val="ListParagraph"/>
        <w:numPr>
          <w:ilvl w:val="0"/>
          <w:numId w:val="63"/>
        </w:numPr>
        <w:spacing w:after="0"/>
        <w:ind w:left="1418"/>
        <w:jc w:val="both"/>
        <w:rPr>
          <w:rFonts w:ascii="Bookman Old Style" w:hAnsi="Bookman Old Style" w:cs="Helvetica"/>
          <w:sz w:val="24"/>
          <w:szCs w:val="24"/>
          <w:shd w:val="clear" w:color="auto" w:fill="FFFFFF"/>
        </w:rPr>
      </w:pPr>
      <w:r w:rsidRPr="002574E0">
        <w:rPr>
          <w:rFonts w:ascii="Bookman Old Style" w:hAnsi="Bookman Old Style"/>
          <w:sz w:val="24"/>
          <w:szCs w:val="24"/>
        </w:rPr>
        <w:t>melakukan kerja sama dengan instansi terkait untuk Pencegahan dan Penanganan Kekerasan.</w:t>
      </w:r>
    </w:p>
    <w:p w14:paraId="7B535749" w14:textId="29ECB0FF" w:rsidR="00302FA4" w:rsidRPr="002574E0" w:rsidRDefault="001D5FA7">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t>Meningkatan kesadaran kehati-hatian warga UNY dalam menghadapi perilaku kekerasan.</w:t>
      </w:r>
      <w:r w:rsidR="00302FA4" w:rsidRPr="002574E0">
        <w:rPr>
          <w:rFonts w:ascii="Bookman Old Style" w:hAnsi="Bookman Old Style" w:cs="Helvetica"/>
          <w:sz w:val="24"/>
          <w:szCs w:val="24"/>
          <w:shd w:val="clear" w:color="auto" w:fill="FFFFFF"/>
        </w:rPr>
        <w:t xml:space="preserve"> </w:t>
      </w:r>
    </w:p>
    <w:p w14:paraId="3C87CDAE" w14:textId="0CFE5150" w:rsidR="0014761C" w:rsidRPr="002574E0" w:rsidRDefault="00E215AE">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cs="Helvetica"/>
          <w:sz w:val="24"/>
          <w:szCs w:val="24"/>
          <w:shd w:val="clear" w:color="auto" w:fill="FFFFFF"/>
        </w:rPr>
        <w:lastRenderedPageBreak/>
        <w:t>Penguatan unit Pusat Kesehatan dan Olahraga, unit Layanan Bimbingan dan Konseling.</w:t>
      </w:r>
    </w:p>
    <w:p w14:paraId="6F96BC24" w14:textId="0E049261" w:rsidR="004601BB" w:rsidRPr="002574E0" w:rsidRDefault="004601BB">
      <w:pPr>
        <w:pStyle w:val="ListParagraph"/>
        <w:numPr>
          <w:ilvl w:val="0"/>
          <w:numId w:val="4"/>
        </w:numPr>
        <w:spacing w:after="0"/>
        <w:ind w:left="567"/>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Pencegahan melalui penguatan budaya komunitas Mahasiswa, Dosen, dan Tenaga Kependidikan dalam bentuk komunikasi, informasi, dan edukasi mengenai Pencegahan dan Penanganan </w:t>
      </w:r>
      <w:r w:rsidR="00B4010C" w:rsidRPr="002574E0">
        <w:rPr>
          <w:rFonts w:ascii="Bookman Old Style" w:hAnsi="Bookman Old Style"/>
          <w:sz w:val="24"/>
          <w:szCs w:val="24"/>
        </w:rPr>
        <w:t>Kekerasan</w:t>
      </w:r>
      <w:r w:rsidRPr="002574E0">
        <w:rPr>
          <w:rFonts w:ascii="Bookman Old Style" w:hAnsi="Bookman Old Style"/>
          <w:sz w:val="24"/>
          <w:szCs w:val="24"/>
        </w:rPr>
        <w:t xml:space="preserve"> paling sedikit pada kegiatan: </w:t>
      </w:r>
    </w:p>
    <w:p w14:paraId="0C3DE433" w14:textId="64D27A95" w:rsidR="004601BB" w:rsidRPr="002574E0" w:rsidRDefault="004601BB">
      <w:pPr>
        <w:pStyle w:val="ListParagraph"/>
        <w:numPr>
          <w:ilvl w:val="0"/>
          <w:numId w:val="64"/>
        </w:numPr>
        <w:spacing w:after="0"/>
        <w:jc w:val="both"/>
        <w:rPr>
          <w:rFonts w:ascii="Bookman Old Style" w:hAnsi="Bookman Old Style"/>
          <w:sz w:val="24"/>
          <w:szCs w:val="24"/>
        </w:rPr>
      </w:pPr>
      <w:r w:rsidRPr="002574E0">
        <w:rPr>
          <w:rFonts w:ascii="Bookman Old Style" w:hAnsi="Bookman Old Style"/>
          <w:sz w:val="24"/>
          <w:szCs w:val="24"/>
        </w:rPr>
        <w:t xml:space="preserve">pengenalan kehidupan kampus bagi Mahasiswa, Dosen, dan Tenaga Kependidikan; </w:t>
      </w:r>
    </w:p>
    <w:p w14:paraId="7DB632CB" w14:textId="77777777" w:rsidR="004601BB" w:rsidRPr="002574E0" w:rsidRDefault="004601BB">
      <w:pPr>
        <w:pStyle w:val="ListParagraph"/>
        <w:numPr>
          <w:ilvl w:val="0"/>
          <w:numId w:val="64"/>
        </w:numPr>
        <w:spacing w:after="0"/>
        <w:jc w:val="both"/>
        <w:rPr>
          <w:rFonts w:ascii="Bookman Old Style" w:hAnsi="Bookman Old Style" w:cs="Helvetica"/>
          <w:sz w:val="24"/>
          <w:szCs w:val="24"/>
          <w:shd w:val="clear" w:color="auto" w:fill="FFFFFF"/>
        </w:rPr>
      </w:pPr>
      <w:r w:rsidRPr="002574E0">
        <w:rPr>
          <w:rFonts w:ascii="Bookman Old Style" w:hAnsi="Bookman Old Style"/>
          <w:sz w:val="24"/>
          <w:szCs w:val="24"/>
        </w:rPr>
        <w:t xml:space="preserve">organisasi kemahasiswaan; dan/atau </w:t>
      </w:r>
    </w:p>
    <w:p w14:paraId="138228DB" w14:textId="629A94F7" w:rsidR="004601BB" w:rsidRPr="002574E0" w:rsidRDefault="004601BB">
      <w:pPr>
        <w:pStyle w:val="ListParagraph"/>
        <w:numPr>
          <w:ilvl w:val="0"/>
          <w:numId w:val="64"/>
        </w:numPr>
        <w:spacing w:after="0"/>
        <w:jc w:val="both"/>
        <w:rPr>
          <w:rFonts w:ascii="Bookman Old Style" w:hAnsi="Bookman Old Style" w:cs="Helvetica"/>
          <w:sz w:val="24"/>
          <w:szCs w:val="24"/>
          <w:shd w:val="clear" w:color="auto" w:fill="FFFFFF"/>
        </w:rPr>
      </w:pPr>
      <w:r w:rsidRPr="002574E0">
        <w:rPr>
          <w:rFonts w:ascii="Bookman Old Style" w:hAnsi="Bookman Old Style"/>
          <w:sz w:val="24"/>
          <w:szCs w:val="24"/>
        </w:rPr>
        <w:t>jaringan komunikasi informal Mahasiswa, Dosen dan Tenaga Kependidikan.</w:t>
      </w:r>
    </w:p>
    <w:p w14:paraId="370EA3E4" w14:textId="77777777" w:rsidR="006204FE" w:rsidRPr="002574E0" w:rsidRDefault="006204FE" w:rsidP="006204FE">
      <w:pPr>
        <w:spacing w:after="0"/>
        <w:ind w:left="66"/>
        <w:jc w:val="both"/>
        <w:rPr>
          <w:rFonts w:ascii="Bookman Old Style" w:hAnsi="Bookman Old Style" w:cs="Helvetica"/>
          <w:sz w:val="24"/>
          <w:szCs w:val="24"/>
          <w:shd w:val="clear" w:color="auto" w:fill="FFFFFF"/>
        </w:rPr>
      </w:pPr>
    </w:p>
    <w:p w14:paraId="22C8D0AD" w14:textId="499A2900" w:rsidR="00682AE4" w:rsidRPr="002574E0" w:rsidRDefault="00682AE4" w:rsidP="00682AE4">
      <w:pPr>
        <w:spacing w:after="0"/>
        <w:ind w:left="66"/>
        <w:jc w:val="center"/>
        <w:rPr>
          <w:rFonts w:ascii="Bookman Old Style" w:hAnsi="Bookman Old Style"/>
          <w:sz w:val="24"/>
          <w:szCs w:val="24"/>
        </w:rPr>
      </w:pPr>
      <w:r w:rsidRPr="002574E0">
        <w:rPr>
          <w:rFonts w:ascii="Bookman Old Style" w:hAnsi="Bookman Old Style"/>
          <w:sz w:val="24"/>
          <w:szCs w:val="24"/>
        </w:rPr>
        <w:t xml:space="preserve">Pasal </w:t>
      </w:r>
      <w:r w:rsidR="008B3ED7" w:rsidRPr="002574E0">
        <w:rPr>
          <w:rFonts w:ascii="Bookman Old Style" w:hAnsi="Bookman Old Style"/>
          <w:sz w:val="24"/>
          <w:szCs w:val="24"/>
        </w:rPr>
        <w:t>18</w:t>
      </w:r>
    </w:p>
    <w:p w14:paraId="311BA586" w14:textId="4CCBDDDF" w:rsidR="00682AE4" w:rsidRPr="002574E0" w:rsidRDefault="00682AE4">
      <w:pPr>
        <w:pStyle w:val="ListParagraph"/>
        <w:numPr>
          <w:ilvl w:val="0"/>
          <w:numId w:val="65"/>
        </w:numPr>
        <w:spacing w:after="0"/>
        <w:ind w:left="426"/>
        <w:jc w:val="both"/>
        <w:rPr>
          <w:rFonts w:ascii="Bookman Old Style" w:hAnsi="Bookman Old Style"/>
          <w:sz w:val="24"/>
          <w:szCs w:val="24"/>
        </w:rPr>
      </w:pPr>
      <w:r w:rsidRPr="002574E0">
        <w:rPr>
          <w:rFonts w:ascii="Bookman Old Style" w:hAnsi="Bookman Old Style"/>
          <w:sz w:val="24"/>
          <w:szCs w:val="24"/>
        </w:rPr>
        <w:t xml:space="preserve">Pencegahan </w:t>
      </w:r>
      <w:r w:rsidR="00B4010C" w:rsidRPr="002574E0">
        <w:rPr>
          <w:rFonts w:ascii="Bookman Old Style" w:hAnsi="Bookman Old Style"/>
          <w:sz w:val="24"/>
          <w:szCs w:val="24"/>
        </w:rPr>
        <w:t>Kekerasan</w:t>
      </w:r>
      <w:r w:rsidRPr="002574E0">
        <w:rPr>
          <w:rFonts w:ascii="Bookman Old Style" w:hAnsi="Bookman Old Style"/>
          <w:sz w:val="24"/>
          <w:szCs w:val="24"/>
        </w:rPr>
        <w:t xml:space="preserve"> oleh Dosen dan Tenaga Kependidikan meliputi: </w:t>
      </w:r>
    </w:p>
    <w:p w14:paraId="0B3688C8" w14:textId="77777777" w:rsidR="00682AE4" w:rsidRPr="002574E0" w:rsidRDefault="00682AE4">
      <w:pPr>
        <w:pStyle w:val="ListParagraph"/>
        <w:numPr>
          <w:ilvl w:val="1"/>
          <w:numId w:val="66"/>
        </w:numPr>
        <w:spacing w:after="0"/>
        <w:ind w:left="851"/>
        <w:jc w:val="both"/>
        <w:rPr>
          <w:rFonts w:ascii="Bookman Old Style" w:hAnsi="Bookman Old Style"/>
          <w:sz w:val="24"/>
          <w:szCs w:val="24"/>
        </w:rPr>
      </w:pPr>
      <w:r w:rsidRPr="002574E0">
        <w:rPr>
          <w:rFonts w:ascii="Bookman Old Style" w:hAnsi="Bookman Old Style"/>
          <w:sz w:val="24"/>
          <w:szCs w:val="24"/>
        </w:rPr>
        <w:t xml:space="preserve">membatasi pertemuan dengan Mahasiswa secara individu: </w:t>
      </w:r>
    </w:p>
    <w:p w14:paraId="656278EA" w14:textId="0DC59907" w:rsidR="00682AE4" w:rsidRPr="002574E0" w:rsidRDefault="00682AE4">
      <w:pPr>
        <w:pStyle w:val="ListParagraph"/>
        <w:numPr>
          <w:ilvl w:val="2"/>
          <w:numId w:val="66"/>
        </w:numPr>
        <w:spacing w:after="0"/>
        <w:ind w:left="1276"/>
        <w:jc w:val="both"/>
        <w:rPr>
          <w:rFonts w:ascii="Bookman Old Style" w:hAnsi="Bookman Old Style"/>
          <w:sz w:val="24"/>
          <w:szCs w:val="24"/>
        </w:rPr>
      </w:pPr>
      <w:r w:rsidRPr="002574E0">
        <w:rPr>
          <w:rFonts w:ascii="Bookman Old Style" w:hAnsi="Bookman Old Style"/>
          <w:sz w:val="24"/>
          <w:szCs w:val="24"/>
        </w:rPr>
        <w:t xml:space="preserve">di luar area kampus; </w:t>
      </w:r>
    </w:p>
    <w:p w14:paraId="2FB95A19" w14:textId="77777777" w:rsidR="00682AE4" w:rsidRPr="002574E0" w:rsidRDefault="00682AE4">
      <w:pPr>
        <w:pStyle w:val="ListParagraph"/>
        <w:numPr>
          <w:ilvl w:val="2"/>
          <w:numId w:val="66"/>
        </w:numPr>
        <w:spacing w:after="0"/>
        <w:ind w:left="1276"/>
        <w:jc w:val="both"/>
        <w:rPr>
          <w:rFonts w:ascii="Bookman Old Style" w:hAnsi="Bookman Old Style"/>
          <w:sz w:val="24"/>
          <w:szCs w:val="24"/>
          <w:lang w:val="pt-BR"/>
        </w:rPr>
      </w:pPr>
      <w:r w:rsidRPr="002574E0">
        <w:rPr>
          <w:rFonts w:ascii="Bookman Old Style" w:hAnsi="Bookman Old Style"/>
          <w:sz w:val="24"/>
          <w:szCs w:val="24"/>
          <w:lang w:val="pt-BR"/>
        </w:rPr>
        <w:t xml:space="preserve">di luar jam operasional kampus; dan/atau </w:t>
      </w:r>
    </w:p>
    <w:p w14:paraId="6BF048BD" w14:textId="77777777" w:rsidR="002C3D84" w:rsidRPr="002574E0" w:rsidRDefault="00682AE4">
      <w:pPr>
        <w:pStyle w:val="ListParagraph"/>
        <w:numPr>
          <w:ilvl w:val="2"/>
          <w:numId w:val="66"/>
        </w:numPr>
        <w:spacing w:after="0"/>
        <w:ind w:left="1276"/>
        <w:jc w:val="both"/>
        <w:rPr>
          <w:rFonts w:ascii="Bookman Old Style" w:hAnsi="Bookman Old Style"/>
          <w:sz w:val="24"/>
          <w:szCs w:val="24"/>
        </w:rPr>
      </w:pPr>
      <w:r w:rsidRPr="002574E0">
        <w:rPr>
          <w:rFonts w:ascii="Bookman Old Style" w:hAnsi="Bookman Old Style"/>
          <w:sz w:val="24"/>
          <w:szCs w:val="24"/>
        </w:rPr>
        <w:t xml:space="preserve">untuk kepentingan lain selain proses pembelajaran, </w:t>
      </w:r>
    </w:p>
    <w:p w14:paraId="0D1ACBA5" w14:textId="0765F0AB" w:rsidR="00682AE4" w:rsidRPr="002574E0" w:rsidRDefault="00682AE4" w:rsidP="000D68C3">
      <w:pPr>
        <w:spacing w:after="0"/>
        <w:ind w:left="851"/>
        <w:jc w:val="both"/>
        <w:rPr>
          <w:rFonts w:ascii="Bookman Old Style" w:hAnsi="Bookman Old Style"/>
          <w:sz w:val="24"/>
          <w:szCs w:val="24"/>
        </w:rPr>
      </w:pPr>
      <w:r w:rsidRPr="002574E0">
        <w:rPr>
          <w:rFonts w:ascii="Bookman Old Style" w:hAnsi="Bookman Old Style"/>
          <w:sz w:val="24"/>
          <w:szCs w:val="24"/>
        </w:rPr>
        <w:t xml:space="preserve">tanpa persetujuan koordinator program studi atau ketua </w:t>
      </w:r>
      <w:r w:rsidR="001E2666" w:rsidRPr="002574E0">
        <w:rPr>
          <w:rFonts w:ascii="Bookman Old Style" w:hAnsi="Bookman Old Style"/>
          <w:sz w:val="24"/>
          <w:szCs w:val="24"/>
        </w:rPr>
        <w:t>departemen</w:t>
      </w:r>
      <w:r w:rsidRPr="002574E0">
        <w:rPr>
          <w:rFonts w:ascii="Bookman Old Style" w:hAnsi="Bookman Old Style"/>
          <w:sz w:val="24"/>
          <w:szCs w:val="24"/>
        </w:rPr>
        <w:t xml:space="preserve">; dan </w:t>
      </w:r>
    </w:p>
    <w:p w14:paraId="2020B40D" w14:textId="089BA966" w:rsidR="00682AE4" w:rsidRPr="002574E0" w:rsidRDefault="00682AE4">
      <w:pPr>
        <w:pStyle w:val="ListParagraph"/>
        <w:numPr>
          <w:ilvl w:val="1"/>
          <w:numId w:val="66"/>
        </w:numPr>
        <w:spacing w:after="0"/>
        <w:ind w:left="851"/>
        <w:jc w:val="both"/>
        <w:rPr>
          <w:rFonts w:ascii="Bookman Old Style" w:hAnsi="Bookman Old Style"/>
          <w:sz w:val="24"/>
          <w:szCs w:val="24"/>
        </w:rPr>
      </w:pPr>
      <w:r w:rsidRPr="002574E0">
        <w:rPr>
          <w:rFonts w:ascii="Bookman Old Style" w:hAnsi="Bookman Old Style"/>
          <w:sz w:val="24"/>
          <w:szCs w:val="24"/>
        </w:rPr>
        <w:t xml:space="preserve">berperan aktif dalam Pencegahan </w:t>
      </w:r>
      <w:r w:rsidR="00B4010C" w:rsidRPr="002574E0">
        <w:rPr>
          <w:rFonts w:ascii="Bookman Old Style" w:hAnsi="Bookman Old Style"/>
          <w:sz w:val="24"/>
          <w:szCs w:val="24"/>
        </w:rPr>
        <w:t>Kekerasan</w:t>
      </w:r>
      <w:r w:rsidRPr="002574E0">
        <w:rPr>
          <w:rFonts w:ascii="Bookman Old Style" w:hAnsi="Bookman Old Style"/>
          <w:sz w:val="24"/>
          <w:szCs w:val="24"/>
        </w:rPr>
        <w:t xml:space="preserve">. </w:t>
      </w:r>
    </w:p>
    <w:p w14:paraId="1C8DD673" w14:textId="2C14DE98" w:rsidR="006204FE" w:rsidRPr="002574E0" w:rsidRDefault="00682AE4">
      <w:pPr>
        <w:pStyle w:val="ListParagraph"/>
        <w:numPr>
          <w:ilvl w:val="0"/>
          <w:numId w:val="65"/>
        </w:numPr>
        <w:spacing w:after="0"/>
        <w:ind w:left="426"/>
        <w:jc w:val="both"/>
        <w:rPr>
          <w:rFonts w:ascii="Bookman Old Style" w:hAnsi="Bookman Old Style"/>
          <w:sz w:val="24"/>
          <w:szCs w:val="24"/>
        </w:rPr>
      </w:pPr>
      <w:r w:rsidRPr="002574E0">
        <w:rPr>
          <w:rFonts w:ascii="Bookman Old Style" w:hAnsi="Bookman Old Style"/>
          <w:sz w:val="24"/>
          <w:szCs w:val="24"/>
        </w:rPr>
        <w:t xml:space="preserve">Dalam hal Dosen yang bersangkutan merupakan koordinator program studi atau ketua </w:t>
      </w:r>
      <w:r w:rsidR="001E2666" w:rsidRPr="002574E0">
        <w:rPr>
          <w:rFonts w:ascii="Bookman Old Style" w:hAnsi="Bookman Old Style"/>
          <w:sz w:val="24"/>
          <w:szCs w:val="24"/>
        </w:rPr>
        <w:t>departemen</w:t>
      </w:r>
      <w:r w:rsidRPr="002574E0">
        <w:rPr>
          <w:rFonts w:ascii="Bookman Old Style" w:hAnsi="Bookman Old Style"/>
          <w:sz w:val="24"/>
          <w:szCs w:val="24"/>
        </w:rPr>
        <w:t xml:space="preserve">, persetujuan diberikan oleh </w:t>
      </w:r>
      <w:r w:rsidR="00571465" w:rsidRPr="002574E0">
        <w:rPr>
          <w:rFonts w:ascii="Bookman Old Style" w:hAnsi="Bookman Old Style"/>
          <w:sz w:val="24"/>
          <w:szCs w:val="24"/>
        </w:rPr>
        <w:t>Dekan</w:t>
      </w:r>
      <w:r w:rsidRPr="002574E0">
        <w:rPr>
          <w:rFonts w:ascii="Bookman Old Style" w:hAnsi="Bookman Old Style"/>
          <w:sz w:val="24"/>
          <w:szCs w:val="24"/>
        </w:rPr>
        <w:t>.</w:t>
      </w:r>
    </w:p>
    <w:p w14:paraId="64389E91" w14:textId="3F7A40E3" w:rsidR="00CE17BE" w:rsidRPr="002574E0" w:rsidRDefault="00682AE4">
      <w:pPr>
        <w:pStyle w:val="ListParagraph"/>
        <w:numPr>
          <w:ilvl w:val="0"/>
          <w:numId w:val="65"/>
        </w:numPr>
        <w:spacing w:after="0"/>
        <w:ind w:left="426"/>
        <w:jc w:val="both"/>
        <w:rPr>
          <w:rFonts w:ascii="Bookman Old Style" w:hAnsi="Bookman Old Style"/>
          <w:sz w:val="24"/>
          <w:szCs w:val="24"/>
        </w:rPr>
      </w:pPr>
      <w:r w:rsidRPr="002574E0">
        <w:rPr>
          <w:rFonts w:ascii="Bookman Old Style" w:hAnsi="Bookman Old Style"/>
          <w:sz w:val="24"/>
          <w:szCs w:val="24"/>
        </w:rPr>
        <w:t>Persetujuan sebagaimana dimaksud pada ayat (</w:t>
      </w:r>
      <w:r w:rsidR="002C3D84" w:rsidRPr="002574E0">
        <w:rPr>
          <w:rFonts w:ascii="Bookman Old Style" w:hAnsi="Bookman Old Style"/>
          <w:sz w:val="24"/>
          <w:szCs w:val="24"/>
        </w:rPr>
        <w:t>1</w:t>
      </w:r>
      <w:r w:rsidRPr="002574E0">
        <w:rPr>
          <w:rFonts w:ascii="Bookman Old Style" w:hAnsi="Bookman Old Style"/>
          <w:sz w:val="24"/>
          <w:szCs w:val="24"/>
        </w:rPr>
        <w:t xml:space="preserve">) </w:t>
      </w:r>
      <w:r w:rsidR="002C3D84" w:rsidRPr="002574E0">
        <w:rPr>
          <w:rFonts w:ascii="Bookman Old Style" w:hAnsi="Bookman Old Style"/>
          <w:sz w:val="24"/>
          <w:szCs w:val="24"/>
        </w:rPr>
        <w:t xml:space="preserve">huruf a </w:t>
      </w:r>
      <w:r w:rsidRPr="002574E0">
        <w:rPr>
          <w:rFonts w:ascii="Bookman Old Style" w:hAnsi="Bookman Old Style"/>
          <w:sz w:val="24"/>
          <w:szCs w:val="24"/>
        </w:rPr>
        <w:t xml:space="preserve">dilaksanakan dengan ketentuan: </w:t>
      </w:r>
    </w:p>
    <w:p w14:paraId="5FB6B1F0" w14:textId="7DF11946" w:rsidR="00CE17BE" w:rsidRPr="002574E0" w:rsidRDefault="00CE17BE">
      <w:pPr>
        <w:pStyle w:val="ListParagraph"/>
        <w:numPr>
          <w:ilvl w:val="1"/>
          <w:numId w:val="61"/>
        </w:numPr>
        <w:spacing w:after="0"/>
        <w:ind w:left="851"/>
        <w:jc w:val="both"/>
        <w:rPr>
          <w:rFonts w:ascii="Bookman Old Style" w:hAnsi="Bookman Old Style"/>
          <w:sz w:val="24"/>
          <w:szCs w:val="24"/>
        </w:rPr>
      </w:pPr>
      <w:r w:rsidRPr="002574E0">
        <w:rPr>
          <w:rFonts w:ascii="Bookman Old Style" w:hAnsi="Bookman Old Style"/>
          <w:sz w:val="24"/>
          <w:szCs w:val="24"/>
        </w:rPr>
        <w:t>Dosen</w:t>
      </w:r>
      <w:r w:rsidR="00682AE4" w:rsidRPr="002574E0">
        <w:rPr>
          <w:rFonts w:ascii="Bookman Old Style" w:hAnsi="Bookman Old Style"/>
          <w:sz w:val="24"/>
          <w:szCs w:val="24"/>
        </w:rPr>
        <w:t xml:space="preserve"> dan/atau Tenaga Kependidikan menyampaikan permohonan </w:t>
      </w:r>
      <w:r w:rsidR="005D5F0E" w:rsidRPr="002574E0">
        <w:rPr>
          <w:rFonts w:ascii="Bookman Old Style" w:hAnsi="Bookman Old Style"/>
          <w:sz w:val="24"/>
          <w:szCs w:val="24"/>
        </w:rPr>
        <w:t>persetujuan</w:t>
      </w:r>
      <w:r w:rsidR="00682AE4" w:rsidRPr="002574E0">
        <w:rPr>
          <w:rFonts w:ascii="Bookman Old Style" w:hAnsi="Bookman Old Style"/>
          <w:sz w:val="24"/>
          <w:szCs w:val="24"/>
        </w:rPr>
        <w:t xml:space="preserve"> secara tertulis atau melalui media komunikasi elektronik mengenai rencana pertemuan dengan Mahasiswa; dan </w:t>
      </w:r>
    </w:p>
    <w:p w14:paraId="10299687" w14:textId="2BC6FB0A" w:rsidR="00682AE4" w:rsidRPr="002574E0" w:rsidRDefault="00682AE4">
      <w:pPr>
        <w:pStyle w:val="ListParagraph"/>
        <w:numPr>
          <w:ilvl w:val="1"/>
          <w:numId w:val="61"/>
        </w:numPr>
        <w:spacing w:after="0"/>
        <w:ind w:left="851"/>
        <w:jc w:val="both"/>
        <w:rPr>
          <w:rFonts w:ascii="Bookman Old Style" w:hAnsi="Bookman Old Style"/>
          <w:sz w:val="24"/>
          <w:szCs w:val="24"/>
        </w:rPr>
      </w:pPr>
      <w:r w:rsidRPr="002574E0">
        <w:rPr>
          <w:rFonts w:ascii="Bookman Old Style" w:hAnsi="Bookman Old Style"/>
          <w:sz w:val="24"/>
          <w:szCs w:val="24"/>
        </w:rPr>
        <w:t xml:space="preserve">permohonan </w:t>
      </w:r>
      <w:r w:rsidR="005D5F0E" w:rsidRPr="002574E0">
        <w:rPr>
          <w:rFonts w:ascii="Bookman Old Style" w:hAnsi="Bookman Old Style"/>
          <w:sz w:val="24"/>
          <w:szCs w:val="24"/>
        </w:rPr>
        <w:t>persetujuan</w:t>
      </w:r>
      <w:r w:rsidRPr="002574E0">
        <w:rPr>
          <w:rFonts w:ascii="Bookman Old Style" w:hAnsi="Bookman Old Style"/>
          <w:sz w:val="24"/>
          <w:szCs w:val="24"/>
        </w:rPr>
        <w:t xml:space="preserve"> sebagaimana dimaksud dalam huruf a disampaikan kepada k</w:t>
      </w:r>
      <w:r w:rsidR="00CE17BE" w:rsidRPr="002574E0">
        <w:rPr>
          <w:rFonts w:ascii="Bookman Old Style" w:hAnsi="Bookman Old Style"/>
          <w:sz w:val="24"/>
          <w:szCs w:val="24"/>
        </w:rPr>
        <w:t>oordinator</w:t>
      </w:r>
      <w:r w:rsidRPr="002574E0">
        <w:rPr>
          <w:rFonts w:ascii="Bookman Old Style" w:hAnsi="Bookman Old Style"/>
          <w:sz w:val="24"/>
          <w:szCs w:val="24"/>
        </w:rPr>
        <w:t xml:space="preserve"> program studi atau ketua </w:t>
      </w:r>
      <w:r w:rsidR="001E2666" w:rsidRPr="002574E0">
        <w:rPr>
          <w:rFonts w:ascii="Bookman Old Style" w:hAnsi="Bookman Old Style"/>
          <w:sz w:val="24"/>
          <w:szCs w:val="24"/>
        </w:rPr>
        <w:t>departemen</w:t>
      </w:r>
      <w:r w:rsidRPr="002574E0">
        <w:rPr>
          <w:rFonts w:ascii="Bookman Old Style" w:hAnsi="Bookman Old Style"/>
          <w:sz w:val="24"/>
          <w:szCs w:val="24"/>
        </w:rPr>
        <w:t xml:space="preserve"> </w:t>
      </w:r>
      <w:r w:rsidR="005D5F0E" w:rsidRPr="002574E0">
        <w:rPr>
          <w:rFonts w:ascii="Bookman Old Style" w:hAnsi="Bookman Old Style"/>
          <w:sz w:val="24"/>
          <w:szCs w:val="24"/>
        </w:rPr>
        <w:t xml:space="preserve">atau Dekan </w:t>
      </w:r>
      <w:r w:rsidRPr="002574E0">
        <w:rPr>
          <w:rFonts w:ascii="Bookman Old Style" w:hAnsi="Bookman Old Style"/>
          <w:sz w:val="24"/>
          <w:szCs w:val="24"/>
        </w:rPr>
        <w:t>sebelum pelaksanaan pertemuan.</w:t>
      </w:r>
    </w:p>
    <w:p w14:paraId="2B427449" w14:textId="6EB09871" w:rsidR="00682AE4" w:rsidRPr="002574E0" w:rsidRDefault="00682AE4" w:rsidP="006204FE">
      <w:pPr>
        <w:spacing w:after="0"/>
        <w:ind w:left="66"/>
        <w:jc w:val="both"/>
        <w:rPr>
          <w:rFonts w:ascii="Bookman Old Style" w:hAnsi="Bookman Old Style" w:cs="Helvetica"/>
          <w:sz w:val="24"/>
          <w:szCs w:val="24"/>
          <w:shd w:val="clear" w:color="auto" w:fill="FFFFFF"/>
        </w:rPr>
      </w:pPr>
    </w:p>
    <w:p w14:paraId="50492A16" w14:textId="6CC0B03B" w:rsidR="002C3D84" w:rsidRPr="002574E0" w:rsidRDefault="00CE17BE" w:rsidP="002C3D84">
      <w:pPr>
        <w:spacing w:after="0"/>
        <w:ind w:left="66"/>
        <w:jc w:val="center"/>
        <w:rPr>
          <w:rFonts w:ascii="Bookman Old Style" w:hAnsi="Bookman Old Style"/>
          <w:sz w:val="24"/>
          <w:szCs w:val="24"/>
        </w:rPr>
      </w:pPr>
      <w:r w:rsidRPr="002574E0">
        <w:rPr>
          <w:rFonts w:ascii="Bookman Old Style" w:hAnsi="Bookman Old Style"/>
          <w:sz w:val="24"/>
          <w:szCs w:val="24"/>
        </w:rPr>
        <w:t xml:space="preserve">Pasal </w:t>
      </w:r>
      <w:r w:rsidR="002C3D84" w:rsidRPr="002574E0">
        <w:rPr>
          <w:rFonts w:ascii="Bookman Old Style" w:hAnsi="Bookman Old Style"/>
          <w:sz w:val="24"/>
          <w:szCs w:val="24"/>
        </w:rPr>
        <w:t>1</w:t>
      </w:r>
      <w:r w:rsidR="008B3ED7" w:rsidRPr="002574E0">
        <w:rPr>
          <w:rFonts w:ascii="Bookman Old Style" w:hAnsi="Bookman Old Style"/>
          <w:sz w:val="24"/>
          <w:szCs w:val="24"/>
        </w:rPr>
        <w:t>9</w:t>
      </w:r>
    </w:p>
    <w:p w14:paraId="32EB4E69" w14:textId="61E4023D" w:rsidR="002C3D84" w:rsidRPr="002574E0" w:rsidRDefault="00CE17BE">
      <w:pPr>
        <w:pStyle w:val="ListParagraph"/>
        <w:numPr>
          <w:ilvl w:val="0"/>
          <w:numId w:val="67"/>
        </w:numPr>
        <w:spacing w:after="0"/>
        <w:jc w:val="both"/>
        <w:rPr>
          <w:rFonts w:ascii="Bookman Old Style" w:hAnsi="Bookman Old Style"/>
          <w:sz w:val="24"/>
          <w:szCs w:val="24"/>
        </w:rPr>
      </w:pPr>
      <w:r w:rsidRPr="002574E0">
        <w:rPr>
          <w:rFonts w:ascii="Bookman Old Style" w:hAnsi="Bookman Old Style"/>
          <w:sz w:val="24"/>
          <w:szCs w:val="24"/>
        </w:rPr>
        <w:t xml:space="preserve">Pencegahan </w:t>
      </w:r>
      <w:r w:rsidR="00B4010C" w:rsidRPr="002574E0">
        <w:rPr>
          <w:rFonts w:ascii="Bookman Old Style" w:hAnsi="Bookman Old Style"/>
          <w:sz w:val="24"/>
          <w:szCs w:val="24"/>
        </w:rPr>
        <w:t>Kekerasan</w:t>
      </w:r>
      <w:r w:rsidRPr="002574E0">
        <w:rPr>
          <w:rFonts w:ascii="Bookman Old Style" w:hAnsi="Bookman Old Style"/>
          <w:sz w:val="24"/>
          <w:szCs w:val="24"/>
        </w:rPr>
        <w:t xml:space="preserve"> oleh Mahasiswa meliputi: </w:t>
      </w:r>
    </w:p>
    <w:p w14:paraId="2DC1FE69" w14:textId="5C5967D2" w:rsidR="002C3D84" w:rsidRPr="002574E0" w:rsidRDefault="00CE17BE">
      <w:pPr>
        <w:pStyle w:val="ListParagraph"/>
        <w:numPr>
          <w:ilvl w:val="0"/>
          <w:numId w:val="68"/>
        </w:numPr>
        <w:spacing w:after="0"/>
        <w:ind w:left="851"/>
        <w:jc w:val="both"/>
        <w:rPr>
          <w:rFonts w:ascii="Bookman Old Style" w:hAnsi="Bookman Old Style"/>
          <w:sz w:val="24"/>
          <w:szCs w:val="24"/>
        </w:rPr>
      </w:pPr>
      <w:r w:rsidRPr="002574E0">
        <w:rPr>
          <w:rFonts w:ascii="Bookman Old Style" w:hAnsi="Bookman Old Style"/>
          <w:sz w:val="24"/>
          <w:szCs w:val="24"/>
        </w:rPr>
        <w:t xml:space="preserve">membatasi pertemuan dengan </w:t>
      </w:r>
      <w:r w:rsidR="002C3D84" w:rsidRPr="002574E0">
        <w:rPr>
          <w:rFonts w:ascii="Bookman Old Style" w:hAnsi="Bookman Old Style"/>
          <w:sz w:val="24"/>
          <w:szCs w:val="24"/>
        </w:rPr>
        <w:t>Dosen</w:t>
      </w:r>
      <w:r w:rsidRPr="002574E0">
        <w:rPr>
          <w:rFonts w:ascii="Bookman Old Style" w:hAnsi="Bookman Old Style"/>
          <w:sz w:val="24"/>
          <w:szCs w:val="24"/>
        </w:rPr>
        <w:t xml:space="preserve"> dan Tenaga Kependidikan secara individu: </w:t>
      </w:r>
    </w:p>
    <w:p w14:paraId="7C1A6221" w14:textId="1B338E71" w:rsidR="002C3D84" w:rsidRPr="002574E0" w:rsidRDefault="00CE17BE">
      <w:pPr>
        <w:pStyle w:val="ListParagraph"/>
        <w:numPr>
          <w:ilvl w:val="2"/>
          <w:numId w:val="66"/>
        </w:numPr>
        <w:spacing w:after="0"/>
        <w:ind w:left="1276"/>
        <w:jc w:val="both"/>
        <w:rPr>
          <w:rFonts w:ascii="Bookman Old Style" w:hAnsi="Bookman Old Style"/>
          <w:sz w:val="24"/>
          <w:szCs w:val="24"/>
        </w:rPr>
      </w:pPr>
      <w:r w:rsidRPr="002574E0">
        <w:rPr>
          <w:rFonts w:ascii="Bookman Old Style" w:hAnsi="Bookman Old Style"/>
          <w:sz w:val="24"/>
          <w:szCs w:val="24"/>
        </w:rPr>
        <w:t xml:space="preserve">di luar area kampus; </w:t>
      </w:r>
    </w:p>
    <w:p w14:paraId="0E40A4E3" w14:textId="77777777" w:rsidR="002C3D84" w:rsidRPr="002574E0" w:rsidRDefault="00CE17BE">
      <w:pPr>
        <w:pStyle w:val="ListParagraph"/>
        <w:numPr>
          <w:ilvl w:val="2"/>
          <w:numId w:val="66"/>
        </w:numPr>
        <w:spacing w:after="0"/>
        <w:ind w:left="1276"/>
        <w:jc w:val="both"/>
        <w:rPr>
          <w:rFonts w:ascii="Bookman Old Style" w:hAnsi="Bookman Old Style"/>
          <w:sz w:val="24"/>
          <w:szCs w:val="24"/>
          <w:lang w:val="pt-BR"/>
        </w:rPr>
      </w:pPr>
      <w:r w:rsidRPr="002574E0">
        <w:rPr>
          <w:rFonts w:ascii="Bookman Old Style" w:hAnsi="Bookman Old Style"/>
          <w:sz w:val="24"/>
          <w:szCs w:val="24"/>
          <w:lang w:val="pt-BR"/>
        </w:rPr>
        <w:t xml:space="preserve">di luar jam operasional kampus; dan/atau </w:t>
      </w:r>
    </w:p>
    <w:p w14:paraId="45080DC5" w14:textId="77777777" w:rsidR="002C3D84" w:rsidRPr="002574E0" w:rsidRDefault="00CE17BE">
      <w:pPr>
        <w:pStyle w:val="ListParagraph"/>
        <w:numPr>
          <w:ilvl w:val="2"/>
          <w:numId w:val="66"/>
        </w:numPr>
        <w:spacing w:after="0"/>
        <w:ind w:left="1276"/>
        <w:jc w:val="both"/>
        <w:rPr>
          <w:rFonts w:ascii="Bookman Old Style" w:hAnsi="Bookman Old Style"/>
          <w:sz w:val="24"/>
          <w:szCs w:val="24"/>
        </w:rPr>
      </w:pPr>
      <w:r w:rsidRPr="002574E0">
        <w:rPr>
          <w:rFonts w:ascii="Bookman Old Style" w:hAnsi="Bookman Old Style"/>
          <w:sz w:val="24"/>
          <w:szCs w:val="24"/>
        </w:rPr>
        <w:t xml:space="preserve">untuk kepentingan lain selain proses pembelajaran, </w:t>
      </w:r>
    </w:p>
    <w:p w14:paraId="6A750D54" w14:textId="63363BF6" w:rsidR="002C3D84" w:rsidRPr="002574E0" w:rsidRDefault="00CE17BE" w:rsidP="00D43225">
      <w:pPr>
        <w:spacing w:after="0"/>
        <w:ind w:left="851"/>
        <w:jc w:val="both"/>
        <w:rPr>
          <w:rFonts w:ascii="Bookman Old Style" w:hAnsi="Bookman Old Style"/>
          <w:sz w:val="24"/>
          <w:szCs w:val="24"/>
        </w:rPr>
      </w:pPr>
      <w:r w:rsidRPr="002574E0">
        <w:rPr>
          <w:rFonts w:ascii="Bookman Old Style" w:hAnsi="Bookman Old Style"/>
          <w:sz w:val="24"/>
          <w:szCs w:val="24"/>
        </w:rPr>
        <w:t>tanpa persetujuan k</w:t>
      </w:r>
      <w:r w:rsidR="002C3D84" w:rsidRPr="002574E0">
        <w:rPr>
          <w:rFonts w:ascii="Bookman Old Style" w:hAnsi="Bookman Old Style"/>
          <w:sz w:val="24"/>
          <w:szCs w:val="24"/>
        </w:rPr>
        <w:t>oordinator</w:t>
      </w:r>
      <w:r w:rsidRPr="002574E0">
        <w:rPr>
          <w:rFonts w:ascii="Bookman Old Style" w:hAnsi="Bookman Old Style"/>
          <w:sz w:val="24"/>
          <w:szCs w:val="24"/>
        </w:rPr>
        <w:t xml:space="preserve"> program studi atau ketua </w:t>
      </w:r>
      <w:r w:rsidR="001E2666" w:rsidRPr="002574E0">
        <w:rPr>
          <w:rFonts w:ascii="Bookman Old Style" w:hAnsi="Bookman Old Style"/>
          <w:sz w:val="24"/>
          <w:szCs w:val="24"/>
        </w:rPr>
        <w:t>departemen</w:t>
      </w:r>
      <w:r w:rsidRPr="002574E0">
        <w:rPr>
          <w:rFonts w:ascii="Bookman Old Style" w:hAnsi="Bookman Old Style"/>
          <w:sz w:val="24"/>
          <w:szCs w:val="24"/>
        </w:rPr>
        <w:t>; da</w:t>
      </w:r>
      <w:r w:rsidR="002C3D84" w:rsidRPr="002574E0">
        <w:rPr>
          <w:rFonts w:ascii="Bookman Old Style" w:hAnsi="Bookman Old Style"/>
          <w:sz w:val="24"/>
          <w:szCs w:val="24"/>
        </w:rPr>
        <w:t>n</w:t>
      </w:r>
    </w:p>
    <w:p w14:paraId="7C552BFB" w14:textId="6814E8F3" w:rsidR="002C3D84" w:rsidRPr="002574E0" w:rsidRDefault="00CE17BE">
      <w:pPr>
        <w:pStyle w:val="ListParagraph"/>
        <w:numPr>
          <w:ilvl w:val="0"/>
          <w:numId w:val="66"/>
        </w:numPr>
        <w:spacing w:after="0"/>
        <w:ind w:left="851"/>
        <w:jc w:val="both"/>
        <w:rPr>
          <w:rFonts w:ascii="Bookman Old Style" w:hAnsi="Bookman Old Style"/>
          <w:sz w:val="24"/>
          <w:szCs w:val="24"/>
        </w:rPr>
      </w:pPr>
      <w:r w:rsidRPr="002574E0">
        <w:rPr>
          <w:rFonts w:ascii="Bookman Old Style" w:hAnsi="Bookman Old Style"/>
          <w:sz w:val="24"/>
          <w:szCs w:val="24"/>
        </w:rPr>
        <w:t xml:space="preserve">berperan aktif dalam Pencegahan </w:t>
      </w:r>
      <w:r w:rsidR="00B4010C" w:rsidRPr="002574E0">
        <w:rPr>
          <w:rFonts w:ascii="Bookman Old Style" w:hAnsi="Bookman Old Style"/>
          <w:sz w:val="24"/>
          <w:szCs w:val="24"/>
        </w:rPr>
        <w:t>Kekerasan</w:t>
      </w:r>
      <w:r w:rsidRPr="002574E0">
        <w:rPr>
          <w:rFonts w:ascii="Bookman Old Style" w:hAnsi="Bookman Old Style"/>
          <w:sz w:val="24"/>
          <w:szCs w:val="24"/>
        </w:rPr>
        <w:t xml:space="preserve">. </w:t>
      </w:r>
    </w:p>
    <w:p w14:paraId="09A714D1" w14:textId="77777777" w:rsidR="00D43225" w:rsidRPr="002574E0" w:rsidRDefault="00CE17BE">
      <w:pPr>
        <w:pStyle w:val="ListParagraph"/>
        <w:numPr>
          <w:ilvl w:val="0"/>
          <w:numId w:val="67"/>
        </w:numPr>
        <w:spacing w:after="0"/>
        <w:jc w:val="both"/>
        <w:rPr>
          <w:rFonts w:ascii="Bookman Old Style" w:hAnsi="Bookman Old Style"/>
          <w:sz w:val="24"/>
          <w:szCs w:val="24"/>
        </w:rPr>
      </w:pPr>
      <w:r w:rsidRPr="002574E0">
        <w:rPr>
          <w:rFonts w:ascii="Bookman Old Style" w:hAnsi="Bookman Old Style"/>
          <w:sz w:val="24"/>
          <w:szCs w:val="24"/>
        </w:rPr>
        <w:t xml:space="preserve">Persetujuan sebagaimana dimaksud pada ayat (1) huruf a dilaksanakan dengan ketentuan: </w:t>
      </w:r>
    </w:p>
    <w:p w14:paraId="38277693" w14:textId="5E87493E" w:rsidR="00D43225" w:rsidRPr="002574E0" w:rsidRDefault="00CE17BE">
      <w:pPr>
        <w:pStyle w:val="ListParagraph"/>
        <w:numPr>
          <w:ilvl w:val="1"/>
          <w:numId w:val="66"/>
        </w:numPr>
        <w:spacing w:after="0"/>
        <w:ind w:left="851"/>
        <w:jc w:val="both"/>
        <w:rPr>
          <w:rFonts w:ascii="Bookman Old Style" w:hAnsi="Bookman Old Style"/>
          <w:sz w:val="24"/>
          <w:szCs w:val="24"/>
        </w:rPr>
      </w:pPr>
      <w:r w:rsidRPr="002574E0">
        <w:rPr>
          <w:rFonts w:ascii="Bookman Old Style" w:hAnsi="Bookman Old Style"/>
          <w:sz w:val="24"/>
          <w:szCs w:val="24"/>
        </w:rPr>
        <w:t xml:space="preserve">Mahasiswa menyampaikan permohonan </w:t>
      </w:r>
      <w:r w:rsidR="005D5F0E" w:rsidRPr="002574E0">
        <w:rPr>
          <w:rFonts w:ascii="Bookman Old Style" w:hAnsi="Bookman Old Style"/>
          <w:sz w:val="24"/>
          <w:szCs w:val="24"/>
        </w:rPr>
        <w:t>persetujuan</w:t>
      </w:r>
      <w:r w:rsidRPr="002574E0">
        <w:rPr>
          <w:rFonts w:ascii="Bookman Old Style" w:hAnsi="Bookman Old Style"/>
          <w:sz w:val="24"/>
          <w:szCs w:val="24"/>
        </w:rPr>
        <w:t xml:space="preserve"> secara tertulis atau </w:t>
      </w:r>
      <w:r w:rsidR="00551D57" w:rsidRPr="002574E0">
        <w:rPr>
          <w:rFonts w:ascii="Bookman Old Style" w:hAnsi="Bookman Old Style"/>
          <w:sz w:val="24"/>
          <w:szCs w:val="24"/>
        </w:rPr>
        <w:t xml:space="preserve">melalui </w:t>
      </w:r>
      <w:r w:rsidRPr="002574E0">
        <w:rPr>
          <w:rFonts w:ascii="Bookman Old Style" w:hAnsi="Bookman Old Style"/>
          <w:sz w:val="24"/>
          <w:szCs w:val="24"/>
        </w:rPr>
        <w:t xml:space="preserve">media komunikasi elektronik mengenai rencana pertemuan dengan </w:t>
      </w:r>
      <w:r w:rsidR="00D43225" w:rsidRPr="002574E0">
        <w:rPr>
          <w:rFonts w:ascii="Bookman Old Style" w:hAnsi="Bookman Old Style"/>
          <w:sz w:val="24"/>
          <w:szCs w:val="24"/>
        </w:rPr>
        <w:t>Dosen</w:t>
      </w:r>
      <w:r w:rsidRPr="002574E0">
        <w:rPr>
          <w:rFonts w:ascii="Bookman Old Style" w:hAnsi="Bookman Old Style"/>
          <w:sz w:val="24"/>
          <w:szCs w:val="24"/>
        </w:rPr>
        <w:t xml:space="preserve"> dan/atau Tenaga Kependidikan; dan</w:t>
      </w:r>
    </w:p>
    <w:p w14:paraId="1E165BB6" w14:textId="4A39FC98" w:rsidR="002C3D84" w:rsidRPr="002574E0" w:rsidRDefault="002C3D84">
      <w:pPr>
        <w:pStyle w:val="ListParagraph"/>
        <w:numPr>
          <w:ilvl w:val="1"/>
          <w:numId w:val="66"/>
        </w:numPr>
        <w:spacing w:after="0"/>
        <w:ind w:left="851"/>
        <w:jc w:val="both"/>
        <w:rPr>
          <w:rFonts w:ascii="Bookman Old Style" w:hAnsi="Bookman Old Style"/>
          <w:sz w:val="24"/>
          <w:szCs w:val="24"/>
        </w:rPr>
      </w:pPr>
      <w:r w:rsidRPr="002574E0">
        <w:rPr>
          <w:rFonts w:ascii="Bookman Old Style" w:hAnsi="Bookman Old Style"/>
          <w:sz w:val="24"/>
          <w:szCs w:val="24"/>
        </w:rPr>
        <w:t xml:space="preserve">permohonan </w:t>
      </w:r>
      <w:r w:rsidR="005D5F0E" w:rsidRPr="002574E0">
        <w:rPr>
          <w:rFonts w:ascii="Bookman Old Style" w:hAnsi="Bookman Old Style"/>
          <w:sz w:val="24"/>
          <w:szCs w:val="24"/>
        </w:rPr>
        <w:t>permohonan</w:t>
      </w:r>
      <w:r w:rsidRPr="002574E0">
        <w:rPr>
          <w:rFonts w:ascii="Bookman Old Style" w:hAnsi="Bookman Old Style"/>
          <w:sz w:val="24"/>
          <w:szCs w:val="24"/>
        </w:rPr>
        <w:t xml:space="preserve"> sebagaimana dimaksud dalam huruf a disampaikan kepada k</w:t>
      </w:r>
      <w:r w:rsidR="00D43225" w:rsidRPr="002574E0">
        <w:rPr>
          <w:rFonts w:ascii="Bookman Old Style" w:hAnsi="Bookman Old Style"/>
          <w:sz w:val="24"/>
          <w:szCs w:val="24"/>
        </w:rPr>
        <w:t>oordinator</w:t>
      </w:r>
      <w:r w:rsidRPr="002574E0">
        <w:rPr>
          <w:rFonts w:ascii="Bookman Old Style" w:hAnsi="Bookman Old Style"/>
          <w:sz w:val="24"/>
          <w:szCs w:val="24"/>
        </w:rPr>
        <w:t xml:space="preserve"> program studi atau ketua </w:t>
      </w:r>
      <w:r w:rsidR="001E2666" w:rsidRPr="002574E0">
        <w:rPr>
          <w:rFonts w:ascii="Bookman Old Style" w:hAnsi="Bookman Old Style"/>
          <w:sz w:val="24"/>
          <w:szCs w:val="24"/>
        </w:rPr>
        <w:t>departemen</w:t>
      </w:r>
      <w:r w:rsidRPr="002574E0">
        <w:rPr>
          <w:rFonts w:ascii="Bookman Old Style" w:hAnsi="Bookman Old Style"/>
          <w:sz w:val="24"/>
          <w:szCs w:val="24"/>
        </w:rPr>
        <w:t xml:space="preserve"> sebelum pelaksanaan pertemuan.</w:t>
      </w:r>
    </w:p>
    <w:p w14:paraId="201E397F" w14:textId="429070EA" w:rsidR="00CE17BE" w:rsidRPr="002574E0" w:rsidRDefault="00CE17BE" w:rsidP="006204FE">
      <w:pPr>
        <w:spacing w:after="0"/>
        <w:ind w:left="66"/>
        <w:jc w:val="both"/>
        <w:rPr>
          <w:rFonts w:ascii="Bookman Old Style" w:hAnsi="Bookman Old Style" w:cs="Helvetica"/>
          <w:sz w:val="24"/>
          <w:szCs w:val="24"/>
          <w:shd w:val="clear" w:color="auto" w:fill="FFFFFF"/>
        </w:rPr>
      </w:pPr>
    </w:p>
    <w:p w14:paraId="7F7849AD" w14:textId="77777777" w:rsidR="003B7EE4" w:rsidRPr="002574E0" w:rsidRDefault="003B7EE4" w:rsidP="003B7EE4">
      <w:pPr>
        <w:spacing w:after="0"/>
        <w:ind w:left="66"/>
        <w:jc w:val="center"/>
        <w:rPr>
          <w:rFonts w:ascii="Bookman Old Style" w:hAnsi="Bookman Old Style" w:cs="Helvetica"/>
          <w:sz w:val="24"/>
          <w:szCs w:val="24"/>
          <w:shd w:val="clear" w:color="auto" w:fill="FFFFFF"/>
        </w:rPr>
      </w:pPr>
    </w:p>
    <w:p w14:paraId="19BCEE37" w14:textId="7445B302" w:rsidR="003B7EE4" w:rsidRPr="002574E0" w:rsidRDefault="00275A1C" w:rsidP="003B7EE4">
      <w:pPr>
        <w:spacing w:after="0"/>
        <w:ind w:left="66"/>
        <w:jc w:val="center"/>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 xml:space="preserve">Pasal </w:t>
      </w:r>
      <w:r w:rsidR="008B3ED7" w:rsidRPr="002574E0">
        <w:rPr>
          <w:rFonts w:ascii="Bookman Old Style" w:hAnsi="Bookman Old Style" w:cs="Helvetica"/>
          <w:sz w:val="24"/>
          <w:szCs w:val="24"/>
          <w:shd w:val="clear" w:color="auto" w:fill="FFFFFF"/>
          <w:lang w:val="pt-BR"/>
        </w:rPr>
        <w:t>20</w:t>
      </w:r>
    </w:p>
    <w:p w14:paraId="6AC6A504" w14:textId="61B56F3B" w:rsidR="00273163" w:rsidRPr="002574E0" w:rsidRDefault="00275A1C" w:rsidP="00273163">
      <w:pPr>
        <w:spacing w:after="0"/>
        <w:ind w:left="66"/>
        <w:jc w:val="both"/>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Tata cara permohonan persetujuan sebagaimana dimaksud dalam Pasal 9 dan Pasal 10 dilaksanakan</w:t>
      </w:r>
      <w:r w:rsidR="0004179B" w:rsidRPr="002574E0">
        <w:rPr>
          <w:rFonts w:ascii="Bookman Old Style" w:hAnsi="Bookman Old Style" w:cs="Helvetica"/>
          <w:sz w:val="24"/>
          <w:szCs w:val="24"/>
          <w:shd w:val="clear" w:color="auto" w:fill="FFFFFF"/>
          <w:lang w:val="pt-BR"/>
        </w:rPr>
        <w:t xml:space="preserve"> sebagai berikut:</w:t>
      </w:r>
    </w:p>
    <w:p w14:paraId="2558DF62" w14:textId="47004C67" w:rsidR="00130752" w:rsidRPr="002574E0" w:rsidRDefault="008F6A5C">
      <w:pPr>
        <w:pStyle w:val="ListParagraph"/>
        <w:numPr>
          <w:ilvl w:val="0"/>
          <w:numId w:val="69"/>
        </w:numPr>
        <w:spacing w:after="0"/>
        <w:ind w:left="426"/>
        <w:jc w:val="both"/>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 xml:space="preserve">permohonan </w:t>
      </w:r>
      <w:r w:rsidR="005D5F0E" w:rsidRPr="002574E0">
        <w:rPr>
          <w:rFonts w:ascii="Bookman Old Style" w:hAnsi="Bookman Old Style" w:cs="Helvetica"/>
          <w:sz w:val="24"/>
          <w:szCs w:val="24"/>
          <w:shd w:val="clear" w:color="auto" w:fill="FFFFFF"/>
          <w:lang w:val="pt-BR"/>
        </w:rPr>
        <w:t>persetujuan diajukan kepada koordinator program studi</w:t>
      </w:r>
      <w:r w:rsidR="00130752" w:rsidRPr="002574E0">
        <w:rPr>
          <w:rFonts w:ascii="Bookman Old Style" w:hAnsi="Bookman Old Style" w:cs="Helvetica"/>
          <w:sz w:val="24"/>
          <w:szCs w:val="24"/>
          <w:shd w:val="clear" w:color="auto" w:fill="FFFFFF"/>
          <w:lang w:val="pt-BR"/>
        </w:rPr>
        <w:t xml:space="preserve"> atau ketua </w:t>
      </w:r>
      <w:r w:rsidR="001E2666" w:rsidRPr="002574E0">
        <w:rPr>
          <w:rFonts w:ascii="Bookman Old Style" w:hAnsi="Bookman Old Style" w:cs="Helvetica"/>
          <w:sz w:val="24"/>
          <w:szCs w:val="24"/>
          <w:shd w:val="clear" w:color="auto" w:fill="FFFFFF"/>
          <w:lang w:val="pt-BR"/>
        </w:rPr>
        <w:t>departemen</w:t>
      </w:r>
      <w:r w:rsidR="00130752" w:rsidRPr="002574E0">
        <w:rPr>
          <w:rFonts w:ascii="Bookman Old Style" w:hAnsi="Bookman Old Style" w:cs="Helvetica"/>
          <w:sz w:val="24"/>
          <w:szCs w:val="24"/>
          <w:shd w:val="clear" w:color="auto" w:fill="FFFFFF"/>
          <w:lang w:val="pt-BR"/>
        </w:rPr>
        <w:t xml:space="preserve"> atau Dekan secara tertulis atau media komunikasi elektronik mengenai rencana pertemuan disertai alasan pertemuan;</w:t>
      </w:r>
    </w:p>
    <w:p w14:paraId="0F3C0A1B" w14:textId="56E855AD" w:rsidR="00551D57" w:rsidRPr="002574E0" w:rsidRDefault="00130752">
      <w:pPr>
        <w:pStyle w:val="ListParagraph"/>
        <w:numPr>
          <w:ilvl w:val="0"/>
          <w:numId w:val="69"/>
        </w:numPr>
        <w:spacing w:after="0"/>
        <w:ind w:left="426"/>
        <w:jc w:val="both"/>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 xml:space="preserve">atas dasar permohonan sebagaimana dimaksud pada huruf a, koordinator program studi atau ketua </w:t>
      </w:r>
      <w:r w:rsidR="001E2666" w:rsidRPr="002574E0">
        <w:rPr>
          <w:rFonts w:ascii="Bookman Old Style" w:hAnsi="Bookman Old Style" w:cs="Helvetica"/>
          <w:sz w:val="24"/>
          <w:szCs w:val="24"/>
          <w:shd w:val="clear" w:color="auto" w:fill="FFFFFF"/>
          <w:lang w:val="pt-BR"/>
        </w:rPr>
        <w:t>departemen</w:t>
      </w:r>
      <w:r w:rsidRPr="002574E0">
        <w:rPr>
          <w:rFonts w:ascii="Bookman Old Style" w:hAnsi="Bookman Old Style" w:cs="Helvetica"/>
          <w:sz w:val="24"/>
          <w:szCs w:val="24"/>
          <w:shd w:val="clear" w:color="auto" w:fill="FFFFFF"/>
          <w:lang w:val="pt-BR"/>
        </w:rPr>
        <w:t xml:space="preserve"> atau Dekan dapat memberi pertimbangan dan saran atas rencana pertemuan yang diajukan permohonan persetujuan</w:t>
      </w:r>
      <w:r w:rsidR="00551D57" w:rsidRPr="002574E0">
        <w:rPr>
          <w:rFonts w:ascii="Bookman Old Style" w:hAnsi="Bookman Old Style" w:cs="Helvetica"/>
          <w:sz w:val="24"/>
          <w:szCs w:val="24"/>
          <w:shd w:val="clear" w:color="auto" w:fill="FFFFFF"/>
          <w:lang w:val="pt-BR"/>
        </w:rPr>
        <w:t xml:space="preserve"> secara tertulis atau melalui media komunikasi elektronik kepada pemohon;</w:t>
      </w:r>
    </w:p>
    <w:p w14:paraId="3A64CA2C" w14:textId="1474146F" w:rsidR="00275A1C" w:rsidRPr="002574E0" w:rsidRDefault="00551D57">
      <w:pPr>
        <w:pStyle w:val="ListParagraph"/>
        <w:numPr>
          <w:ilvl w:val="0"/>
          <w:numId w:val="69"/>
        </w:numPr>
        <w:spacing w:after="0"/>
        <w:ind w:left="426"/>
        <w:jc w:val="both"/>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 xml:space="preserve">atas permohonan sebagaimana dimaksud pada huruf a koordinator program studi atau ketua </w:t>
      </w:r>
      <w:r w:rsidR="001E2666" w:rsidRPr="002574E0">
        <w:rPr>
          <w:rFonts w:ascii="Bookman Old Style" w:hAnsi="Bookman Old Style" w:cs="Helvetica"/>
          <w:sz w:val="24"/>
          <w:szCs w:val="24"/>
          <w:shd w:val="clear" w:color="auto" w:fill="FFFFFF"/>
          <w:lang w:val="pt-BR"/>
        </w:rPr>
        <w:t>departemen</w:t>
      </w:r>
      <w:r w:rsidRPr="002574E0">
        <w:rPr>
          <w:rFonts w:ascii="Bookman Old Style" w:hAnsi="Bookman Old Style" w:cs="Helvetica"/>
          <w:sz w:val="24"/>
          <w:szCs w:val="24"/>
          <w:shd w:val="clear" w:color="auto" w:fill="FFFFFF"/>
          <w:lang w:val="pt-BR"/>
        </w:rPr>
        <w:t xml:space="preserve"> atau Dekan</w:t>
      </w:r>
      <w:r w:rsidR="005D5F0E" w:rsidRPr="002574E0">
        <w:rPr>
          <w:rFonts w:ascii="Bookman Old Style" w:hAnsi="Bookman Old Style" w:cs="Helvetica"/>
          <w:sz w:val="24"/>
          <w:szCs w:val="24"/>
          <w:shd w:val="clear" w:color="auto" w:fill="FFFFFF"/>
          <w:lang w:val="pt-BR"/>
        </w:rPr>
        <w:t xml:space="preserve"> </w:t>
      </w:r>
      <w:r w:rsidRPr="002574E0">
        <w:rPr>
          <w:rFonts w:ascii="Bookman Old Style" w:hAnsi="Bookman Old Style" w:cs="Helvetica"/>
          <w:sz w:val="24"/>
          <w:szCs w:val="24"/>
          <w:shd w:val="clear" w:color="auto" w:fill="FFFFFF"/>
          <w:lang w:val="pt-BR"/>
        </w:rPr>
        <w:t>dapat menolak permohonan tersebut secara tertulis atau melalui media komunikasi elektronik dengan disertai alasannya.</w:t>
      </w:r>
    </w:p>
    <w:p w14:paraId="01D39237" w14:textId="5A099BA0" w:rsidR="002E5621" w:rsidRPr="002574E0" w:rsidRDefault="002E5621">
      <w:pPr>
        <w:pStyle w:val="ListParagraph"/>
        <w:numPr>
          <w:ilvl w:val="0"/>
          <w:numId w:val="69"/>
        </w:numPr>
        <w:spacing w:after="0"/>
        <w:ind w:left="426"/>
        <w:jc w:val="both"/>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 xml:space="preserve">atas permohonan sebagaimana dimaksud pada huruf a koordinator program studi atau ketua </w:t>
      </w:r>
      <w:r w:rsidR="001E2666" w:rsidRPr="002574E0">
        <w:rPr>
          <w:rFonts w:ascii="Bookman Old Style" w:hAnsi="Bookman Old Style" w:cs="Helvetica"/>
          <w:sz w:val="24"/>
          <w:szCs w:val="24"/>
          <w:shd w:val="clear" w:color="auto" w:fill="FFFFFF"/>
          <w:lang w:val="pt-BR"/>
        </w:rPr>
        <w:t>departemen</w:t>
      </w:r>
      <w:r w:rsidRPr="002574E0">
        <w:rPr>
          <w:rFonts w:ascii="Bookman Old Style" w:hAnsi="Bookman Old Style" w:cs="Helvetica"/>
          <w:sz w:val="24"/>
          <w:szCs w:val="24"/>
          <w:shd w:val="clear" w:color="auto" w:fill="FFFFFF"/>
          <w:lang w:val="pt-BR"/>
        </w:rPr>
        <w:t xml:space="preserve"> atau Dekan dapat menerima permohonan tersebut secara tertulis atau melalui media komunikasi elektronik dan dapat disertai saran atau catatan.</w:t>
      </w:r>
    </w:p>
    <w:p w14:paraId="34CD81DC" w14:textId="77777777" w:rsidR="003B7EE4" w:rsidRPr="002574E0" w:rsidRDefault="003B7EE4" w:rsidP="00DB4769">
      <w:pPr>
        <w:spacing w:after="0"/>
        <w:rPr>
          <w:rFonts w:ascii="Bookman Old Style" w:hAnsi="Bookman Old Style" w:cs="Helvetica"/>
          <w:sz w:val="24"/>
          <w:szCs w:val="24"/>
          <w:shd w:val="clear" w:color="auto" w:fill="FFFFFF"/>
          <w:lang w:val="pt-BR"/>
        </w:rPr>
      </w:pPr>
    </w:p>
    <w:p w14:paraId="3A488831" w14:textId="5B21A540" w:rsidR="00CE17BE" w:rsidRPr="002574E0" w:rsidRDefault="003B7EE4" w:rsidP="003B7EE4">
      <w:pPr>
        <w:spacing w:after="0"/>
        <w:ind w:left="66"/>
        <w:jc w:val="center"/>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Paragraf 2</w:t>
      </w:r>
    </w:p>
    <w:p w14:paraId="2B345586" w14:textId="1A5D60AD" w:rsidR="003B7EE4" w:rsidRPr="002574E0" w:rsidRDefault="003B7EE4" w:rsidP="003B7EE4">
      <w:pPr>
        <w:spacing w:after="0"/>
        <w:ind w:left="66"/>
        <w:jc w:val="center"/>
        <w:rPr>
          <w:rFonts w:ascii="Bookman Old Style" w:hAnsi="Bookman Old Style" w:cs="Helvetica"/>
          <w:sz w:val="24"/>
          <w:szCs w:val="24"/>
          <w:shd w:val="clear" w:color="auto" w:fill="FFFFFF"/>
          <w:lang w:val="pt-BR"/>
        </w:rPr>
      </w:pPr>
      <w:r w:rsidRPr="002574E0">
        <w:rPr>
          <w:rFonts w:ascii="Bookman Old Style" w:hAnsi="Bookman Old Style" w:cs="Helvetica"/>
          <w:sz w:val="24"/>
          <w:szCs w:val="24"/>
          <w:shd w:val="clear" w:color="auto" w:fill="FFFFFF"/>
          <w:lang w:val="pt-BR"/>
        </w:rPr>
        <w:t>Penanganan</w:t>
      </w:r>
    </w:p>
    <w:p w14:paraId="0B5299A7" w14:textId="7ADD561C" w:rsidR="003B7EE4" w:rsidRDefault="003B7EE4" w:rsidP="003B7EE4">
      <w:pPr>
        <w:spacing w:after="0"/>
        <w:ind w:left="66"/>
        <w:jc w:val="center"/>
        <w:rPr>
          <w:rFonts w:ascii="Bookman Old Style" w:hAnsi="Bookman Old Style" w:cs="Helvetica"/>
          <w:color w:val="444444"/>
          <w:sz w:val="24"/>
          <w:szCs w:val="24"/>
          <w:shd w:val="clear" w:color="auto" w:fill="FFFFFF"/>
          <w:lang w:val="pt-BR"/>
        </w:rPr>
      </w:pPr>
    </w:p>
    <w:p w14:paraId="5438DED0" w14:textId="5288AAFE" w:rsidR="008B3ED7" w:rsidRPr="008B3ED7" w:rsidRDefault="008B3ED7" w:rsidP="008B3ED7">
      <w:pPr>
        <w:spacing w:after="0"/>
        <w:ind w:left="66"/>
        <w:jc w:val="center"/>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Pasal </w:t>
      </w:r>
      <w:r>
        <w:rPr>
          <w:rFonts w:ascii="Bookman Old Style" w:hAnsi="Bookman Old Style" w:cs="Helvetica"/>
          <w:color w:val="444444"/>
          <w:sz w:val="24"/>
          <w:szCs w:val="24"/>
          <w:shd w:val="clear" w:color="auto" w:fill="FFFFFF"/>
          <w:lang w:val="en-ID"/>
        </w:rPr>
        <w:t>21</w:t>
      </w:r>
      <w:r w:rsidRPr="008B3ED7">
        <w:rPr>
          <w:rFonts w:ascii="Bookman Old Style" w:hAnsi="Bookman Old Style" w:cs="Helvetica"/>
          <w:color w:val="444444"/>
          <w:sz w:val="24"/>
          <w:szCs w:val="24"/>
          <w:shd w:val="clear" w:color="auto" w:fill="FFFFFF"/>
          <w:lang w:val="en-ID"/>
        </w:rPr>
        <w:t xml:space="preserve"> </w:t>
      </w:r>
    </w:p>
    <w:p w14:paraId="24C8A1BD" w14:textId="77777777" w:rsidR="008B3ED7" w:rsidRPr="008B3ED7" w:rsidRDefault="008B3ED7" w:rsidP="008B3ED7">
      <w:pPr>
        <w:spacing w:after="0"/>
        <w:ind w:left="6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Penanganan Kekerasan dilakukan dengan tahapan: </w:t>
      </w:r>
    </w:p>
    <w:p w14:paraId="3FF190C6" w14:textId="77777777" w:rsidR="008B3ED7" w:rsidRPr="008B3ED7" w:rsidRDefault="008B3ED7">
      <w:pPr>
        <w:numPr>
          <w:ilvl w:val="0"/>
          <w:numId w:val="96"/>
        </w:numPr>
        <w:spacing w:after="0"/>
        <w:ind w:left="567"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pelaporan; </w:t>
      </w:r>
    </w:p>
    <w:p w14:paraId="314BCFDA" w14:textId="77777777" w:rsidR="008B3ED7" w:rsidRPr="008B3ED7" w:rsidRDefault="008B3ED7">
      <w:pPr>
        <w:numPr>
          <w:ilvl w:val="0"/>
          <w:numId w:val="96"/>
        </w:numPr>
        <w:spacing w:after="0"/>
        <w:ind w:left="567"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tindak lanjut pelaporan; </w:t>
      </w:r>
    </w:p>
    <w:p w14:paraId="4471A274" w14:textId="77777777" w:rsidR="008B3ED7" w:rsidRPr="008B3ED7" w:rsidRDefault="008B3ED7">
      <w:pPr>
        <w:numPr>
          <w:ilvl w:val="0"/>
          <w:numId w:val="96"/>
        </w:numPr>
        <w:spacing w:after="0"/>
        <w:ind w:left="567"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pemeriksaan; </w:t>
      </w:r>
    </w:p>
    <w:p w14:paraId="56722830" w14:textId="77777777" w:rsidR="008B3ED7" w:rsidRPr="008B3ED7" w:rsidRDefault="008B3ED7">
      <w:pPr>
        <w:numPr>
          <w:ilvl w:val="0"/>
          <w:numId w:val="96"/>
        </w:numPr>
        <w:spacing w:after="0"/>
        <w:ind w:left="567"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penyusunan kesimpulan dan rekomendasi; dan </w:t>
      </w:r>
    </w:p>
    <w:p w14:paraId="747C906D" w14:textId="77777777" w:rsidR="008B3ED7" w:rsidRPr="008B3ED7" w:rsidRDefault="008B3ED7">
      <w:pPr>
        <w:numPr>
          <w:ilvl w:val="0"/>
          <w:numId w:val="96"/>
        </w:numPr>
        <w:spacing w:after="0"/>
        <w:ind w:left="567"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tindak lanjut kesimpulan dan rekomendasi. </w:t>
      </w:r>
    </w:p>
    <w:p w14:paraId="69BDA161" w14:textId="77777777" w:rsidR="008B3ED7" w:rsidRPr="008B3ED7" w:rsidRDefault="008B3ED7" w:rsidP="008B3ED7">
      <w:pPr>
        <w:spacing w:after="0"/>
        <w:ind w:left="66"/>
        <w:jc w:val="both"/>
        <w:rPr>
          <w:rFonts w:ascii="Bookman Old Style" w:hAnsi="Bookman Old Style" w:cs="Helvetica"/>
          <w:color w:val="444444"/>
          <w:sz w:val="24"/>
          <w:szCs w:val="24"/>
          <w:shd w:val="clear" w:color="auto" w:fill="FFFFFF"/>
          <w:lang w:val="en-ID"/>
        </w:rPr>
      </w:pPr>
    </w:p>
    <w:p w14:paraId="11CA24A5" w14:textId="267A050B" w:rsidR="008B3ED7" w:rsidRPr="008B3ED7" w:rsidRDefault="008B3ED7" w:rsidP="008B3ED7">
      <w:pPr>
        <w:spacing w:after="0"/>
        <w:ind w:left="66"/>
        <w:jc w:val="center"/>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Pasal </w:t>
      </w:r>
      <w:r>
        <w:rPr>
          <w:rFonts w:ascii="Bookman Old Style" w:hAnsi="Bookman Old Style" w:cs="Helvetica"/>
          <w:color w:val="444444"/>
          <w:sz w:val="24"/>
          <w:szCs w:val="24"/>
          <w:shd w:val="clear" w:color="auto" w:fill="FFFFFF"/>
          <w:lang w:val="en-ID"/>
        </w:rPr>
        <w:t>22</w:t>
      </w:r>
    </w:p>
    <w:p w14:paraId="16759450" w14:textId="0DF078BC" w:rsidR="008B3ED7" w:rsidRPr="003A24AB" w:rsidRDefault="008B3ED7" w:rsidP="003A24AB">
      <w:pPr>
        <w:spacing w:after="0"/>
        <w:ind w:left="426"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(1) Pelapor dapat melaporkan dugaan Kekerasan kepada</w:t>
      </w:r>
      <w:r w:rsidR="003A24AB">
        <w:rPr>
          <w:rFonts w:ascii="Bookman Old Style" w:hAnsi="Bookman Old Style" w:cs="Helvetica"/>
          <w:color w:val="444444"/>
          <w:sz w:val="24"/>
          <w:szCs w:val="24"/>
          <w:shd w:val="clear" w:color="auto" w:fill="FFFFFF"/>
          <w:lang w:val="en-ID"/>
        </w:rPr>
        <w:t xml:space="preserve"> </w:t>
      </w:r>
      <w:r w:rsidRPr="003A24AB">
        <w:rPr>
          <w:rFonts w:ascii="Bookman Old Style" w:hAnsi="Bookman Old Style" w:cs="Helvetica"/>
          <w:color w:val="444444"/>
          <w:sz w:val="24"/>
          <w:szCs w:val="24"/>
          <w:shd w:val="clear" w:color="auto" w:fill="FFFFFF"/>
          <w:lang w:val="en-ID"/>
        </w:rPr>
        <w:t>Satuan Tugas</w:t>
      </w:r>
      <w:r w:rsidR="003A24AB">
        <w:rPr>
          <w:rFonts w:ascii="Bookman Old Style" w:hAnsi="Bookman Old Style" w:cs="Helvetica"/>
          <w:color w:val="444444"/>
          <w:sz w:val="24"/>
          <w:szCs w:val="24"/>
          <w:shd w:val="clear" w:color="auto" w:fill="FFFFFF"/>
          <w:lang w:val="en-ID"/>
        </w:rPr>
        <w:t xml:space="preserve"> Pencegahan dan Penanganan Kekerasan UNY</w:t>
      </w:r>
      <w:r w:rsidRPr="003A24AB">
        <w:rPr>
          <w:rFonts w:ascii="Bookman Old Style" w:hAnsi="Bookman Old Style" w:cs="Helvetica"/>
          <w:color w:val="444444"/>
          <w:sz w:val="24"/>
          <w:szCs w:val="24"/>
          <w:shd w:val="clear" w:color="auto" w:fill="FFFFFF"/>
          <w:lang w:val="en-ID"/>
        </w:rPr>
        <w:t xml:space="preserve">; </w:t>
      </w:r>
    </w:p>
    <w:p w14:paraId="363FE1AA" w14:textId="77777777" w:rsidR="008B3ED7" w:rsidRPr="008B3ED7" w:rsidRDefault="008B3ED7">
      <w:pPr>
        <w:numPr>
          <w:ilvl w:val="0"/>
          <w:numId w:val="97"/>
        </w:numPr>
        <w:spacing w:after="0"/>
        <w:ind w:hanging="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Laporan dugaan Kekerasan sebagaimana dimaksud pada ayat (1) dapat disampaikan secara: </w:t>
      </w:r>
    </w:p>
    <w:p w14:paraId="4BC105CF" w14:textId="77777777" w:rsidR="008B3ED7" w:rsidRPr="008B3ED7" w:rsidRDefault="008B3ED7">
      <w:pPr>
        <w:numPr>
          <w:ilvl w:val="0"/>
          <w:numId w:val="98"/>
        </w:numPr>
        <w:spacing w:after="0"/>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langsung; dan/atau </w:t>
      </w:r>
    </w:p>
    <w:p w14:paraId="4708A1E0" w14:textId="77777777" w:rsidR="008B3ED7" w:rsidRPr="008B3ED7" w:rsidRDefault="008B3ED7">
      <w:pPr>
        <w:numPr>
          <w:ilvl w:val="0"/>
          <w:numId w:val="98"/>
        </w:numPr>
        <w:spacing w:after="0"/>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tidak langsung, melalui kanal pelaporan yang disediakan dalam bentuk: </w:t>
      </w:r>
    </w:p>
    <w:p w14:paraId="3136F9C0" w14:textId="77777777" w:rsidR="008B3ED7" w:rsidRPr="008B3ED7" w:rsidRDefault="008B3ED7">
      <w:pPr>
        <w:numPr>
          <w:ilvl w:val="0"/>
          <w:numId w:val="99"/>
        </w:numPr>
        <w:spacing w:after="0"/>
        <w:ind w:left="993" w:hanging="284"/>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surat tertulis; </w:t>
      </w:r>
    </w:p>
    <w:p w14:paraId="2517F964" w14:textId="77777777" w:rsidR="008B3ED7" w:rsidRPr="008B3ED7" w:rsidRDefault="008B3ED7">
      <w:pPr>
        <w:numPr>
          <w:ilvl w:val="0"/>
          <w:numId w:val="99"/>
        </w:numPr>
        <w:spacing w:after="0"/>
        <w:ind w:left="993" w:hanging="284"/>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telepon; </w:t>
      </w:r>
    </w:p>
    <w:p w14:paraId="23C7457A" w14:textId="77777777" w:rsidR="008B3ED7" w:rsidRPr="008B3ED7" w:rsidRDefault="008B3ED7">
      <w:pPr>
        <w:numPr>
          <w:ilvl w:val="0"/>
          <w:numId w:val="99"/>
        </w:numPr>
        <w:spacing w:after="0"/>
        <w:ind w:left="993" w:hanging="284"/>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pesan singkat elektronik; </w:t>
      </w:r>
    </w:p>
    <w:p w14:paraId="5C6F938A" w14:textId="77777777" w:rsidR="00DB4769" w:rsidRDefault="008B3ED7">
      <w:pPr>
        <w:numPr>
          <w:ilvl w:val="0"/>
          <w:numId w:val="99"/>
        </w:numPr>
        <w:spacing w:after="0"/>
        <w:ind w:left="993" w:hanging="284"/>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surat elektronik; dan/atau </w:t>
      </w:r>
    </w:p>
    <w:p w14:paraId="3EFAE0F2" w14:textId="56282065" w:rsidR="008B3ED7" w:rsidRPr="008B3ED7" w:rsidRDefault="008B3ED7">
      <w:pPr>
        <w:numPr>
          <w:ilvl w:val="0"/>
          <w:numId w:val="99"/>
        </w:numPr>
        <w:spacing w:after="0"/>
        <w:ind w:left="993" w:hanging="284"/>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bentuk penyampaian laporan lain yang memudahkan Pelapor. </w:t>
      </w:r>
    </w:p>
    <w:p w14:paraId="39947C08" w14:textId="77777777" w:rsidR="008B3ED7" w:rsidRPr="008B3ED7" w:rsidRDefault="008B3ED7">
      <w:pPr>
        <w:numPr>
          <w:ilvl w:val="0"/>
          <w:numId w:val="100"/>
        </w:numPr>
        <w:spacing w:after="0"/>
        <w:ind w:left="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Laporan dugaan Kekerasan sebagaimana dimaksud pada ayat (2) paling sedikit memuat: nama dan alamat Pelapor; </w:t>
      </w:r>
    </w:p>
    <w:p w14:paraId="106709C3" w14:textId="77777777" w:rsidR="008B3ED7" w:rsidRPr="008B3ED7" w:rsidRDefault="008B3ED7">
      <w:pPr>
        <w:numPr>
          <w:ilvl w:val="1"/>
          <w:numId w:val="97"/>
        </w:numPr>
        <w:spacing w:after="0"/>
        <w:ind w:left="851"/>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nama dan alamat Terlapor; </w:t>
      </w:r>
    </w:p>
    <w:p w14:paraId="5BEE42EC" w14:textId="77777777" w:rsidR="008B3ED7" w:rsidRPr="008B3ED7" w:rsidRDefault="008B3ED7">
      <w:pPr>
        <w:numPr>
          <w:ilvl w:val="1"/>
          <w:numId w:val="97"/>
        </w:numPr>
        <w:spacing w:after="0"/>
        <w:ind w:left="851"/>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waktu dan tempat terjadinya peristiwa; dan </w:t>
      </w:r>
    </w:p>
    <w:p w14:paraId="795446C6" w14:textId="5B18E135" w:rsidR="008B3ED7" w:rsidRPr="008B3ED7" w:rsidRDefault="008B3ED7">
      <w:pPr>
        <w:numPr>
          <w:ilvl w:val="1"/>
          <w:numId w:val="97"/>
        </w:numPr>
        <w:spacing w:after="0"/>
        <w:ind w:left="851"/>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uraian dugaan Kekerasan. </w:t>
      </w:r>
    </w:p>
    <w:p w14:paraId="312C19D5" w14:textId="77777777" w:rsidR="008B3ED7" w:rsidRPr="008B3ED7" w:rsidRDefault="008B3ED7">
      <w:pPr>
        <w:numPr>
          <w:ilvl w:val="0"/>
          <w:numId w:val="65"/>
        </w:numPr>
        <w:spacing w:after="0"/>
        <w:ind w:left="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lastRenderedPageBreak/>
        <w:t xml:space="preserve">Laporan sebagaimana dimaksud pada ayat (3) tidak harus disertai dengan bukti awal. </w:t>
      </w:r>
    </w:p>
    <w:p w14:paraId="03E7DC9F" w14:textId="77777777" w:rsidR="008B3ED7" w:rsidRPr="008B3ED7" w:rsidRDefault="008B3ED7">
      <w:pPr>
        <w:numPr>
          <w:ilvl w:val="0"/>
          <w:numId w:val="65"/>
        </w:numPr>
        <w:spacing w:after="0"/>
        <w:ind w:left="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Hasil penerimaan laporan dibuktikan dalam tanda terima pelaporan. </w:t>
      </w:r>
    </w:p>
    <w:p w14:paraId="710763E0" w14:textId="77777777" w:rsidR="008B3ED7" w:rsidRPr="008B3ED7" w:rsidRDefault="008B3ED7" w:rsidP="008B3ED7">
      <w:pPr>
        <w:spacing w:after="0"/>
        <w:ind w:left="66"/>
        <w:jc w:val="center"/>
        <w:rPr>
          <w:rFonts w:ascii="Bookman Old Style" w:hAnsi="Bookman Old Style" w:cs="Helvetica"/>
          <w:color w:val="444444"/>
          <w:sz w:val="24"/>
          <w:szCs w:val="24"/>
          <w:shd w:val="clear" w:color="auto" w:fill="FFFFFF"/>
          <w:lang w:val="en-ID"/>
        </w:rPr>
      </w:pPr>
    </w:p>
    <w:p w14:paraId="438F7758" w14:textId="1FBC7C5A" w:rsidR="008B3ED7" w:rsidRPr="008B3ED7" w:rsidRDefault="008B3ED7" w:rsidP="00DB4769">
      <w:pPr>
        <w:spacing w:after="0"/>
        <w:ind w:left="66"/>
        <w:jc w:val="center"/>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Pasal </w:t>
      </w:r>
      <w:r w:rsidR="00DB4769">
        <w:rPr>
          <w:rFonts w:ascii="Bookman Old Style" w:hAnsi="Bookman Old Style" w:cs="Helvetica"/>
          <w:color w:val="444444"/>
          <w:sz w:val="24"/>
          <w:szCs w:val="24"/>
          <w:shd w:val="clear" w:color="auto" w:fill="FFFFFF"/>
          <w:lang w:val="en-ID"/>
        </w:rPr>
        <w:t>23</w:t>
      </w:r>
    </w:p>
    <w:p w14:paraId="71E24541" w14:textId="56723642" w:rsidR="008B3ED7" w:rsidRPr="00DB4769" w:rsidRDefault="008B3ED7">
      <w:pPr>
        <w:pStyle w:val="ListParagraph"/>
        <w:numPr>
          <w:ilvl w:val="0"/>
          <w:numId w:val="101"/>
        </w:numPr>
        <w:spacing w:after="0"/>
        <w:ind w:left="426"/>
        <w:jc w:val="both"/>
        <w:rPr>
          <w:rFonts w:ascii="Bookman Old Style" w:hAnsi="Bookman Old Style" w:cs="Helvetica"/>
          <w:color w:val="444444"/>
          <w:sz w:val="24"/>
          <w:szCs w:val="24"/>
          <w:shd w:val="clear" w:color="auto" w:fill="FFFFFF"/>
          <w:lang w:val="en-ID"/>
        </w:rPr>
      </w:pPr>
      <w:r w:rsidRPr="00DB4769">
        <w:rPr>
          <w:rFonts w:ascii="Bookman Old Style" w:hAnsi="Bookman Old Style" w:cs="Helvetica"/>
          <w:color w:val="444444"/>
          <w:sz w:val="24"/>
          <w:szCs w:val="24"/>
          <w:shd w:val="clear" w:color="auto" w:fill="FFFFFF"/>
          <w:lang w:val="en-ID"/>
        </w:rPr>
        <w:t xml:space="preserve">Dalam hal Satuan Tugas sebagaimana dimaksud dalam Pasal </w:t>
      </w:r>
      <w:r w:rsidR="00DB4769">
        <w:rPr>
          <w:rFonts w:ascii="Bookman Old Style" w:hAnsi="Bookman Old Style" w:cs="Helvetica"/>
          <w:color w:val="444444"/>
          <w:sz w:val="24"/>
          <w:szCs w:val="24"/>
          <w:shd w:val="clear" w:color="auto" w:fill="FFFFFF"/>
          <w:lang w:val="en-ID"/>
        </w:rPr>
        <w:t>22</w:t>
      </w:r>
      <w:r w:rsidRPr="00DB4769">
        <w:rPr>
          <w:rFonts w:ascii="Bookman Old Style" w:hAnsi="Bookman Old Style" w:cs="Helvetica"/>
          <w:color w:val="444444"/>
          <w:sz w:val="24"/>
          <w:szCs w:val="24"/>
          <w:shd w:val="clear" w:color="auto" w:fill="FFFFFF"/>
          <w:lang w:val="en-ID"/>
        </w:rPr>
        <w:t xml:space="preserve"> ayat (1) huruf a menerima laporan yang Terlapornya Pemimpin </w:t>
      </w:r>
      <w:r w:rsidR="00761D6A">
        <w:rPr>
          <w:rFonts w:ascii="Bookman Old Style" w:hAnsi="Bookman Old Style" w:cs="Helvetica"/>
          <w:color w:val="444444"/>
          <w:sz w:val="24"/>
          <w:szCs w:val="24"/>
          <w:shd w:val="clear" w:color="auto" w:fill="FFFFFF"/>
          <w:lang w:val="en-ID"/>
        </w:rPr>
        <w:t>UNY</w:t>
      </w:r>
      <w:r w:rsidRPr="00DB4769">
        <w:rPr>
          <w:rFonts w:ascii="Bookman Old Style" w:hAnsi="Bookman Old Style" w:cs="Helvetica"/>
          <w:color w:val="444444"/>
          <w:sz w:val="24"/>
          <w:szCs w:val="24"/>
          <w:shd w:val="clear" w:color="auto" w:fill="FFFFFF"/>
          <w:lang w:val="en-ID"/>
        </w:rPr>
        <w:t xml:space="preserve">, Satuan Tugas meneruskan laporan dimaksud kepada Inspektorat Jenderal. </w:t>
      </w:r>
    </w:p>
    <w:p w14:paraId="304DCE10" w14:textId="77777777" w:rsidR="00DB4769" w:rsidRDefault="008B3ED7">
      <w:pPr>
        <w:numPr>
          <w:ilvl w:val="0"/>
          <w:numId w:val="101"/>
        </w:numPr>
        <w:spacing w:after="0"/>
        <w:ind w:left="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Dalam hal </w:t>
      </w:r>
      <w:r w:rsidR="00DB4769">
        <w:rPr>
          <w:rFonts w:ascii="Bookman Old Style" w:hAnsi="Bookman Old Style" w:cs="Helvetica"/>
          <w:color w:val="444444"/>
          <w:sz w:val="24"/>
          <w:szCs w:val="24"/>
          <w:shd w:val="clear" w:color="auto" w:fill="FFFFFF"/>
          <w:lang w:val="en-ID"/>
        </w:rPr>
        <w:t>UNY</w:t>
      </w:r>
      <w:r w:rsidRPr="008B3ED7">
        <w:rPr>
          <w:rFonts w:ascii="Bookman Old Style" w:hAnsi="Bookman Old Style" w:cs="Helvetica"/>
          <w:color w:val="444444"/>
          <w:sz w:val="24"/>
          <w:szCs w:val="24"/>
          <w:shd w:val="clear" w:color="auto" w:fill="FFFFFF"/>
          <w:lang w:val="en-ID"/>
        </w:rPr>
        <w:t xml:space="preserve"> sebagaimana dimaksud dalam Pasal </w:t>
      </w:r>
      <w:r w:rsidR="00DB4769">
        <w:rPr>
          <w:rFonts w:ascii="Bookman Old Style" w:hAnsi="Bookman Old Style" w:cs="Helvetica"/>
          <w:color w:val="444444"/>
          <w:sz w:val="24"/>
          <w:szCs w:val="24"/>
          <w:shd w:val="clear" w:color="auto" w:fill="FFFFFF"/>
          <w:lang w:val="en-ID"/>
        </w:rPr>
        <w:t>22</w:t>
      </w:r>
      <w:r w:rsidRPr="008B3ED7">
        <w:rPr>
          <w:rFonts w:ascii="Bookman Old Style" w:hAnsi="Bookman Old Style" w:cs="Helvetica"/>
          <w:color w:val="444444"/>
          <w:sz w:val="24"/>
          <w:szCs w:val="24"/>
          <w:shd w:val="clear" w:color="auto" w:fill="FFFFFF"/>
          <w:lang w:val="en-ID"/>
        </w:rPr>
        <w:t xml:space="preserve"> ayat (1) huruf b menerima laporan yang Terlapornya: </w:t>
      </w:r>
    </w:p>
    <w:p w14:paraId="1087CA19" w14:textId="5F85EFCF" w:rsidR="008B3ED7" w:rsidRPr="00DF06EF" w:rsidRDefault="008B3ED7">
      <w:pPr>
        <w:pStyle w:val="ListParagraph"/>
        <w:numPr>
          <w:ilvl w:val="0"/>
          <w:numId w:val="102"/>
        </w:numPr>
        <w:spacing w:after="0"/>
        <w:ind w:left="851"/>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selain Pemimpin Perguruan Tinggi, Perguruan Tinggi meneruskan laporan dimaksud kepada Satuan Tugas; dan </w:t>
      </w:r>
    </w:p>
    <w:p w14:paraId="53C12CDC" w14:textId="4E07CB45" w:rsidR="008B3ED7" w:rsidRPr="00DF06EF" w:rsidRDefault="008B3ED7">
      <w:pPr>
        <w:pStyle w:val="ListParagraph"/>
        <w:numPr>
          <w:ilvl w:val="0"/>
          <w:numId w:val="102"/>
        </w:numPr>
        <w:spacing w:after="0"/>
        <w:ind w:left="851"/>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Pemimpin Perguruan Tinggi, Perguruan Tinggi meneruskan laporan dimaksud kepada Inspektorat Jenderal. </w:t>
      </w:r>
    </w:p>
    <w:p w14:paraId="34E2D0E9" w14:textId="6F8B194F" w:rsidR="008B3ED7" w:rsidRPr="008B3ED7" w:rsidRDefault="008B3ED7">
      <w:pPr>
        <w:numPr>
          <w:ilvl w:val="0"/>
          <w:numId w:val="101"/>
        </w:numPr>
        <w:spacing w:after="0"/>
        <w:ind w:left="426"/>
        <w:jc w:val="both"/>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Dalam hal Inspektorat Jenderal sebagaimana dimaksud dalam Pasal </w:t>
      </w:r>
      <w:r w:rsidR="00DF06EF">
        <w:rPr>
          <w:rFonts w:ascii="Bookman Old Style" w:hAnsi="Bookman Old Style" w:cs="Helvetica"/>
          <w:color w:val="444444"/>
          <w:sz w:val="24"/>
          <w:szCs w:val="24"/>
          <w:shd w:val="clear" w:color="auto" w:fill="FFFFFF"/>
          <w:lang w:val="en-ID"/>
        </w:rPr>
        <w:t>22</w:t>
      </w:r>
      <w:r w:rsidRPr="008B3ED7">
        <w:rPr>
          <w:rFonts w:ascii="Bookman Old Style" w:hAnsi="Bookman Old Style" w:cs="Helvetica"/>
          <w:color w:val="444444"/>
          <w:sz w:val="24"/>
          <w:szCs w:val="24"/>
          <w:shd w:val="clear" w:color="auto" w:fill="FFFFFF"/>
          <w:lang w:val="en-ID"/>
        </w:rPr>
        <w:t xml:space="preserve"> ayat (1) huruf c menerima laporan yang Terlapornya selain Pemimpin Perguruan Tinggi, Inspektorat Jenderal meneruskan laporan dimaksud kepada Satuan Tugas. </w:t>
      </w:r>
    </w:p>
    <w:p w14:paraId="7C753E14" w14:textId="77777777" w:rsidR="008B3ED7" w:rsidRPr="008B3ED7" w:rsidRDefault="008B3ED7" w:rsidP="008B3ED7">
      <w:pPr>
        <w:spacing w:after="0"/>
        <w:ind w:left="66"/>
        <w:jc w:val="center"/>
        <w:rPr>
          <w:rFonts w:ascii="Bookman Old Style" w:hAnsi="Bookman Old Style" w:cs="Helvetica"/>
          <w:color w:val="444444"/>
          <w:sz w:val="24"/>
          <w:szCs w:val="24"/>
          <w:shd w:val="clear" w:color="auto" w:fill="FFFFFF"/>
          <w:lang w:val="en-ID"/>
        </w:rPr>
      </w:pPr>
    </w:p>
    <w:p w14:paraId="38DB7163" w14:textId="1C82C8F6" w:rsidR="008B3ED7" w:rsidRPr="008B3ED7" w:rsidRDefault="008B3ED7" w:rsidP="008B3ED7">
      <w:pPr>
        <w:spacing w:after="0"/>
        <w:ind w:left="66"/>
        <w:jc w:val="center"/>
        <w:rPr>
          <w:rFonts w:ascii="Bookman Old Style" w:hAnsi="Bookman Old Style" w:cs="Helvetica"/>
          <w:color w:val="444444"/>
          <w:sz w:val="24"/>
          <w:szCs w:val="24"/>
          <w:shd w:val="clear" w:color="auto" w:fill="FFFFFF"/>
          <w:lang w:val="en-ID"/>
        </w:rPr>
      </w:pPr>
      <w:r w:rsidRPr="008B3ED7">
        <w:rPr>
          <w:rFonts w:ascii="Bookman Old Style" w:hAnsi="Bookman Old Style" w:cs="Helvetica"/>
          <w:color w:val="444444"/>
          <w:sz w:val="24"/>
          <w:szCs w:val="24"/>
          <w:shd w:val="clear" w:color="auto" w:fill="FFFFFF"/>
          <w:lang w:val="en-ID"/>
        </w:rPr>
        <w:t xml:space="preserve">Pasal </w:t>
      </w:r>
      <w:r w:rsidR="00DF06EF">
        <w:rPr>
          <w:rFonts w:ascii="Bookman Old Style" w:hAnsi="Bookman Old Style" w:cs="Helvetica"/>
          <w:color w:val="444444"/>
          <w:sz w:val="24"/>
          <w:szCs w:val="24"/>
          <w:shd w:val="clear" w:color="auto" w:fill="FFFFFF"/>
          <w:lang w:val="en-ID"/>
        </w:rPr>
        <w:t>23</w:t>
      </w:r>
      <w:r w:rsidRPr="008B3ED7">
        <w:rPr>
          <w:rFonts w:ascii="Bookman Old Style" w:hAnsi="Bookman Old Style" w:cs="Helvetica"/>
          <w:color w:val="444444"/>
          <w:sz w:val="24"/>
          <w:szCs w:val="24"/>
          <w:shd w:val="clear" w:color="auto" w:fill="FFFFFF"/>
          <w:lang w:val="en-ID"/>
        </w:rPr>
        <w:t xml:space="preserve"> </w:t>
      </w:r>
    </w:p>
    <w:p w14:paraId="5599C100" w14:textId="3BBD68A2" w:rsidR="008B3ED7" w:rsidRPr="00DF06EF" w:rsidRDefault="008B3ED7">
      <w:pPr>
        <w:pStyle w:val="ListParagraph"/>
        <w:numPr>
          <w:ilvl w:val="0"/>
          <w:numId w:val="103"/>
        </w:numPr>
        <w:spacing w:after="0"/>
        <w:ind w:left="426"/>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Dalam hal Satuan Tugas sebagaimana dimaksud dalam Pasal </w:t>
      </w:r>
      <w:r w:rsidR="00DF06EF" w:rsidRPr="00DF06EF">
        <w:rPr>
          <w:rFonts w:ascii="Bookman Old Style" w:hAnsi="Bookman Old Style" w:cs="Helvetica"/>
          <w:color w:val="444444"/>
          <w:sz w:val="24"/>
          <w:szCs w:val="24"/>
          <w:shd w:val="clear" w:color="auto" w:fill="FFFFFF"/>
          <w:lang w:val="en-ID"/>
        </w:rPr>
        <w:t>22</w:t>
      </w:r>
      <w:r w:rsidRPr="00DF06EF">
        <w:rPr>
          <w:rFonts w:ascii="Bookman Old Style" w:hAnsi="Bookman Old Style" w:cs="Helvetica"/>
          <w:color w:val="444444"/>
          <w:sz w:val="24"/>
          <w:szCs w:val="24"/>
          <w:shd w:val="clear" w:color="auto" w:fill="FFFFFF"/>
          <w:lang w:val="en-ID"/>
        </w:rPr>
        <w:t xml:space="preserve"> ayat (1) huruf a tidak menindaklanjuti laporan dugaan Kekerasan, Pelapor, Korban, dan/atau Warga Kampus dapat melaporkan ke </w:t>
      </w:r>
      <w:r w:rsidR="00DF06EF">
        <w:rPr>
          <w:rFonts w:ascii="Bookman Old Style" w:hAnsi="Bookman Old Style" w:cs="Helvetica"/>
          <w:color w:val="444444"/>
          <w:sz w:val="24"/>
          <w:szCs w:val="24"/>
          <w:shd w:val="clear" w:color="auto" w:fill="FFFFFF"/>
          <w:lang w:val="en-ID"/>
        </w:rPr>
        <w:t>Rektor</w:t>
      </w:r>
      <w:r w:rsidRPr="00DF06EF">
        <w:rPr>
          <w:rFonts w:ascii="Bookman Old Style" w:hAnsi="Bookman Old Style" w:cs="Helvetica"/>
          <w:color w:val="444444"/>
          <w:sz w:val="24"/>
          <w:szCs w:val="24"/>
          <w:shd w:val="clear" w:color="auto" w:fill="FFFFFF"/>
          <w:lang w:val="en-ID"/>
        </w:rPr>
        <w:t xml:space="preserve">. </w:t>
      </w:r>
    </w:p>
    <w:p w14:paraId="2CD73CFE" w14:textId="77777777" w:rsidR="00DF06EF" w:rsidRDefault="008B3ED7">
      <w:pPr>
        <w:pStyle w:val="ListParagraph"/>
        <w:numPr>
          <w:ilvl w:val="0"/>
          <w:numId w:val="103"/>
        </w:numPr>
        <w:spacing w:after="0"/>
        <w:ind w:left="426"/>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Dalam hal </w:t>
      </w:r>
      <w:r w:rsidR="00DF06EF">
        <w:rPr>
          <w:rFonts w:ascii="Bookman Old Style" w:hAnsi="Bookman Old Style" w:cs="Helvetica"/>
          <w:color w:val="444444"/>
          <w:sz w:val="24"/>
          <w:szCs w:val="24"/>
          <w:shd w:val="clear" w:color="auto" w:fill="FFFFFF"/>
          <w:lang w:val="en-ID"/>
        </w:rPr>
        <w:t>Rektor</w:t>
      </w:r>
      <w:r w:rsidRPr="00DF06EF">
        <w:rPr>
          <w:rFonts w:ascii="Bookman Old Style" w:hAnsi="Bookman Old Style" w:cs="Helvetica"/>
          <w:color w:val="444444"/>
          <w:sz w:val="24"/>
          <w:szCs w:val="24"/>
          <w:shd w:val="clear" w:color="auto" w:fill="FFFFFF"/>
          <w:lang w:val="en-ID"/>
        </w:rPr>
        <w:t xml:space="preserve"> tidak menindaklanjuti laporan dugaan Kekerasan sebagaimana dimaksud pada ayat (1), Pelapor, Korban, dan/atau Warga Kampus dapat melaporkan ke Inspektorat Jenderal. </w:t>
      </w:r>
    </w:p>
    <w:p w14:paraId="4611DD4E" w14:textId="77777777" w:rsidR="00DF06EF" w:rsidRDefault="00DF06EF">
      <w:pPr>
        <w:pStyle w:val="ListParagraph"/>
        <w:numPr>
          <w:ilvl w:val="0"/>
          <w:numId w:val="103"/>
        </w:numPr>
        <w:spacing w:after="0"/>
        <w:ind w:left="426"/>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Satuan Tugas yang tidak menindaklanjuti laporan dugaan Kekerasan dikenakan sanksi administratif </w:t>
      </w:r>
      <w:r w:rsidRPr="00645AD8">
        <w:rPr>
          <w:rFonts w:ascii="Bookman Old Style" w:hAnsi="Bookman Old Style" w:cs="Helvetica"/>
          <w:color w:val="EE0000"/>
          <w:sz w:val="24"/>
          <w:szCs w:val="24"/>
          <w:shd w:val="clear" w:color="auto" w:fill="FFFFFF"/>
          <w:lang w:val="en-ID"/>
        </w:rPr>
        <w:t>sebagaimana dimaksud dalam Pasal 30</w:t>
      </w:r>
      <w:r w:rsidRPr="00DF06EF">
        <w:rPr>
          <w:rFonts w:ascii="Bookman Old Style" w:hAnsi="Bookman Old Style" w:cs="Helvetica"/>
          <w:color w:val="444444"/>
          <w:sz w:val="24"/>
          <w:szCs w:val="24"/>
          <w:shd w:val="clear" w:color="auto" w:fill="FFFFFF"/>
          <w:lang w:val="en-ID"/>
        </w:rPr>
        <w:t xml:space="preserve">. </w:t>
      </w:r>
    </w:p>
    <w:p w14:paraId="2C5351EC" w14:textId="77777777" w:rsidR="00DF06EF" w:rsidRDefault="00DF06EF">
      <w:pPr>
        <w:pStyle w:val="ListParagraph"/>
        <w:numPr>
          <w:ilvl w:val="0"/>
          <w:numId w:val="103"/>
        </w:numPr>
        <w:spacing w:after="0"/>
        <w:ind w:left="426"/>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Rektor yang tidak menindaklanjuti laporan dugaan Kekerasan dikenakan sanksi administratif berupa: </w:t>
      </w:r>
    </w:p>
    <w:p w14:paraId="47B31CAC" w14:textId="77777777" w:rsidR="00DF06EF" w:rsidRDefault="00DF06EF">
      <w:pPr>
        <w:pStyle w:val="ListParagraph"/>
        <w:numPr>
          <w:ilvl w:val="0"/>
          <w:numId w:val="104"/>
        </w:numPr>
        <w:spacing w:after="0"/>
        <w:ind w:left="851"/>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teguran tertulis; dan/atau </w:t>
      </w:r>
    </w:p>
    <w:p w14:paraId="404C3F0A" w14:textId="5B06CA1F" w:rsidR="00DF06EF" w:rsidRPr="00DF06EF" w:rsidRDefault="00DF06EF">
      <w:pPr>
        <w:pStyle w:val="ListParagraph"/>
        <w:numPr>
          <w:ilvl w:val="0"/>
          <w:numId w:val="104"/>
        </w:numPr>
        <w:spacing w:after="0"/>
        <w:ind w:left="851"/>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 xml:space="preserve">pemberhentian dari jabatan </w:t>
      </w:r>
      <w:r>
        <w:rPr>
          <w:rFonts w:ascii="Bookman Old Style" w:hAnsi="Bookman Old Style" w:cs="Helvetica"/>
          <w:color w:val="444444"/>
          <w:sz w:val="24"/>
          <w:szCs w:val="24"/>
          <w:shd w:val="clear" w:color="auto" w:fill="FFFFFF"/>
          <w:lang w:val="en-ID"/>
        </w:rPr>
        <w:t>Rektor</w:t>
      </w:r>
      <w:r w:rsidRPr="00DF06EF">
        <w:rPr>
          <w:rFonts w:ascii="Bookman Old Style" w:hAnsi="Bookman Old Style" w:cs="Helvetica"/>
          <w:color w:val="444444"/>
          <w:sz w:val="24"/>
          <w:szCs w:val="24"/>
          <w:shd w:val="clear" w:color="auto" w:fill="FFFFFF"/>
          <w:lang w:val="en-ID"/>
        </w:rPr>
        <w:t xml:space="preserve">. </w:t>
      </w:r>
    </w:p>
    <w:p w14:paraId="481B4A1C" w14:textId="2B88B783" w:rsidR="00DF06EF" w:rsidRPr="00DF06EF" w:rsidRDefault="00DF06EF">
      <w:pPr>
        <w:numPr>
          <w:ilvl w:val="0"/>
          <w:numId w:val="103"/>
        </w:numPr>
        <w:spacing w:after="0"/>
        <w:ind w:left="426"/>
        <w:jc w:val="both"/>
        <w:rPr>
          <w:rFonts w:ascii="Bookman Old Style" w:hAnsi="Bookman Old Style" w:cs="Helvetica"/>
          <w:color w:val="444444"/>
          <w:sz w:val="24"/>
          <w:szCs w:val="24"/>
          <w:shd w:val="clear" w:color="auto" w:fill="FFFFFF"/>
          <w:lang w:val="en-ID"/>
        </w:rPr>
      </w:pPr>
      <w:r w:rsidRPr="00DF06EF">
        <w:rPr>
          <w:rFonts w:ascii="Bookman Old Style" w:hAnsi="Bookman Old Style" w:cs="Helvetica"/>
          <w:color w:val="444444"/>
          <w:sz w:val="24"/>
          <w:szCs w:val="24"/>
          <w:shd w:val="clear" w:color="auto" w:fill="FFFFFF"/>
          <w:lang w:val="en-ID"/>
        </w:rPr>
        <w:t>Sanksi administratif berupa teguran tertulis sebagaimana dimaksud pada ayat (</w:t>
      </w:r>
      <w:r w:rsidR="00645AD8">
        <w:rPr>
          <w:rFonts w:ascii="Bookman Old Style" w:hAnsi="Bookman Old Style" w:cs="Helvetica"/>
          <w:color w:val="444444"/>
          <w:sz w:val="24"/>
          <w:szCs w:val="24"/>
          <w:shd w:val="clear" w:color="auto" w:fill="FFFFFF"/>
          <w:lang w:val="en-ID"/>
        </w:rPr>
        <w:t>4</w:t>
      </w:r>
      <w:r w:rsidRPr="00DF06EF">
        <w:rPr>
          <w:rFonts w:ascii="Bookman Old Style" w:hAnsi="Bookman Old Style" w:cs="Helvetica"/>
          <w:color w:val="444444"/>
          <w:sz w:val="24"/>
          <w:szCs w:val="24"/>
          <w:shd w:val="clear" w:color="auto" w:fill="FFFFFF"/>
          <w:lang w:val="en-ID"/>
        </w:rPr>
        <w:t xml:space="preserve">) huruf a terdiri atas sanksi teguran pertama, sanksi teguran kedua, dan sanksi teguran ketiga dengan jangka waktu tertentu. </w:t>
      </w:r>
    </w:p>
    <w:p w14:paraId="59F6E817" w14:textId="3B1DC1E9" w:rsidR="00DF06EF" w:rsidRPr="00DF06EF" w:rsidRDefault="00DF06EF">
      <w:pPr>
        <w:numPr>
          <w:ilvl w:val="0"/>
          <w:numId w:val="103"/>
        </w:numPr>
        <w:spacing w:after="0"/>
        <w:ind w:left="426"/>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Rektor</w:t>
      </w:r>
      <w:r w:rsidRPr="00DF06EF">
        <w:rPr>
          <w:rFonts w:ascii="Bookman Old Style" w:hAnsi="Bookman Old Style" w:cs="Helvetica"/>
          <w:color w:val="444444"/>
          <w:sz w:val="24"/>
          <w:szCs w:val="24"/>
          <w:shd w:val="clear" w:color="auto" w:fill="FFFFFF"/>
          <w:lang w:val="en-ID"/>
        </w:rPr>
        <w:t xml:space="preserve"> yang berstatus ASN diberikan sanksi sesuai dengan ketentuan peraturan perundangan-undangan. </w:t>
      </w:r>
    </w:p>
    <w:p w14:paraId="02D77D64" w14:textId="77777777" w:rsidR="008B3ED7" w:rsidRPr="008B3ED7" w:rsidRDefault="008B3ED7" w:rsidP="00DF06EF">
      <w:pPr>
        <w:spacing w:after="0"/>
        <w:ind w:left="66"/>
        <w:jc w:val="both"/>
        <w:rPr>
          <w:rFonts w:ascii="Bookman Old Style" w:hAnsi="Bookman Old Style" w:cs="Helvetica"/>
          <w:color w:val="444444"/>
          <w:sz w:val="24"/>
          <w:szCs w:val="24"/>
          <w:shd w:val="clear" w:color="auto" w:fill="FFFFFF"/>
          <w:lang w:val="en-ID"/>
        </w:rPr>
      </w:pPr>
    </w:p>
    <w:p w14:paraId="68676409" w14:textId="6F85D34A" w:rsidR="003A2B09" w:rsidRPr="003A2B09" w:rsidRDefault="001E2666" w:rsidP="003A2B09">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24</w:t>
      </w:r>
    </w:p>
    <w:p w14:paraId="6175A24E" w14:textId="55319ECD" w:rsidR="003A2B09" w:rsidRPr="003A2B09" w:rsidRDefault="003A2B09">
      <w:pPr>
        <w:pStyle w:val="ListParagraph"/>
        <w:numPr>
          <w:ilvl w:val="0"/>
          <w:numId w:val="105"/>
        </w:numPr>
        <w:spacing w:after="0"/>
        <w:ind w:left="426" w:hanging="426"/>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Satuan Tugas </w:t>
      </w:r>
      <w:r>
        <w:rPr>
          <w:rFonts w:ascii="Bookman Old Style" w:hAnsi="Bookman Old Style" w:cs="Helvetica"/>
          <w:color w:val="444444"/>
          <w:sz w:val="24"/>
          <w:szCs w:val="24"/>
          <w:shd w:val="clear" w:color="auto" w:fill="FFFFFF"/>
          <w:lang w:val="en-ID"/>
        </w:rPr>
        <w:t xml:space="preserve">UNY </w:t>
      </w:r>
      <w:r w:rsidRPr="003A2B09">
        <w:rPr>
          <w:rFonts w:ascii="Bookman Old Style" w:hAnsi="Bookman Old Style" w:cs="Helvetica"/>
          <w:color w:val="444444"/>
          <w:sz w:val="24"/>
          <w:szCs w:val="24"/>
          <w:shd w:val="clear" w:color="auto" w:fill="FFFFFF"/>
          <w:lang w:val="en-ID"/>
        </w:rPr>
        <w:t xml:space="preserve">dapat melakukan tindakan awal terhadap Korban, Saksi, atau Pelapor berupa: </w:t>
      </w:r>
    </w:p>
    <w:p w14:paraId="78E07FE5" w14:textId="779D97FB" w:rsidR="003A2B09" w:rsidRPr="003A2B09" w:rsidRDefault="003A2B09">
      <w:pPr>
        <w:pStyle w:val="ListParagraph"/>
        <w:numPr>
          <w:ilvl w:val="1"/>
          <w:numId w:val="106"/>
        </w:numPr>
        <w:spacing w:after="0"/>
        <w:ind w:left="851"/>
        <w:jc w:val="both"/>
        <w:rPr>
          <w:rFonts w:ascii="Bookman Old Style" w:hAnsi="Bookman Old Style" w:cs="Helvetica"/>
          <w:color w:val="444444"/>
          <w:sz w:val="24"/>
          <w:szCs w:val="24"/>
          <w:shd w:val="clear" w:color="auto" w:fill="FFFFFF"/>
          <w:lang w:val="pt-BR"/>
        </w:rPr>
      </w:pPr>
      <w:r w:rsidRPr="003A2B09">
        <w:rPr>
          <w:rFonts w:ascii="Bookman Old Style" w:hAnsi="Bookman Old Style" w:cs="Helvetica"/>
          <w:color w:val="444444"/>
          <w:sz w:val="24"/>
          <w:szCs w:val="24"/>
          <w:shd w:val="clear" w:color="auto" w:fill="FFFFFF"/>
          <w:lang w:val="pt-BR"/>
        </w:rPr>
        <w:t xml:space="preserve">memfasilitasi keamanan Korban, Saksi, atau Pelapor; </w:t>
      </w:r>
    </w:p>
    <w:p w14:paraId="5797742B" w14:textId="7270B5A9" w:rsidR="003A2B09" w:rsidRPr="003A2B09" w:rsidRDefault="003A2B09">
      <w:pPr>
        <w:pStyle w:val="ListParagraph"/>
        <w:numPr>
          <w:ilvl w:val="1"/>
          <w:numId w:val="106"/>
        </w:numPr>
        <w:spacing w:after="0"/>
        <w:ind w:left="851"/>
        <w:jc w:val="both"/>
        <w:rPr>
          <w:rFonts w:ascii="Bookman Old Style" w:hAnsi="Bookman Old Style" w:cs="Helvetica"/>
          <w:color w:val="444444"/>
          <w:sz w:val="24"/>
          <w:szCs w:val="24"/>
          <w:shd w:val="clear" w:color="auto" w:fill="FFFFFF"/>
          <w:lang w:val="pt-BR"/>
        </w:rPr>
      </w:pPr>
      <w:r w:rsidRPr="003A2B09">
        <w:rPr>
          <w:rFonts w:ascii="Bookman Old Style" w:hAnsi="Bookman Old Style" w:cs="Helvetica"/>
          <w:color w:val="444444"/>
          <w:sz w:val="24"/>
          <w:szCs w:val="24"/>
          <w:shd w:val="clear" w:color="auto" w:fill="FFFFFF"/>
          <w:lang w:val="pt-BR"/>
        </w:rPr>
        <w:t xml:space="preserve">memfasilitasi bantuan pendampingan psikis; </w:t>
      </w:r>
    </w:p>
    <w:p w14:paraId="685078C0" w14:textId="74C75616" w:rsidR="003A2B09" w:rsidRPr="003A2B09" w:rsidRDefault="003A2B09">
      <w:pPr>
        <w:pStyle w:val="ListParagraph"/>
        <w:numPr>
          <w:ilvl w:val="1"/>
          <w:numId w:val="106"/>
        </w:numPr>
        <w:spacing w:after="0"/>
        <w:ind w:left="851"/>
        <w:jc w:val="both"/>
        <w:rPr>
          <w:rFonts w:ascii="Bookman Old Style" w:hAnsi="Bookman Old Style" w:cs="Helvetica"/>
          <w:color w:val="444444"/>
          <w:sz w:val="24"/>
          <w:szCs w:val="24"/>
          <w:shd w:val="clear" w:color="auto" w:fill="FFFFFF"/>
          <w:lang w:val="pt-BR"/>
        </w:rPr>
      </w:pPr>
      <w:r w:rsidRPr="003A2B09">
        <w:rPr>
          <w:rFonts w:ascii="Bookman Old Style" w:hAnsi="Bookman Old Style" w:cs="Helvetica"/>
          <w:color w:val="444444"/>
          <w:sz w:val="24"/>
          <w:szCs w:val="24"/>
          <w:shd w:val="clear" w:color="auto" w:fill="FFFFFF"/>
          <w:lang w:val="pt-BR"/>
        </w:rPr>
        <w:t xml:space="preserve">memfasilitasi layanan pemulihan; </w:t>
      </w:r>
    </w:p>
    <w:p w14:paraId="72354380" w14:textId="6DC54675" w:rsidR="003A2B09" w:rsidRPr="003A2B09" w:rsidRDefault="003A2B09">
      <w:pPr>
        <w:pStyle w:val="ListParagraph"/>
        <w:numPr>
          <w:ilvl w:val="1"/>
          <w:numId w:val="106"/>
        </w:numPr>
        <w:spacing w:after="0"/>
        <w:ind w:left="851"/>
        <w:jc w:val="both"/>
        <w:rPr>
          <w:rFonts w:ascii="Bookman Old Style" w:hAnsi="Bookman Old Style" w:cs="Helvetica"/>
          <w:color w:val="444444"/>
          <w:sz w:val="24"/>
          <w:szCs w:val="24"/>
          <w:shd w:val="clear" w:color="auto" w:fill="FFFFFF"/>
          <w:lang w:val="pt-BR"/>
        </w:rPr>
      </w:pPr>
      <w:r w:rsidRPr="003A2B09">
        <w:rPr>
          <w:rFonts w:ascii="Bookman Old Style" w:hAnsi="Bookman Old Style" w:cs="Helvetica"/>
          <w:color w:val="444444"/>
          <w:sz w:val="24"/>
          <w:szCs w:val="24"/>
          <w:shd w:val="clear" w:color="auto" w:fill="FFFFFF"/>
          <w:lang w:val="pt-BR"/>
        </w:rPr>
        <w:t xml:space="preserve">memfasilitasi keberlanjutan hak pendidikan atau pekerjaan Korban, Saksi, atau Pelapor; dan </w:t>
      </w:r>
    </w:p>
    <w:p w14:paraId="006B78F8" w14:textId="2058D8E7" w:rsidR="003A2B09" w:rsidRPr="003A2B09" w:rsidRDefault="003A2B09">
      <w:pPr>
        <w:pStyle w:val="ListParagraph"/>
        <w:numPr>
          <w:ilvl w:val="1"/>
          <w:numId w:val="106"/>
        </w:numPr>
        <w:spacing w:after="0"/>
        <w:ind w:left="851"/>
        <w:jc w:val="both"/>
        <w:rPr>
          <w:rFonts w:ascii="Bookman Old Style" w:hAnsi="Bookman Old Style" w:cs="Helvetica"/>
          <w:color w:val="444444"/>
          <w:sz w:val="24"/>
          <w:szCs w:val="24"/>
          <w:shd w:val="clear" w:color="auto" w:fill="FFFFFF"/>
          <w:lang w:val="pt-BR"/>
        </w:rPr>
      </w:pPr>
      <w:r w:rsidRPr="003A2B09">
        <w:rPr>
          <w:rFonts w:ascii="Bookman Old Style" w:hAnsi="Bookman Old Style" w:cs="Helvetica"/>
          <w:color w:val="444444"/>
          <w:sz w:val="24"/>
          <w:szCs w:val="24"/>
          <w:shd w:val="clear" w:color="auto" w:fill="FFFFFF"/>
          <w:lang w:val="pt-BR"/>
        </w:rPr>
        <w:t xml:space="preserve">menyampaikan informasi mengenai hak Korban, Saksi, atau Pelapor, mekanisme Penanganan Kekerasan, kemungkinan risiko yang akan dihadapi, dan rencana mitigasi terhadap risiko tersebut. </w:t>
      </w:r>
    </w:p>
    <w:p w14:paraId="360C7220" w14:textId="30E61021" w:rsidR="003A2B09" w:rsidRPr="003A2B09" w:rsidRDefault="003A2B09">
      <w:pPr>
        <w:pStyle w:val="ListParagraph"/>
        <w:numPr>
          <w:ilvl w:val="0"/>
          <w:numId w:val="105"/>
        </w:numPr>
        <w:spacing w:after="0"/>
        <w:ind w:left="426"/>
        <w:jc w:val="both"/>
        <w:rPr>
          <w:rFonts w:ascii="Bookman Old Style" w:hAnsi="Bookman Old Style" w:cs="Helvetica"/>
          <w:color w:val="444444"/>
          <w:sz w:val="24"/>
          <w:szCs w:val="24"/>
          <w:shd w:val="clear" w:color="auto" w:fill="FFFFFF"/>
          <w:lang w:val="pt-BR"/>
        </w:rPr>
      </w:pPr>
      <w:r w:rsidRPr="003A2B09">
        <w:rPr>
          <w:rFonts w:ascii="Bookman Old Style" w:hAnsi="Bookman Old Style" w:cs="Helvetica"/>
          <w:color w:val="444444"/>
          <w:sz w:val="24"/>
          <w:szCs w:val="24"/>
          <w:shd w:val="clear" w:color="auto" w:fill="FFFFFF"/>
          <w:lang w:val="pt-BR"/>
        </w:rPr>
        <w:lastRenderedPageBreak/>
        <w:t xml:space="preserve">Dalam melakukan tindakan awal sebagaimana dimaksud pada ayat (1), Satuan Tugas </w:t>
      </w:r>
      <w:r>
        <w:rPr>
          <w:rFonts w:ascii="Bookman Old Style" w:hAnsi="Bookman Old Style" w:cs="Helvetica"/>
          <w:color w:val="444444"/>
          <w:sz w:val="24"/>
          <w:szCs w:val="24"/>
          <w:shd w:val="clear" w:color="auto" w:fill="FFFFFF"/>
          <w:lang w:val="pt-BR"/>
        </w:rPr>
        <w:t xml:space="preserve">UNY </w:t>
      </w:r>
      <w:r w:rsidRPr="003A2B09">
        <w:rPr>
          <w:rFonts w:ascii="Bookman Old Style" w:hAnsi="Bookman Old Style" w:cs="Helvetica"/>
          <w:color w:val="444444"/>
          <w:sz w:val="24"/>
          <w:szCs w:val="24"/>
          <w:shd w:val="clear" w:color="auto" w:fill="FFFFFF"/>
          <w:lang w:val="pt-BR"/>
        </w:rPr>
        <w:t xml:space="preserve">berkoordinasi dengan </w:t>
      </w:r>
      <w:r>
        <w:rPr>
          <w:rFonts w:ascii="Bookman Old Style" w:hAnsi="Bookman Old Style" w:cs="Helvetica"/>
          <w:color w:val="444444"/>
          <w:sz w:val="24"/>
          <w:szCs w:val="24"/>
          <w:shd w:val="clear" w:color="auto" w:fill="FFFFFF"/>
          <w:lang w:val="pt-BR"/>
        </w:rPr>
        <w:t>Rektor</w:t>
      </w:r>
      <w:r w:rsidRPr="003A2B09">
        <w:rPr>
          <w:rFonts w:ascii="Bookman Old Style" w:hAnsi="Bookman Old Style" w:cs="Helvetica"/>
          <w:color w:val="444444"/>
          <w:sz w:val="24"/>
          <w:szCs w:val="24"/>
          <w:shd w:val="clear" w:color="auto" w:fill="FFFFFF"/>
          <w:lang w:val="pt-BR"/>
        </w:rPr>
        <w:t xml:space="preserve">, lembaga penyedia layanan yang diselenggarakan masyarakat, dan/atau kementerian/lembaga yang menyediakan layanan bagi Korban atau saksi. </w:t>
      </w:r>
    </w:p>
    <w:p w14:paraId="246B4276" w14:textId="77777777" w:rsidR="001E2666" w:rsidRPr="003A2B09" w:rsidRDefault="001E2666" w:rsidP="001E2666">
      <w:pPr>
        <w:spacing w:after="0"/>
        <w:ind w:left="66"/>
        <w:jc w:val="both"/>
        <w:rPr>
          <w:rFonts w:ascii="Bookman Old Style" w:hAnsi="Bookman Old Style" w:cs="Helvetica"/>
          <w:color w:val="444444"/>
          <w:sz w:val="24"/>
          <w:szCs w:val="24"/>
          <w:shd w:val="clear" w:color="auto" w:fill="FFFFFF"/>
          <w:lang w:val="pt-BR"/>
        </w:rPr>
      </w:pPr>
    </w:p>
    <w:p w14:paraId="79A56AD0" w14:textId="4913ACC0" w:rsidR="008B3ED7" w:rsidRDefault="003A2B09" w:rsidP="003B7EE4">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Paragraf 3</w:t>
      </w:r>
    </w:p>
    <w:p w14:paraId="5F675741" w14:textId="007F3CB5" w:rsidR="003A2B09" w:rsidRDefault="003A2B09" w:rsidP="003B7EE4">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Tindak Lanjut Pelaporan</w:t>
      </w:r>
    </w:p>
    <w:p w14:paraId="76EC64CE" w14:textId="77777777" w:rsidR="003A2B09" w:rsidRDefault="003A2B09" w:rsidP="003B7EE4">
      <w:pPr>
        <w:spacing w:after="0"/>
        <w:ind w:left="66"/>
        <w:jc w:val="center"/>
        <w:rPr>
          <w:rFonts w:ascii="Bookman Old Style" w:hAnsi="Bookman Old Style" w:cs="Helvetica"/>
          <w:color w:val="444444"/>
          <w:sz w:val="24"/>
          <w:szCs w:val="24"/>
          <w:shd w:val="clear" w:color="auto" w:fill="FFFFFF"/>
          <w:lang w:val="pt-BR"/>
        </w:rPr>
      </w:pPr>
    </w:p>
    <w:p w14:paraId="1306F1A4" w14:textId="43509275" w:rsidR="003A2B09" w:rsidRPr="003A2B09" w:rsidRDefault="003A2B09" w:rsidP="003C1E85">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Pasal 25</w:t>
      </w:r>
    </w:p>
    <w:p w14:paraId="0C70E178" w14:textId="294A56CE" w:rsidR="003A2B09" w:rsidRPr="003A2B09" w:rsidRDefault="003A2B09">
      <w:pPr>
        <w:pStyle w:val="ListParagraph"/>
        <w:numPr>
          <w:ilvl w:val="0"/>
          <w:numId w:val="107"/>
        </w:numPr>
        <w:spacing w:after="0"/>
        <w:ind w:left="426" w:hanging="426"/>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Satuan Tugas menindaklanjuti pelaporan dugaan Kekerasan paling lambat 3 (tiga) Hari setelah pelaporan diterima. </w:t>
      </w:r>
    </w:p>
    <w:p w14:paraId="5F9AB0BB" w14:textId="77777777" w:rsidR="003A2B09" w:rsidRDefault="003A2B09">
      <w:pPr>
        <w:numPr>
          <w:ilvl w:val="0"/>
          <w:numId w:val="107"/>
        </w:numPr>
        <w:spacing w:after="0"/>
        <w:ind w:left="426" w:hanging="426"/>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Tindak lanjut pelaporan dugaan Kekerasan terdiri atas: </w:t>
      </w:r>
    </w:p>
    <w:p w14:paraId="28F6BEF4" w14:textId="77777777" w:rsidR="003A2B09" w:rsidRDefault="003A2B09">
      <w:pPr>
        <w:pStyle w:val="ListParagraph"/>
        <w:numPr>
          <w:ilvl w:val="0"/>
          <w:numId w:val="108"/>
        </w:numPr>
        <w:spacing w:after="0"/>
        <w:ind w:left="993"/>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penelaahan materi; dan </w:t>
      </w:r>
    </w:p>
    <w:p w14:paraId="77F2642A" w14:textId="7BCAAA5D" w:rsidR="003A2B09" w:rsidRPr="003A2B09" w:rsidRDefault="003A2B09">
      <w:pPr>
        <w:pStyle w:val="ListParagraph"/>
        <w:numPr>
          <w:ilvl w:val="0"/>
          <w:numId w:val="108"/>
        </w:numPr>
        <w:spacing w:after="0"/>
        <w:ind w:left="993"/>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penyusunan rencana tindak lanjut pemeriksaan. </w:t>
      </w:r>
    </w:p>
    <w:p w14:paraId="28F9A741" w14:textId="7BABAC95" w:rsidR="003A2B09" w:rsidRPr="003A2B09" w:rsidRDefault="003A2B09">
      <w:pPr>
        <w:numPr>
          <w:ilvl w:val="0"/>
          <w:numId w:val="107"/>
        </w:numPr>
        <w:spacing w:after="0"/>
        <w:ind w:left="426" w:hanging="426"/>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Penelaahan materi sebagaimana dimaksud pada ayat (2) huruf a paling sedikit meliputi: </w:t>
      </w:r>
    </w:p>
    <w:p w14:paraId="0C92362B" w14:textId="783D8E33" w:rsidR="003A2B09" w:rsidRPr="003A2B09" w:rsidRDefault="003A2B09">
      <w:pPr>
        <w:numPr>
          <w:ilvl w:val="1"/>
          <w:numId w:val="109"/>
        </w:numPr>
        <w:spacing w:after="0"/>
        <w:ind w:left="851"/>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identifikasi Korban, Saksi, dan Terlapor yang terlibat dalam dugaan Kekerasan; </w:t>
      </w:r>
    </w:p>
    <w:p w14:paraId="6034C305" w14:textId="5532B2EB" w:rsidR="003A2B09" w:rsidRPr="003A2B09" w:rsidRDefault="003A2B09">
      <w:pPr>
        <w:numPr>
          <w:ilvl w:val="1"/>
          <w:numId w:val="109"/>
        </w:numPr>
        <w:spacing w:after="0"/>
        <w:ind w:left="851"/>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bentuk Kekerasan yang dialami Korban; </w:t>
      </w:r>
    </w:p>
    <w:p w14:paraId="632A87E2" w14:textId="1726DDC4" w:rsidR="003A2B09" w:rsidRPr="003A2B09" w:rsidRDefault="003A2B09">
      <w:pPr>
        <w:numPr>
          <w:ilvl w:val="1"/>
          <w:numId w:val="109"/>
        </w:numPr>
        <w:spacing w:after="0"/>
        <w:ind w:left="851"/>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kronologi terjadinya dugaan Kekerasan; </w:t>
      </w:r>
    </w:p>
    <w:p w14:paraId="2BBAFDBC" w14:textId="77777777" w:rsidR="003A2B09" w:rsidRPr="002574E0" w:rsidRDefault="003A2B09">
      <w:pPr>
        <w:numPr>
          <w:ilvl w:val="1"/>
          <w:numId w:val="109"/>
        </w:numPr>
        <w:spacing w:after="0"/>
        <w:ind w:left="851"/>
        <w:jc w:val="both"/>
        <w:rPr>
          <w:rFonts w:ascii="Bookman Old Style" w:hAnsi="Bookman Old Style" w:cs="Helvetica"/>
          <w:color w:val="444444"/>
          <w:sz w:val="24"/>
          <w:szCs w:val="24"/>
          <w:shd w:val="clear" w:color="auto" w:fill="FFFFFF"/>
          <w:lang w:val="pt-BR"/>
        </w:rPr>
      </w:pPr>
      <w:r w:rsidRPr="002574E0">
        <w:rPr>
          <w:rFonts w:ascii="Bookman Old Style" w:hAnsi="Bookman Old Style" w:cs="Helvetica"/>
          <w:color w:val="444444"/>
          <w:sz w:val="24"/>
          <w:szCs w:val="24"/>
          <w:shd w:val="clear" w:color="auto" w:fill="FFFFFF"/>
          <w:lang w:val="pt-BR"/>
        </w:rPr>
        <w:t xml:space="preserve">daftar dokumen atau bukti apabila ada; dan </w:t>
      </w:r>
    </w:p>
    <w:p w14:paraId="4C3588BC" w14:textId="7F0CDE59" w:rsidR="003A2B09" w:rsidRPr="003A2B09" w:rsidRDefault="003A2B09">
      <w:pPr>
        <w:numPr>
          <w:ilvl w:val="1"/>
          <w:numId w:val="109"/>
        </w:numPr>
        <w:spacing w:after="0"/>
        <w:ind w:left="851"/>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kebutuhan pendampingan, pelindungan, dan/atau pemulihan bagi Korban, Saksi, dan/atau Pelapor. </w:t>
      </w:r>
    </w:p>
    <w:p w14:paraId="3CCB80B8" w14:textId="77777777" w:rsidR="003A2B09" w:rsidRPr="003A2B09" w:rsidRDefault="003A2B09">
      <w:pPr>
        <w:numPr>
          <w:ilvl w:val="0"/>
          <w:numId w:val="107"/>
        </w:numPr>
        <w:spacing w:after="0"/>
        <w:ind w:left="426"/>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Penyusunan rencana tindak lanjut pemeriksaan sebagaimana dimaksud pada ayat (2) huruf b memuat: </w:t>
      </w:r>
    </w:p>
    <w:p w14:paraId="6615E650" w14:textId="77777777" w:rsidR="003A2B09" w:rsidRPr="00585EDF" w:rsidRDefault="003A2B09">
      <w:pPr>
        <w:pStyle w:val="ListParagraph"/>
        <w:numPr>
          <w:ilvl w:val="0"/>
          <w:numId w:val="110"/>
        </w:numPr>
        <w:spacing w:after="0"/>
        <w:ind w:left="851"/>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rencana pemeriksaan terhadap Pelapor, Korban, Saksi, Terlapor, dan/atau ahli atau pendamping; dan </w:t>
      </w:r>
    </w:p>
    <w:p w14:paraId="7131723C" w14:textId="77777777" w:rsidR="003A2B09" w:rsidRPr="00585EDF" w:rsidRDefault="003A2B09">
      <w:pPr>
        <w:pStyle w:val="ListParagraph"/>
        <w:numPr>
          <w:ilvl w:val="0"/>
          <w:numId w:val="110"/>
        </w:numPr>
        <w:spacing w:after="0"/>
        <w:ind w:left="851"/>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rencana pendampingan, pelindungan, dan/atau pemulihan Korban dan Saksi. </w:t>
      </w:r>
    </w:p>
    <w:p w14:paraId="10F86C93" w14:textId="77777777" w:rsidR="003A2B09" w:rsidRPr="003A2B09" w:rsidRDefault="003A2B09">
      <w:pPr>
        <w:numPr>
          <w:ilvl w:val="0"/>
          <w:numId w:val="107"/>
        </w:numPr>
        <w:spacing w:after="0"/>
        <w:ind w:left="426"/>
        <w:jc w:val="both"/>
        <w:rPr>
          <w:rFonts w:ascii="Bookman Old Style" w:hAnsi="Bookman Old Style" w:cs="Helvetica"/>
          <w:color w:val="444444"/>
          <w:sz w:val="24"/>
          <w:szCs w:val="24"/>
          <w:shd w:val="clear" w:color="auto" w:fill="FFFFFF"/>
          <w:lang w:val="en-ID"/>
        </w:rPr>
      </w:pPr>
      <w:r w:rsidRPr="003A2B09">
        <w:rPr>
          <w:rFonts w:ascii="Bookman Old Style" w:hAnsi="Bookman Old Style" w:cs="Helvetica"/>
          <w:color w:val="444444"/>
          <w:sz w:val="24"/>
          <w:szCs w:val="24"/>
          <w:shd w:val="clear" w:color="auto" w:fill="FFFFFF"/>
          <w:lang w:val="en-ID"/>
        </w:rPr>
        <w:t xml:space="preserve">Jangka waktu tindak lanjut pelaporan sebagaimana dimaksud pada ayat (2) dilakukan paling lama 7 (tujuh) Hari terhitung sejak penelaahan materi dimulai. </w:t>
      </w:r>
    </w:p>
    <w:p w14:paraId="03F515DC" w14:textId="77777777" w:rsidR="003A2B09" w:rsidRPr="003A2B09" w:rsidRDefault="003A2B09" w:rsidP="003A2B09">
      <w:pPr>
        <w:spacing w:after="0"/>
        <w:ind w:left="66"/>
        <w:jc w:val="both"/>
        <w:rPr>
          <w:rFonts w:ascii="Bookman Old Style" w:hAnsi="Bookman Old Style" w:cs="Helvetica"/>
          <w:color w:val="444444"/>
          <w:sz w:val="24"/>
          <w:szCs w:val="24"/>
          <w:shd w:val="clear" w:color="auto" w:fill="FFFFFF"/>
          <w:lang w:val="en-ID"/>
        </w:rPr>
      </w:pPr>
    </w:p>
    <w:p w14:paraId="0000BEB4" w14:textId="4670FA66" w:rsidR="00585EDF" w:rsidRPr="00585EDF" w:rsidRDefault="00585EDF" w:rsidP="00585EDF">
      <w:pPr>
        <w:spacing w:after="0"/>
        <w:ind w:left="66"/>
        <w:jc w:val="center"/>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Pasal </w:t>
      </w:r>
      <w:r>
        <w:rPr>
          <w:rFonts w:ascii="Bookman Old Style" w:hAnsi="Bookman Old Style" w:cs="Helvetica"/>
          <w:color w:val="444444"/>
          <w:sz w:val="24"/>
          <w:szCs w:val="24"/>
          <w:shd w:val="clear" w:color="auto" w:fill="FFFFFF"/>
          <w:lang w:val="en-ID"/>
        </w:rPr>
        <w:t>26</w:t>
      </w:r>
    </w:p>
    <w:p w14:paraId="37A0A1B5" w14:textId="37090841" w:rsidR="00585EDF" w:rsidRPr="00585EDF" w:rsidRDefault="00585EDF" w:rsidP="00585EDF">
      <w:pPr>
        <w:spacing w:after="0"/>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Berdasarkan penelaahan materi sebagaimana dimaksud dalam Pasal </w:t>
      </w:r>
      <w:r>
        <w:rPr>
          <w:rFonts w:ascii="Bookman Old Style" w:hAnsi="Bookman Old Style" w:cs="Helvetica"/>
          <w:color w:val="444444"/>
          <w:sz w:val="24"/>
          <w:szCs w:val="24"/>
          <w:shd w:val="clear" w:color="auto" w:fill="FFFFFF"/>
          <w:lang w:val="en-ID"/>
        </w:rPr>
        <w:t>25</w:t>
      </w:r>
      <w:r w:rsidRPr="00585EDF">
        <w:rPr>
          <w:rFonts w:ascii="Bookman Old Style" w:hAnsi="Bookman Old Style" w:cs="Helvetica"/>
          <w:color w:val="444444"/>
          <w:sz w:val="24"/>
          <w:szCs w:val="24"/>
          <w:shd w:val="clear" w:color="auto" w:fill="FFFFFF"/>
          <w:lang w:val="en-ID"/>
        </w:rPr>
        <w:t xml:space="preserve"> ayat (3), Satuan Tugas menyusun hasil penelaahan materi berisi kesimpulan yang menyatakan laporan: </w:t>
      </w:r>
    </w:p>
    <w:p w14:paraId="28687DF0" w14:textId="7B40A797" w:rsidR="00585EDF" w:rsidRPr="00585EDF" w:rsidRDefault="00585EDF">
      <w:pPr>
        <w:numPr>
          <w:ilvl w:val="0"/>
          <w:numId w:val="111"/>
        </w:numPr>
        <w:spacing w:after="0"/>
        <w:ind w:left="284" w:hanging="284"/>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merupakan Kekerasan sebagaimana dimaksud dalam Pasal 7; atau </w:t>
      </w:r>
    </w:p>
    <w:p w14:paraId="4BB43801" w14:textId="65136B36" w:rsidR="00585EDF" w:rsidRPr="00585EDF" w:rsidRDefault="00585EDF">
      <w:pPr>
        <w:numPr>
          <w:ilvl w:val="0"/>
          <w:numId w:val="111"/>
        </w:numPr>
        <w:spacing w:after="0"/>
        <w:ind w:left="284" w:hanging="284"/>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bukan merupakan Kekerasan sebagaimana dimaksud dalam Pasal 7,</w:t>
      </w:r>
      <w:r>
        <w:rPr>
          <w:rFonts w:ascii="Bookman Old Style" w:hAnsi="Bookman Old Style" w:cs="Helvetica"/>
          <w:color w:val="444444"/>
          <w:sz w:val="24"/>
          <w:szCs w:val="24"/>
          <w:shd w:val="clear" w:color="auto" w:fill="FFFFFF"/>
          <w:lang w:val="en-ID"/>
        </w:rPr>
        <w:t xml:space="preserve"> </w:t>
      </w:r>
      <w:r w:rsidRPr="00585EDF">
        <w:rPr>
          <w:rFonts w:ascii="Bookman Old Style" w:hAnsi="Bookman Old Style" w:cs="Helvetica"/>
          <w:color w:val="444444"/>
          <w:sz w:val="24"/>
          <w:szCs w:val="24"/>
          <w:shd w:val="clear" w:color="auto" w:fill="FFFFFF"/>
          <w:lang w:val="en-ID"/>
        </w:rPr>
        <w:t xml:space="preserve">namun terdapat dugaan adanya pelanggaran disiplin atau pelanggaran etik. </w:t>
      </w:r>
    </w:p>
    <w:p w14:paraId="3DDE6512" w14:textId="77777777" w:rsidR="003C1E85" w:rsidRDefault="003C1E85" w:rsidP="003A24AB">
      <w:pPr>
        <w:spacing w:after="0"/>
        <w:rPr>
          <w:rFonts w:ascii="Bookman Old Style" w:hAnsi="Bookman Old Style" w:cs="Helvetica"/>
          <w:color w:val="444444"/>
          <w:sz w:val="24"/>
          <w:szCs w:val="24"/>
          <w:shd w:val="clear" w:color="auto" w:fill="FFFFFF"/>
          <w:lang w:val="en-ID"/>
        </w:rPr>
      </w:pPr>
    </w:p>
    <w:p w14:paraId="21F91C53" w14:textId="050F7A95" w:rsidR="00585EDF" w:rsidRPr="00585EDF" w:rsidRDefault="00585EDF" w:rsidP="00585EDF">
      <w:pPr>
        <w:spacing w:after="0"/>
        <w:ind w:left="66"/>
        <w:jc w:val="center"/>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Pasal </w:t>
      </w:r>
      <w:r>
        <w:rPr>
          <w:rFonts w:ascii="Bookman Old Style" w:hAnsi="Bookman Old Style" w:cs="Helvetica"/>
          <w:color w:val="444444"/>
          <w:sz w:val="24"/>
          <w:szCs w:val="24"/>
          <w:shd w:val="clear" w:color="auto" w:fill="FFFFFF"/>
          <w:lang w:val="en-ID"/>
        </w:rPr>
        <w:t>27</w:t>
      </w:r>
    </w:p>
    <w:p w14:paraId="6CC06042" w14:textId="47B72D9F" w:rsidR="00585EDF" w:rsidRPr="00585EDF" w:rsidRDefault="00585EDF">
      <w:pPr>
        <w:pStyle w:val="ListParagraph"/>
        <w:numPr>
          <w:ilvl w:val="0"/>
          <w:numId w:val="112"/>
        </w:numPr>
        <w:spacing w:after="0"/>
        <w:ind w:left="426" w:hanging="426"/>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Dalam hal kesimpulan menyatakan merupakan Kekerasan sebagaimana dimaksud dalam Pasal </w:t>
      </w:r>
      <w:r>
        <w:rPr>
          <w:rFonts w:ascii="Bookman Old Style" w:hAnsi="Bookman Old Style" w:cs="Helvetica"/>
          <w:color w:val="444444"/>
          <w:sz w:val="24"/>
          <w:szCs w:val="24"/>
          <w:shd w:val="clear" w:color="auto" w:fill="FFFFFF"/>
          <w:lang w:val="en-ID"/>
        </w:rPr>
        <w:t>26</w:t>
      </w:r>
      <w:r w:rsidRPr="00585EDF">
        <w:rPr>
          <w:rFonts w:ascii="Bookman Old Style" w:hAnsi="Bookman Old Style" w:cs="Helvetica"/>
          <w:color w:val="444444"/>
          <w:sz w:val="24"/>
          <w:szCs w:val="24"/>
          <w:shd w:val="clear" w:color="auto" w:fill="FFFFFF"/>
          <w:lang w:val="en-ID"/>
        </w:rPr>
        <w:t xml:space="preserve"> huruf a, Satuan Tugas menyusun rencana tindak lanjut pemeriksaan. </w:t>
      </w:r>
    </w:p>
    <w:p w14:paraId="2B39C874" w14:textId="2E2D98C5" w:rsidR="00585EDF" w:rsidRPr="00585EDF" w:rsidRDefault="00585EDF">
      <w:pPr>
        <w:pStyle w:val="ListParagraph"/>
        <w:numPr>
          <w:ilvl w:val="0"/>
          <w:numId w:val="112"/>
        </w:numPr>
        <w:spacing w:after="0"/>
        <w:ind w:left="426" w:hanging="426"/>
        <w:jc w:val="both"/>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Dalam hal kesimpulan menyatakan bukan merupakan Kekerasan sebagaimana dimaksud dalam Pasal </w:t>
      </w:r>
      <w:r>
        <w:rPr>
          <w:rFonts w:ascii="Bookman Old Style" w:hAnsi="Bookman Old Style" w:cs="Helvetica"/>
          <w:color w:val="444444"/>
          <w:sz w:val="24"/>
          <w:szCs w:val="24"/>
          <w:shd w:val="clear" w:color="auto" w:fill="FFFFFF"/>
          <w:lang w:val="en-ID"/>
        </w:rPr>
        <w:t>26</w:t>
      </w:r>
      <w:r w:rsidRPr="00585EDF">
        <w:rPr>
          <w:rFonts w:ascii="Bookman Old Style" w:hAnsi="Bookman Old Style" w:cs="Helvetica"/>
          <w:color w:val="444444"/>
          <w:sz w:val="24"/>
          <w:szCs w:val="24"/>
          <w:shd w:val="clear" w:color="auto" w:fill="FFFFFF"/>
          <w:lang w:val="en-ID"/>
        </w:rPr>
        <w:t xml:space="preserve"> huruf b, Satuan Tugas memberikan rekomendasi kepada </w:t>
      </w:r>
      <w:r>
        <w:rPr>
          <w:rFonts w:ascii="Bookman Old Style" w:hAnsi="Bookman Old Style" w:cs="Helvetica"/>
          <w:color w:val="444444"/>
          <w:sz w:val="24"/>
          <w:szCs w:val="24"/>
          <w:shd w:val="clear" w:color="auto" w:fill="FFFFFF"/>
          <w:lang w:val="en-ID"/>
        </w:rPr>
        <w:t>Rektor</w:t>
      </w:r>
      <w:r w:rsidRPr="00585EDF">
        <w:rPr>
          <w:rFonts w:ascii="Bookman Old Style" w:hAnsi="Bookman Old Style" w:cs="Helvetica"/>
          <w:color w:val="444444"/>
          <w:sz w:val="24"/>
          <w:szCs w:val="24"/>
          <w:shd w:val="clear" w:color="auto" w:fill="FFFFFF"/>
          <w:lang w:val="en-ID"/>
        </w:rPr>
        <w:t xml:space="preserve">. </w:t>
      </w:r>
    </w:p>
    <w:p w14:paraId="62CBC302" w14:textId="77777777" w:rsidR="00585EDF" w:rsidRPr="00585EDF" w:rsidRDefault="00585EDF" w:rsidP="00585EDF">
      <w:pPr>
        <w:spacing w:after="0"/>
        <w:ind w:left="66"/>
        <w:jc w:val="both"/>
        <w:rPr>
          <w:rFonts w:ascii="Bookman Old Style" w:hAnsi="Bookman Old Style" w:cs="Helvetica"/>
          <w:color w:val="444444"/>
          <w:sz w:val="24"/>
          <w:szCs w:val="24"/>
          <w:shd w:val="clear" w:color="auto" w:fill="FFFFFF"/>
          <w:lang w:val="en-ID"/>
        </w:rPr>
      </w:pPr>
    </w:p>
    <w:p w14:paraId="3E051EC2" w14:textId="6906993B" w:rsidR="00585EDF" w:rsidRPr="00585EDF" w:rsidRDefault="00585EDF" w:rsidP="00B95FAD">
      <w:pPr>
        <w:spacing w:after="0"/>
        <w:ind w:left="66"/>
        <w:jc w:val="center"/>
        <w:rPr>
          <w:rFonts w:ascii="Bookman Old Style" w:hAnsi="Bookman Old Style" w:cs="Helvetica"/>
          <w:color w:val="444444"/>
          <w:sz w:val="24"/>
          <w:szCs w:val="24"/>
          <w:shd w:val="clear" w:color="auto" w:fill="FFFFFF"/>
          <w:lang w:val="en-ID"/>
        </w:rPr>
      </w:pPr>
      <w:r w:rsidRPr="00585EDF">
        <w:rPr>
          <w:rFonts w:ascii="Bookman Old Style" w:hAnsi="Bookman Old Style" w:cs="Helvetica"/>
          <w:color w:val="444444"/>
          <w:sz w:val="24"/>
          <w:szCs w:val="24"/>
          <w:shd w:val="clear" w:color="auto" w:fill="FFFFFF"/>
          <w:lang w:val="en-ID"/>
        </w:rPr>
        <w:t xml:space="preserve">Pasal </w:t>
      </w:r>
      <w:r w:rsidR="00B95FAD">
        <w:rPr>
          <w:rFonts w:ascii="Bookman Old Style" w:hAnsi="Bookman Old Style" w:cs="Helvetica"/>
          <w:color w:val="444444"/>
          <w:sz w:val="24"/>
          <w:szCs w:val="24"/>
          <w:shd w:val="clear" w:color="auto" w:fill="FFFFFF"/>
          <w:lang w:val="en-ID"/>
        </w:rPr>
        <w:t>28</w:t>
      </w:r>
    </w:p>
    <w:p w14:paraId="6579DC0E" w14:textId="5A6D2AC2" w:rsidR="00585EDF" w:rsidRPr="00B95FAD" w:rsidRDefault="00585EDF" w:rsidP="00B95FAD">
      <w:pPr>
        <w:spacing w:after="0"/>
        <w:jc w:val="both"/>
        <w:rPr>
          <w:rFonts w:ascii="Bookman Old Style" w:hAnsi="Bookman Old Style" w:cs="Helvetica"/>
          <w:color w:val="444444"/>
          <w:sz w:val="24"/>
          <w:szCs w:val="24"/>
          <w:shd w:val="clear" w:color="auto" w:fill="FFFFFF"/>
          <w:lang w:val="en-ID"/>
        </w:rPr>
      </w:pPr>
      <w:r w:rsidRPr="00B95FAD">
        <w:rPr>
          <w:rFonts w:ascii="Bookman Old Style" w:hAnsi="Bookman Old Style" w:cs="Helvetica"/>
          <w:color w:val="444444"/>
          <w:sz w:val="24"/>
          <w:szCs w:val="24"/>
          <w:shd w:val="clear" w:color="auto" w:fill="FFFFFF"/>
          <w:lang w:val="en-ID"/>
        </w:rPr>
        <w:lastRenderedPageBreak/>
        <w:t xml:space="preserve">Satuan Tugas memberitahukan rencana tindak lanjut pemeriksaan sebagaimana dimaksud dalam Pasal </w:t>
      </w:r>
      <w:r w:rsidR="00B95FAD" w:rsidRPr="00B95FAD">
        <w:rPr>
          <w:rFonts w:ascii="Bookman Old Style" w:hAnsi="Bookman Old Style" w:cs="Helvetica"/>
          <w:color w:val="444444"/>
          <w:sz w:val="24"/>
          <w:szCs w:val="24"/>
          <w:shd w:val="clear" w:color="auto" w:fill="FFFFFF"/>
          <w:lang w:val="en-ID"/>
        </w:rPr>
        <w:t>27</w:t>
      </w:r>
      <w:r w:rsidRPr="00B95FAD">
        <w:rPr>
          <w:rFonts w:ascii="Bookman Old Style" w:hAnsi="Bookman Old Style" w:cs="Helvetica"/>
          <w:color w:val="444444"/>
          <w:sz w:val="24"/>
          <w:szCs w:val="24"/>
          <w:shd w:val="clear" w:color="auto" w:fill="FFFFFF"/>
          <w:lang w:val="en-ID"/>
        </w:rPr>
        <w:t xml:space="preserve"> ayat (1) kepada: </w:t>
      </w:r>
    </w:p>
    <w:p w14:paraId="0EFBEE4A" w14:textId="14E56003" w:rsidR="00585EDF" w:rsidRPr="00585EDF" w:rsidRDefault="00585EDF" w:rsidP="00B95FAD">
      <w:pPr>
        <w:spacing w:after="0"/>
        <w:jc w:val="both"/>
        <w:rPr>
          <w:rFonts w:ascii="Bookman Old Style" w:hAnsi="Bookman Old Style" w:cs="Helvetica"/>
          <w:color w:val="444444"/>
          <w:sz w:val="24"/>
          <w:szCs w:val="24"/>
          <w:shd w:val="clear" w:color="auto" w:fill="FFFFFF"/>
          <w:lang w:val="pt-BR"/>
        </w:rPr>
      </w:pPr>
      <w:r w:rsidRPr="00585EDF">
        <w:rPr>
          <w:rFonts w:ascii="Bookman Old Style" w:hAnsi="Bookman Old Style" w:cs="Helvetica"/>
          <w:color w:val="444444"/>
          <w:sz w:val="24"/>
          <w:szCs w:val="24"/>
          <w:shd w:val="clear" w:color="auto" w:fill="FFFFFF"/>
          <w:lang w:val="pt-BR"/>
        </w:rPr>
        <w:t xml:space="preserve">a. </w:t>
      </w:r>
      <w:r w:rsidR="00B95FAD">
        <w:rPr>
          <w:rFonts w:ascii="Bookman Old Style" w:hAnsi="Bookman Old Style" w:cs="Helvetica"/>
          <w:color w:val="444444"/>
          <w:sz w:val="24"/>
          <w:szCs w:val="24"/>
          <w:shd w:val="clear" w:color="auto" w:fill="FFFFFF"/>
          <w:lang w:val="pt-BR"/>
        </w:rPr>
        <w:t>Rektor</w:t>
      </w:r>
      <w:r w:rsidRPr="00585EDF">
        <w:rPr>
          <w:rFonts w:ascii="Bookman Old Style" w:hAnsi="Bookman Old Style" w:cs="Helvetica"/>
          <w:color w:val="444444"/>
          <w:sz w:val="24"/>
          <w:szCs w:val="24"/>
          <w:shd w:val="clear" w:color="auto" w:fill="FFFFFF"/>
          <w:lang w:val="pt-BR"/>
        </w:rPr>
        <w:t xml:space="preserve">; dan </w:t>
      </w:r>
    </w:p>
    <w:p w14:paraId="71F14141" w14:textId="77777777" w:rsidR="00585EDF" w:rsidRPr="00585EDF" w:rsidRDefault="00585EDF" w:rsidP="00B95FAD">
      <w:pPr>
        <w:spacing w:after="0"/>
        <w:jc w:val="both"/>
        <w:rPr>
          <w:rFonts w:ascii="Bookman Old Style" w:hAnsi="Bookman Old Style" w:cs="Helvetica"/>
          <w:color w:val="444444"/>
          <w:sz w:val="24"/>
          <w:szCs w:val="24"/>
          <w:shd w:val="clear" w:color="auto" w:fill="FFFFFF"/>
          <w:lang w:val="pt-BR"/>
        </w:rPr>
      </w:pPr>
      <w:r w:rsidRPr="00585EDF">
        <w:rPr>
          <w:rFonts w:ascii="Bookman Old Style" w:hAnsi="Bookman Old Style" w:cs="Helvetica"/>
          <w:color w:val="444444"/>
          <w:sz w:val="24"/>
          <w:szCs w:val="24"/>
          <w:shd w:val="clear" w:color="auto" w:fill="FFFFFF"/>
          <w:lang w:val="pt-BR"/>
        </w:rPr>
        <w:t xml:space="preserve">b. Korban atau Pelapor. </w:t>
      </w:r>
    </w:p>
    <w:p w14:paraId="42329915" w14:textId="77777777" w:rsidR="008B3ED7" w:rsidRDefault="008B3ED7" w:rsidP="00585EDF">
      <w:pPr>
        <w:spacing w:after="0"/>
        <w:ind w:left="66"/>
        <w:jc w:val="both"/>
        <w:rPr>
          <w:rFonts w:ascii="Bookman Old Style" w:hAnsi="Bookman Old Style" w:cs="Helvetica"/>
          <w:color w:val="444444"/>
          <w:sz w:val="24"/>
          <w:szCs w:val="24"/>
          <w:shd w:val="clear" w:color="auto" w:fill="FFFFFF"/>
          <w:lang w:val="pt-BR"/>
        </w:rPr>
      </w:pPr>
    </w:p>
    <w:p w14:paraId="6AE08B65" w14:textId="435C89FD" w:rsidR="003C1E85" w:rsidRDefault="003C1E85" w:rsidP="003C1E85">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Paragraf 4</w:t>
      </w:r>
    </w:p>
    <w:p w14:paraId="717E5DBD" w14:textId="29E2D80A" w:rsidR="003C1E85" w:rsidRDefault="003C1E85" w:rsidP="003C1E85">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Pemeriksaan</w:t>
      </w:r>
    </w:p>
    <w:p w14:paraId="14EE02D5" w14:textId="77777777" w:rsidR="003C1E85" w:rsidRDefault="003C1E85" w:rsidP="003C1E85">
      <w:pPr>
        <w:spacing w:after="0"/>
        <w:ind w:left="66"/>
        <w:jc w:val="center"/>
        <w:rPr>
          <w:rFonts w:ascii="Bookman Old Style" w:hAnsi="Bookman Old Style" w:cs="Helvetica"/>
          <w:color w:val="444444"/>
          <w:sz w:val="24"/>
          <w:szCs w:val="24"/>
          <w:shd w:val="clear" w:color="auto" w:fill="FFFFFF"/>
          <w:lang w:val="pt-BR"/>
        </w:rPr>
      </w:pPr>
    </w:p>
    <w:p w14:paraId="619FBB2B" w14:textId="437989EA" w:rsidR="003C1E85" w:rsidRPr="003C1E85" w:rsidRDefault="003C1E85" w:rsidP="003C1E85">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Pasal 29</w:t>
      </w:r>
    </w:p>
    <w:p w14:paraId="47DC3DC2" w14:textId="353CCB34" w:rsidR="003C1E85" w:rsidRPr="003C1E85" w:rsidRDefault="003C1E85">
      <w:pPr>
        <w:pStyle w:val="ListParagraph"/>
        <w:numPr>
          <w:ilvl w:val="0"/>
          <w:numId w:val="113"/>
        </w:numPr>
        <w:spacing w:after="0"/>
        <w:ind w:left="426" w:hanging="426"/>
        <w:jc w:val="both"/>
        <w:rPr>
          <w:rFonts w:ascii="Bookman Old Style" w:hAnsi="Bookman Old Style" w:cs="Helvetica"/>
          <w:color w:val="444444"/>
          <w:sz w:val="24"/>
          <w:szCs w:val="24"/>
          <w:shd w:val="clear" w:color="auto" w:fill="FFFFFF"/>
          <w:lang w:val="pt-BR"/>
        </w:rPr>
      </w:pPr>
      <w:r w:rsidRPr="003C1E85">
        <w:rPr>
          <w:rFonts w:ascii="Bookman Old Style" w:hAnsi="Bookman Old Style" w:cs="Helvetica"/>
          <w:color w:val="444444"/>
          <w:sz w:val="24"/>
          <w:szCs w:val="24"/>
          <w:shd w:val="clear" w:color="auto" w:fill="FFFFFF"/>
          <w:lang w:val="pt-BR"/>
        </w:rPr>
        <w:t xml:space="preserve">Satuan Tugas melakukan pemeriksaan paling lambat 3 (tiga) </w:t>
      </w:r>
      <w:r w:rsidR="003A24AB">
        <w:rPr>
          <w:rFonts w:ascii="Bookman Old Style" w:hAnsi="Bookman Old Style" w:cs="Helvetica"/>
          <w:color w:val="444444"/>
          <w:sz w:val="24"/>
          <w:szCs w:val="24"/>
          <w:shd w:val="clear" w:color="auto" w:fill="FFFFFF"/>
          <w:lang w:val="pt-BR"/>
        </w:rPr>
        <w:t>h</w:t>
      </w:r>
      <w:r w:rsidRPr="003C1E85">
        <w:rPr>
          <w:rFonts w:ascii="Bookman Old Style" w:hAnsi="Bookman Old Style" w:cs="Helvetica"/>
          <w:color w:val="444444"/>
          <w:sz w:val="24"/>
          <w:szCs w:val="24"/>
          <w:shd w:val="clear" w:color="auto" w:fill="FFFFFF"/>
          <w:lang w:val="pt-BR"/>
        </w:rPr>
        <w:t xml:space="preserve">ari setelah selesainya tahapan tindak lanjut pelaporan. </w:t>
      </w:r>
    </w:p>
    <w:p w14:paraId="42F43C21" w14:textId="5FA06E99" w:rsidR="003C1E85" w:rsidRPr="002574E0" w:rsidRDefault="003C1E85">
      <w:pPr>
        <w:pStyle w:val="ListParagraph"/>
        <w:numPr>
          <w:ilvl w:val="0"/>
          <w:numId w:val="113"/>
        </w:numPr>
        <w:spacing w:after="0"/>
        <w:ind w:left="426" w:hanging="426"/>
        <w:jc w:val="both"/>
        <w:rPr>
          <w:rFonts w:ascii="Bookman Old Style" w:hAnsi="Bookman Old Style" w:cs="Helvetica"/>
          <w:color w:val="444444"/>
          <w:sz w:val="24"/>
          <w:szCs w:val="24"/>
          <w:shd w:val="clear" w:color="auto" w:fill="FFFFFF"/>
          <w:lang w:val="pt-BR"/>
        </w:rPr>
      </w:pPr>
      <w:r w:rsidRPr="002574E0">
        <w:rPr>
          <w:rFonts w:ascii="Bookman Old Style" w:hAnsi="Bookman Old Style" w:cs="Helvetica"/>
          <w:color w:val="444444"/>
          <w:sz w:val="24"/>
          <w:szCs w:val="24"/>
          <w:shd w:val="clear" w:color="auto" w:fill="FFFFFF"/>
          <w:lang w:val="pt-BR"/>
        </w:rPr>
        <w:t xml:space="preserve">Jangka waktu tahapan pemeriksaan paling lama 30 (tiga puluh) hari terhitung sejak pemeriksaan sebagaimana dimaksud pada ayat (1) dimulai. </w:t>
      </w:r>
    </w:p>
    <w:p w14:paraId="2EB3A491" w14:textId="5B89D259" w:rsidR="003C1E85" w:rsidRPr="002574E0" w:rsidRDefault="003C1E85">
      <w:pPr>
        <w:pStyle w:val="ListParagraph"/>
        <w:numPr>
          <w:ilvl w:val="0"/>
          <w:numId w:val="113"/>
        </w:numPr>
        <w:spacing w:after="0"/>
        <w:ind w:left="426" w:hanging="426"/>
        <w:jc w:val="both"/>
        <w:rPr>
          <w:rFonts w:ascii="Bookman Old Style" w:hAnsi="Bookman Old Style" w:cs="Helvetica"/>
          <w:color w:val="444444"/>
          <w:sz w:val="24"/>
          <w:szCs w:val="24"/>
          <w:shd w:val="clear" w:color="auto" w:fill="FFFFFF"/>
          <w:lang w:val="pt-BR"/>
        </w:rPr>
      </w:pPr>
      <w:r w:rsidRPr="002574E0">
        <w:rPr>
          <w:rFonts w:ascii="Bookman Old Style" w:hAnsi="Bookman Old Style" w:cs="Helvetica"/>
          <w:color w:val="444444"/>
          <w:sz w:val="24"/>
          <w:szCs w:val="24"/>
          <w:shd w:val="clear" w:color="auto" w:fill="FFFFFF"/>
          <w:lang w:val="pt-BR"/>
        </w:rPr>
        <w:t xml:space="preserve">Dalam hal pemeriksaan tidak selesai dalam jangka waktu 30 (tiga puluh) hari sebagaimana dimaksud pada ayat (2), Satuan Tugas dapat memperpanjang jangka waktu pemeriksaan paling lama 30 (tiga puluh) hari. </w:t>
      </w:r>
    </w:p>
    <w:p w14:paraId="2915A6C8" w14:textId="77777777" w:rsidR="003C1E85" w:rsidRPr="002574E0" w:rsidRDefault="003C1E85" w:rsidP="003C1E85">
      <w:pPr>
        <w:spacing w:after="0"/>
        <w:ind w:left="66"/>
        <w:jc w:val="both"/>
        <w:rPr>
          <w:rFonts w:ascii="Bookman Old Style" w:hAnsi="Bookman Old Style" w:cs="Helvetica"/>
          <w:color w:val="444444"/>
          <w:sz w:val="24"/>
          <w:szCs w:val="24"/>
          <w:shd w:val="clear" w:color="auto" w:fill="FFFFFF"/>
          <w:lang w:val="pt-BR"/>
        </w:rPr>
      </w:pPr>
    </w:p>
    <w:p w14:paraId="2380CBD1" w14:textId="4AA5534D" w:rsidR="003C1E85" w:rsidRPr="003C1E85" w:rsidRDefault="003C1E85" w:rsidP="003C1E85">
      <w:pPr>
        <w:spacing w:after="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30</w:t>
      </w:r>
    </w:p>
    <w:p w14:paraId="4DE72DA2" w14:textId="77777777" w:rsidR="003C1E85" w:rsidRDefault="003C1E85">
      <w:pPr>
        <w:numPr>
          <w:ilvl w:val="1"/>
          <w:numId w:val="114"/>
        </w:numPr>
        <w:spacing w:after="0"/>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(1) Pemeriksaan sebagaimana dimaksud dalam Pasal 57 dilakukan terhadap: </w:t>
      </w:r>
    </w:p>
    <w:p w14:paraId="1F17DE08" w14:textId="0EF4517F" w:rsidR="003C1E85" w:rsidRPr="003C1E85" w:rsidRDefault="003C1E85">
      <w:pPr>
        <w:numPr>
          <w:ilvl w:val="1"/>
          <w:numId w:val="115"/>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Pelapor; </w:t>
      </w:r>
    </w:p>
    <w:p w14:paraId="71AD88DC" w14:textId="77777777" w:rsidR="003C1E85" w:rsidRPr="003C1E85" w:rsidRDefault="003C1E85">
      <w:pPr>
        <w:numPr>
          <w:ilvl w:val="1"/>
          <w:numId w:val="115"/>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Korban; </w:t>
      </w:r>
    </w:p>
    <w:p w14:paraId="2968435A" w14:textId="77777777" w:rsidR="003C1E85" w:rsidRPr="003C1E85" w:rsidRDefault="003C1E85">
      <w:pPr>
        <w:numPr>
          <w:ilvl w:val="1"/>
          <w:numId w:val="115"/>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Saksi; </w:t>
      </w:r>
    </w:p>
    <w:p w14:paraId="1FECAF09" w14:textId="77777777" w:rsidR="003C1E85" w:rsidRPr="003C1E85" w:rsidRDefault="003C1E85">
      <w:pPr>
        <w:numPr>
          <w:ilvl w:val="1"/>
          <w:numId w:val="115"/>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Terlapor; dan/atau </w:t>
      </w:r>
    </w:p>
    <w:p w14:paraId="667E3840" w14:textId="2237B56E" w:rsidR="003C1E85" w:rsidRPr="003C1E85" w:rsidRDefault="003C1E85">
      <w:pPr>
        <w:numPr>
          <w:ilvl w:val="1"/>
          <w:numId w:val="115"/>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pihak lain yang terkait. </w:t>
      </w:r>
    </w:p>
    <w:p w14:paraId="1340EB56" w14:textId="00B8E5DB" w:rsidR="003C1E85" w:rsidRDefault="003C1E85">
      <w:pPr>
        <w:numPr>
          <w:ilvl w:val="1"/>
          <w:numId w:val="114"/>
        </w:numPr>
        <w:spacing w:after="0"/>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Pemeriksaan sebagaimana dimaksud pada ayat (1) bertujuan untuk mengumpulkan: </w:t>
      </w:r>
    </w:p>
    <w:p w14:paraId="3C90EDED" w14:textId="54B60536" w:rsidR="003C1E85" w:rsidRPr="003C1E85" w:rsidRDefault="003C1E85">
      <w:pPr>
        <w:numPr>
          <w:ilvl w:val="1"/>
          <w:numId w:val="116"/>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keterangan dari Pelapor, Korban, Saksi, Terlapor, dan/atau pihak lain yang terkait; dan/atau </w:t>
      </w:r>
    </w:p>
    <w:p w14:paraId="1F0472F8" w14:textId="42561274" w:rsidR="003C1E85" w:rsidRPr="003C1E85" w:rsidRDefault="003C1E85">
      <w:pPr>
        <w:numPr>
          <w:ilvl w:val="1"/>
          <w:numId w:val="116"/>
        </w:numPr>
        <w:spacing w:after="0"/>
        <w:ind w:left="851"/>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bukti lain yang diperlukan. </w:t>
      </w:r>
    </w:p>
    <w:p w14:paraId="08BB4DB8" w14:textId="0361667C" w:rsidR="003C1E85" w:rsidRPr="003C1E85" w:rsidRDefault="003C1E85">
      <w:pPr>
        <w:numPr>
          <w:ilvl w:val="1"/>
          <w:numId w:val="114"/>
        </w:numPr>
        <w:spacing w:after="0"/>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Pemeriksaan sebagaimana dimaksud pada ayat (1) dilakukan secara tertutup. </w:t>
      </w:r>
    </w:p>
    <w:p w14:paraId="4B5D5BC1" w14:textId="77777777" w:rsidR="003C1E85" w:rsidRDefault="003C1E85" w:rsidP="003C1E85">
      <w:pPr>
        <w:spacing w:after="0"/>
        <w:jc w:val="both"/>
        <w:rPr>
          <w:rFonts w:ascii="Bookman Old Style" w:hAnsi="Bookman Old Style" w:cs="Helvetica"/>
          <w:color w:val="444444"/>
          <w:sz w:val="24"/>
          <w:szCs w:val="24"/>
          <w:shd w:val="clear" w:color="auto" w:fill="FFFFFF"/>
          <w:lang w:val="en-ID"/>
        </w:rPr>
      </w:pPr>
    </w:p>
    <w:p w14:paraId="5EBB0597" w14:textId="6B204558" w:rsidR="003C1E85" w:rsidRPr="003C1E85" w:rsidRDefault="003C1E85" w:rsidP="002574E0">
      <w:pPr>
        <w:spacing w:after="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31</w:t>
      </w:r>
    </w:p>
    <w:p w14:paraId="47D26000" w14:textId="40A3041E" w:rsidR="003C1E85" w:rsidRPr="003C1E85" w:rsidRDefault="003C1E85">
      <w:pPr>
        <w:pStyle w:val="ListParagraph"/>
        <w:numPr>
          <w:ilvl w:val="0"/>
          <w:numId w:val="117"/>
        </w:numPr>
        <w:spacing w:after="0"/>
        <w:ind w:left="426" w:hanging="426"/>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Satuan Tugas menyampaikan surat permintaan keterangan kepada Pelapor, Korban, Saksi, Terlapor, dan/atau pihak lain yang terkait paling lambat 3 (tiga) </w:t>
      </w:r>
      <w:r>
        <w:rPr>
          <w:rFonts w:ascii="Bookman Old Style" w:hAnsi="Bookman Old Style" w:cs="Helvetica"/>
          <w:color w:val="444444"/>
          <w:sz w:val="24"/>
          <w:szCs w:val="24"/>
          <w:shd w:val="clear" w:color="auto" w:fill="FFFFFF"/>
          <w:lang w:val="en-ID"/>
        </w:rPr>
        <w:t>h</w:t>
      </w:r>
      <w:r w:rsidRPr="003C1E85">
        <w:rPr>
          <w:rFonts w:ascii="Bookman Old Style" w:hAnsi="Bookman Old Style" w:cs="Helvetica"/>
          <w:color w:val="444444"/>
          <w:sz w:val="24"/>
          <w:szCs w:val="24"/>
          <w:shd w:val="clear" w:color="auto" w:fill="FFFFFF"/>
          <w:lang w:val="en-ID"/>
        </w:rPr>
        <w:t xml:space="preserve">ari sebelum hari pemeriksaan. </w:t>
      </w:r>
    </w:p>
    <w:p w14:paraId="6CB9BA49" w14:textId="3F265228" w:rsidR="003C1E85" w:rsidRPr="003C1E85" w:rsidRDefault="003C1E85">
      <w:pPr>
        <w:pStyle w:val="ListParagraph"/>
        <w:numPr>
          <w:ilvl w:val="0"/>
          <w:numId w:val="117"/>
        </w:numPr>
        <w:spacing w:after="0"/>
        <w:ind w:left="426" w:hanging="426"/>
        <w:jc w:val="both"/>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Surat permintaan keterangan sebagaimana dimaksud pada ayat (1) disampaikan secara langsung atau melalui media telekomunikasi. </w:t>
      </w:r>
    </w:p>
    <w:p w14:paraId="1B8E288D" w14:textId="77777777" w:rsidR="003C1E85" w:rsidRDefault="003C1E85" w:rsidP="003C1E85">
      <w:pPr>
        <w:spacing w:after="0"/>
        <w:jc w:val="both"/>
        <w:rPr>
          <w:rFonts w:ascii="Bookman Old Style" w:hAnsi="Bookman Old Style" w:cs="Helvetica"/>
          <w:color w:val="444444"/>
          <w:sz w:val="24"/>
          <w:szCs w:val="24"/>
          <w:shd w:val="clear" w:color="auto" w:fill="FFFFFF"/>
          <w:lang w:val="en-ID"/>
        </w:rPr>
      </w:pPr>
    </w:p>
    <w:p w14:paraId="3DFBA964" w14:textId="77777777" w:rsidR="002574E0" w:rsidRDefault="002574E0" w:rsidP="003C1E85">
      <w:pPr>
        <w:spacing w:after="0"/>
        <w:jc w:val="both"/>
        <w:rPr>
          <w:rFonts w:ascii="Bookman Old Style" w:hAnsi="Bookman Old Style" w:cs="Helvetica"/>
          <w:color w:val="444444"/>
          <w:sz w:val="24"/>
          <w:szCs w:val="24"/>
          <w:shd w:val="clear" w:color="auto" w:fill="FFFFFF"/>
          <w:lang w:val="en-ID"/>
        </w:rPr>
      </w:pPr>
    </w:p>
    <w:p w14:paraId="2C2C7E01" w14:textId="71C30C7C" w:rsidR="003C1E85" w:rsidRPr="003C1E85" w:rsidRDefault="003C1E85" w:rsidP="00654CDD">
      <w:pPr>
        <w:spacing w:after="0"/>
        <w:jc w:val="center"/>
        <w:rPr>
          <w:rFonts w:ascii="Bookman Old Style" w:hAnsi="Bookman Old Style" w:cs="Helvetica"/>
          <w:color w:val="444444"/>
          <w:sz w:val="24"/>
          <w:szCs w:val="24"/>
          <w:shd w:val="clear" w:color="auto" w:fill="FFFFFF"/>
          <w:lang w:val="en-ID"/>
        </w:rPr>
      </w:pPr>
      <w:r w:rsidRPr="003C1E85">
        <w:rPr>
          <w:rFonts w:ascii="Bookman Old Style" w:hAnsi="Bookman Old Style" w:cs="Helvetica"/>
          <w:color w:val="444444"/>
          <w:sz w:val="24"/>
          <w:szCs w:val="24"/>
          <w:shd w:val="clear" w:color="auto" w:fill="FFFFFF"/>
          <w:lang w:val="en-ID"/>
        </w:rPr>
        <w:t xml:space="preserve">Pasal </w:t>
      </w:r>
      <w:r w:rsidR="00654CDD">
        <w:rPr>
          <w:rFonts w:ascii="Bookman Old Style" w:hAnsi="Bookman Old Style" w:cs="Helvetica"/>
          <w:color w:val="444444"/>
          <w:sz w:val="24"/>
          <w:szCs w:val="24"/>
          <w:shd w:val="clear" w:color="auto" w:fill="FFFFFF"/>
          <w:lang w:val="en-ID"/>
        </w:rPr>
        <w:t>32</w:t>
      </w:r>
    </w:p>
    <w:p w14:paraId="41EAAD07" w14:textId="62D022DB" w:rsidR="003C1E85" w:rsidRPr="00654CDD" w:rsidRDefault="003C1E85">
      <w:pPr>
        <w:pStyle w:val="ListParagraph"/>
        <w:numPr>
          <w:ilvl w:val="0"/>
          <w:numId w:val="118"/>
        </w:numPr>
        <w:spacing w:after="0"/>
        <w:ind w:left="426" w:hanging="426"/>
        <w:jc w:val="both"/>
        <w:rPr>
          <w:rFonts w:ascii="Bookman Old Style" w:hAnsi="Bookman Old Style" w:cs="Helvetica"/>
          <w:color w:val="444444"/>
          <w:sz w:val="24"/>
          <w:szCs w:val="24"/>
          <w:shd w:val="clear" w:color="auto" w:fill="FFFFFF"/>
          <w:lang w:val="en-ID"/>
        </w:rPr>
      </w:pPr>
      <w:bookmarkStart w:id="0" w:name="_Hlk226642719"/>
      <w:r w:rsidRPr="00654CDD">
        <w:rPr>
          <w:rFonts w:ascii="Bookman Old Style" w:hAnsi="Bookman Old Style" w:cs="Helvetica"/>
          <w:color w:val="444444"/>
          <w:sz w:val="24"/>
          <w:szCs w:val="24"/>
          <w:shd w:val="clear" w:color="auto" w:fill="FFFFFF"/>
          <w:lang w:val="en-ID"/>
        </w:rPr>
        <w:t xml:space="preserve">Dalam hal Terlapor tidak hadir pada pemeriksaan pertama tanpa alasan yang dapat diterima, Satuan Tugas menyampaikan surat permintaan keterangan kedua secara tertulis untuk hadir pada pemeriksaan berikutnya. </w:t>
      </w:r>
    </w:p>
    <w:p w14:paraId="62FCB604" w14:textId="2C5CCD77" w:rsidR="003C1E85" w:rsidRPr="00654CDD" w:rsidRDefault="003C1E85">
      <w:pPr>
        <w:pStyle w:val="ListParagraph"/>
        <w:numPr>
          <w:ilvl w:val="0"/>
          <w:numId w:val="118"/>
        </w:numPr>
        <w:spacing w:after="0"/>
        <w:ind w:left="426" w:hanging="426"/>
        <w:jc w:val="both"/>
        <w:rPr>
          <w:rFonts w:ascii="Bookman Old Style" w:hAnsi="Bookman Old Style" w:cs="Helvetica"/>
          <w:color w:val="444444"/>
          <w:sz w:val="24"/>
          <w:szCs w:val="24"/>
          <w:shd w:val="clear" w:color="auto" w:fill="FFFFFF"/>
          <w:lang w:val="en-ID"/>
        </w:rPr>
      </w:pPr>
      <w:r w:rsidRPr="00654CDD">
        <w:rPr>
          <w:rFonts w:ascii="Bookman Old Style" w:hAnsi="Bookman Old Style" w:cs="Helvetica"/>
          <w:color w:val="444444"/>
          <w:sz w:val="24"/>
          <w:szCs w:val="24"/>
          <w:shd w:val="clear" w:color="auto" w:fill="FFFFFF"/>
          <w:lang w:val="en-ID"/>
        </w:rPr>
        <w:t xml:space="preserve">Dalam hal Terlapor tidak hadir pada pemeriksaan kedua tanpa alasan yang dapat diterima, Satuan Tugas menyampaikan surat permintaan keterangan ketiga secara tertulis untuk hadir pada pemeriksaan berikutnya. </w:t>
      </w:r>
    </w:p>
    <w:p w14:paraId="13DF9471" w14:textId="0822F388" w:rsidR="003C1E85" w:rsidRPr="00654CDD" w:rsidRDefault="003C1E85">
      <w:pPr>
        <w:pStyle w:val="ListParagraph"/>
        <w:numPr>
          <w:ilvl w:val="0"/>
          <w:numId w:val="118"/>
        </w:numPr>
        <w:spacing w:after="0"/>
        <w:ind w:left="426" w:hanging="426"/>
        <w:jc w:val="both"/>
        <w:rPr>
          <w:rFonts w:ascii="Bookman Old Style" w:hAnsi="Bookman Old Style" w:cs="Helvetica"/>
          <w:color w:val="444444"/>
          <w:sz w:val="24"/>
          <w:szCs w:val="24"/>
          <w:shd w:val="clear" w:color="auto" w:fill="FFFFFF"/>
          <w:lang w:val="en-ID"/>
        </w:rPr>
      </w:pPr>
      <w:r w:rsidRPr="00654CDD">
        <w:rPr>
          <w:rFonts w:ascii="Bookman Old Style" w:hAnsi="Bookman Old Style" w:cs="Helvetica"/>
          <w:color w:val="444444"/>
          <w:sz w:val="24"/>
          <w:szCs w:val="24"/>
          <w:shd w:val="clear" w:color="auto" w:fill="FFFFFF"/>
          <w:lang w:val="en-ID"/>
        </w:rPr>
        <w:t xml:space="preserve">Dalam hal setelah diberitahukan sebanyak 3 (tiga) kali berturut-turut, Terlapor tidak hadir tanpa alasan yang dapat diterima, Satuan Tugas melanjutkan pemeriksaan tanpa kehadiran Terlapor. </w:t>
      </w:r>
    </w:p>
    <w:bookmarkEnd w:id="0"/>
    <w:p w14:paraId="1D840118" w14:textId="77777777" w:rsidR="003C1E85" w:rsidRPr="003C1E85" w:rsidRDefault="003C1E85" w:rsidP="003C1E85">
      <w:pPr>
        <w:spacing w:after="0"/>
        <w:jc w:val="both"/>
        <w:rPr>
          <w:rFonts w:ascii="Bookman Old Style" w:hAnsi="Bookman Old Style" w:cs="Helvetica"/>
          <w:color w:val="444444"/>
          <w:sz w:val="24"/>
          <w:szCs w:val="24"/>
          <w:shd w:val="clear" w:color="auto" w:fill="FFFFFF"/>
          <w:lang w:val="en-ID"/>
        </w:rPr>
      </w:pPr>
    </w:p>
    <w:p w14:paraId="4D129EC6" w14:textId="380E2CD5" w:rsidR="008B3ED7" w:rsidRDefault="00654CDD" w:rsidP="00654CDD">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33</w:t>
      </w:r>
    </w:p>
    <w:p w14:paraId="6A64B358" w14:textId="357EAB96" w:rsidR="00654CDD" w:rsidRDefault="00654CDD" w:rsidP="00654CDD">
      <w:pPr>
        <w:spacing w:after="0"/>
        <w:ind w:left="66"/>
        <w:jc w:val="both"/>
        <w:rPr>
          <w:rFonts w:ascii="Bookman Old Style" w:hAnsi="Bookman Old Style" w:cs="Helvetica"/>
          <w:color w:val="444444"/>
          <w:sz w:val="24"/>
          <w:szCs w:val="24"/>
          <w:shd w:val="clear" w:color="auto" w:fill="FFFFFF"/>
          <w:lang w:val="en-ID"/>
        </w:rPr>
      </w:pPr>
      <w:r w:rsidRPr="00654CDD">
        <w:rPr>
          <w:rFonts w:ascii="Bookman Old Style" w:hAnsi="Bookman Old Style" w:cs="Helvetica"/>
          <w:color w:val="444444"/>
          <w:sz w:val="24"/>
          <w:szCs w:val="24"/>
          <w:shd w:val="clear" w:color="auto" w:fill="FFFFFF"/>
          <w:lang w:val="en-ID"/>
        </w:rPr>
        <w:t xml:space="preserve">Dalam hal Korban, Saksi, dan/atau Terlapor merupakan penyandang disabilitas, Satuan Tugas berkoordinasi dengan </w:t>
      </w:r>
      <w:r>
        <w:rPr>
          <w:rFonts w:ascii="Bookman Old Style" w:hAnsi="Bookman Old Style" w:cs="Helvetica"/>
          <w:color w:val="444444"/>
          <w:sz w:val="24"/>
          <w:szCs w:val="24"/>
          <w:shd w:val="clear" w:color="auto" w:fill="FFFFFF"/>
          <w:lang w:val="en-ID"/>
        </w:rPr>
        <w:t>U</w:t>
      </w:r>
      <w:r w:rsidRPr="00654CDD">
        <w:rPr>
          <w:rFonts w:ascii="Bookman Old Style" w:hAnsi="Bookman Old Style" w:cs="Helvetica"/>
          <w:color w:val="444444"/>
          <w:sz w:val="24"/>
          <w:szCs w:val="24"/>
          <w:shd w:val="clear" w:color="auto" w:fill="FFFFFF"/>
          <w:lang w:val="en-ID"/>
        </w:rPr>
        <w:t xml:space="preserve">nit </w:t>
      </w:r>
      <w:r>
        <w:rPr>
          <w:rFonts w:ascii="Bookman Old Style" w:hAnsi="Bookman Old Style" w:cs="Helvetica"/>
          <w:color w:val="444444"/>
          <w:sz w:val="24"/>
          <w:szCs w:val="24"/>
          <w:shd w:val="clear" w:color="auto" w:fill="FFFFFF"/>
          <w:lang w:val="en-ID"/>
        </w:rPr>
        <w:t>L</w:t>
      </w:r>
      <w:r w:rsidRPr="00654CDD">
        <w:rPr>
          <w:rFonts w:ascii="Bookman Old Style" w:hAnsi="Bookman Old Style" w:cs="Helvetica"/>
          <w:color w:val="444444"/>
          <w:sz w:val="24"/>
          <w:szCs w:val="24"/>
          <w:shd w:val="clear" w:color="auto" w:fill="FFFFFF"/>
          <w:lang w:val="en-ID"/>
        </w:rPr>
        <w:t xml:space="preserve">ayanan </w:t>
      </w:r>
      <w:r>
        <w:rPr>
          <w:rFonts w:ascii="Bookman Old Style" w:hAnsi="Bookman Old Style" w:cs="Helvetica"/>
          <w:color w:val="444444"/>
          <w:sz w:val="24"/>
          <w:szCs w:val="24"/>
          <w:shd w:val="clear" w:color="auto" w:fill="FFFFFF"/>
          <w:lang w:val="en-ID"/>
        </w:rPr>
        <w:t>D</w:t>
      </w:r>
      <w:r w:rsidRPr="00654CDD">
        <w:rPr>
          <w:rFonts w:ascii="Bookman Old Style" w:hAnsi="Bookman Old Style" w:cs="Helvetica"/>
          <w:color w:val="444444"/>
          <w:sz w:val="24"/>
          <w:szCs w:val="24"/>
          <w:shd w:val="clear" w:color="auto" w:fill="FFFFFF"/>
          <w:lang w:val="en-ID"/>
        </w:rPr>
        <w:t xml:space="preserve">isabilitas </w:t>
      </w:r>
      <w:r>
        <w:rPr>
          <w:rFonts w:ascii="Bookman Old Style" w:hAnsi="Bookman Old Style" w:cs="Helvetica"/>
          <w:color w:val="444444"/>
          <w:sz w:val="24"/>
          <w:szCs w:val="24"/>
          <w:shd w:val="clear" w:color="auto" w:fill="FFFFFF"/>
          <w:lang w:val="en-ID"/>
        </w:rPr>
        <w:t xml:space="preserve">UNY untuk </w:t>
      </w:r>
      <w:r w:rsidRPr="00654CDD">
        <w:rPr>
          <w:rFonts w:ascii="Bookman Old Style" w:hAnsi="Bookman Old Style" w:cs="Helvetica"/>
          <w:color w:val="444444"/>
          <w:sz w:val="24"/>
          <w:szCs w:val="24"/>
          <w:shd w:val="clear" w:color="auto" w:fill="FFFFFF"/>
          <w:lang w:val="en-ID"/>
        </w:rPr>
        <w:t>penyediaan pendamping disabilitas dan pemenuhan akomodasi yang layak sesuai ragam disabilitas</w:t>
      </w:r>
      <w:r>
        <w:rPr>
          <w:rFonts w:ascii="Bookman Old Style" w:hAnsi="Bookman Old Style" w:cs="Helvetica"/>
          <w:color w:val="444444"/>
          <w:sz w:val="24"/>
          <w:szCs w:val="24"/>
          <w:shd w:val="clear" w:color="auto" w:fill="FFFFFF"/>
          <w:lang w:val="en-ID"/>
        </w:rPr>
        <w:t>.</w:t>
      </w:r>
    </w:p>
    <w:p w14:paraId="4BC1BC17" w14:textId="77777777" w:rsidR="00654CDD" w:rsidRDefault="00654CDD" w:rsidP="00654CDD">
      <w:pPr>
        <w:spacing w:after="0"/>
        <w:ind w:left="66"/>
        <w:jc w:val="both"/>
        <w:rPr>
          <w:rFonts w:ascii="Bookman Old Style" w:hAnsi="Bookman Old Style" w:cs="Helvetica"/>
          <w:color w:val="444444"/>
          <w:sz w:val="24"/>
          <w:szCs w:val="24"/>
          <w:shd w:val="clear" w:color="auto" w:fill="FFFFFF"/>
          <w:lang w:val="en-ID"/>
        </w:rPr>
      </w:pPr>
    </w:p>
    <w:p w14:paraId="5DFFE740" w14:textId="4C25504C" w:rsidR="00654CDD" w:rsidRPr="00654CDD" w:rsidRDefault="00654CDD" w:rsidP="00E05A69">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34</w:t>
      </w:r>
    </w:p>
    <w:p w14:paraId="3D5779C3" w14:textId="77434A0B" w:rsidR="00654CDD" w:rsidRPr="00654CDD" w:rsidRDefault="00654CDD">
      <w:pPr>
        <w:pStyle w:val="ListParagraph"/>
        <w:numPr>
          <w:ilvl w:val="0"/>
          <w:numId w:val="119"/>
        </w:numPr>
        <w:spacing w:after="0"/>
        <w:ind w:left="426" w:hanging="426"/>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Pemeriksaan sebagaimana dimaksud dalam Pasal 58 dituangkan dalam berita acara pemeriksaan. </w:t>
      </w:r>
    </w:p>
    <w:p w14:paraId="5FE6FCD0" w14:textId="1B34D0EC" w:rsidR="00654CDD" w:rsidRPr="00654CDD" w:rsidRDefault="00654CDD">
      <w:pPr>
        <w:pStyle w:val="ListParagraph"/>
        <w:numPr>
          <w:ilvl w:val="0"/>
          <w:numId w:val="119"/>
        </w:numPr>
        <w:spacing w:after="0"/>
        <w:ind w:left="426" w:hanging="426"/>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Berita acara pemeriksaan sebagaimana dimaksud pada ayat (1) paling sedikit memuat: </w:t>
      </w:r>
    </w:p>
    <w:p w14:paraId="3B7DA2A3" w14:textId="2A43BB94" w:rsidR="00654CDD" w:rsidRPr="00654CDD" w:rsidRDefault="00654CDD">
      <w:pPr>
        <w:pStyle w:val="ListParagraph"/>
        <w:numPr>
          <w:ilvl w:val="1"/>
          <w:numId w:val="120"/>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identitas lengkap terperiksa; </w:t>
      </w:r>
    </w:p>
    <w:p w14:paraId="5DD51058" w14:textId="61D599A9" w:rsidR="00654CDD" w:rsidRPr="00654CDD" w:rsidRDefault="00654CDD">
      <w:pPr>
        <w:pStyle w:val="ListParagraph"/>
        <w:numPr>
          <w:ilvl w:val="1"/>
          <w:numId w:val="120"/>
        </w:numPr>
        <w:spacing w:after="0"/>
        <w:ind w:left="851"/>
        <w:jc w:val="both"/>
        <w:rPr>
          <w:rFonts w:ascii="Bookman Old Style" w:hAnsi="Bookman Old Style" w:cs="Helvetica"/>
          <w:color w:val="444444"/>
          <w:sz w:val="24"/>
          <w:szCs w:val="24"/>
          <w:shd w:val="clear" w:color="auto" w:fill="FFFFFF"/>
          <w:lang w:val="en-ID"/>
        </w:rPr>
      </w:pPr>
      <w:r w:rsidRPr="00654CDD">
        <w:rPr>
          <w:rFonts w:ascii="Bookman Old Style" w:hAnsi="Bookman Old Style" w:cs="Helvetica"/>
          <w:color w:val="444444"/>
          <w:sz w:val="24"/>
          <w:szCs w:val="24"/>
          <w:shd w:val="clear" w:color="auto" w:fill="FFFFFF"/>
          <w:lang w:val="en-ID"/>
        </w:rPr>
        <w:t xml:space="preserve">tempat dan tanggal pemeriksaan; </w:t>
      </w:r>
    </w:p>
    <w:p w14:paraId="51E0E499" w14:textId="17845918" w:rsidR="00654CDD" w:rsidRPr="00654CDD" w:rsidRDefault="00654CDD">
      <w:pPr>
        <w:pStyle w:val="ListParagraph"/>
        <w:numPr>
          <w:ilvl w:val="1"/>
          <w:numId w:val="120"/>
        </w:numPr>
        <w:spacing w:after="0"/>
        <w:ind w:left="851"/>
        <w:jc w:val="both"/>
        <w:rPr>
          <w:rFonts w:ascii="Bookman Old Style" w:hAnsi="Bookman Old Style" w:cs="Helvetica"/>
          <w:color w:val="444444"/>
          <w:sz w:val="24"/>
          <w:szCs w:val="24"/>
          <w:shd w:val="clear" w:color="auto" w:fill="FFFFFF"/>
          <w:lang w:val="en-ID"/>
        </w:rPr>
      </w:pPr>
      <w:r w:rsidRPr="00654CDD">
        <w:rPr>
          <w:rFonts w:ascii="Bookman Old Style" w:hAnsi="Bookman Old Style" w:cs="Helvetica"/>
          <w:color w:val="444444"/>
          <w:sz w:val="24"/>
          <w:szCs w:val="24"/>
          <w:shd w:val="clear" w:color="auto" w:fill="FFFFFF"/>
          <w:lang w:val="en-ID"/>
        </w:rPr>
        <w:t xml:space="preserve">uraian dugaan Kekerasan yang dilakukan oleh Terlapor; </w:t>
      </w:r>
    </w:p>
    <w:p w14:paraId="3BAE9940" w14:textId="7D9D3C22" w:rsidR="00654CDD" w:rsidRPr="00654CDD" w:rsidRDefault="00654CDD">
      <w:pPr>
        <w:pStyle w:val="ListParagraph"/>
        <w:numPr>
          <w:ilvl w:val="1"/>
          <w:numId w:val="120"/>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bukti; </w:t>
      </w:r>
    </w:p>
    <w:p w14:paraId="3439F3A8" w14:textId="36A9D564" w:rsidR="00654CDD" w:rsidRPr="00654CDD" w:rsidRDefault="00654CDD">
      <w:pPr>
        <w:pStyle w:val="ListParagraph"/>
        <w:numPr>
          <w:ilvl w:val="1"/>
          <w:numId w:val="120"/>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paraf pemeriksa dan terperiksa di setiap halaman; dan </w:t>
      </w:r>
    </w:p>
    <w:p w14:paraId="2E4551D8" w14:textId="1C65A34C" w:rsidR="00654CDD" w:rsidRPr="00654CDD" w:rsidRDefault="00654CDD">
      <w:pPr>
        <w:pStyle w:val="ListParagraph"/>
        <w:numPr>
          <w:ilvl w:val="1"/>
          <w:numId w:val="120"/>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tanda tangan pemeriksa dan terperiksa pada bagian akhir berita acara. </w:t>
      </w:r>
    </w:p>
    <w:p w14:paraId="56368225" w14:textId="77777777" w:rsidR="00654CDD" w:rsidRDefault="00654CDD">
      <w:pPr>
        <w:numPr>
          <w:ilvl w:val="0"/>
          <w:numId w:val="119"/>
        </w:numPr>
        <w:spacing w:after="0"/>
        <w:ind w:left="426" w:hanging="426"/>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Uraian dugaan Kekerasan sebagaimana dimaksud pada ayat (2) huruf c memuat kronologis terjadinya perbuatan paling sedikit meliputi: </w:t>
      </w:r>
    </w:p>
    <w:p w14:paraId="7D6C2518" w14:textId="77777777" w:rsidR="00654CDD" w:rsidRDefault="00654CDD">
      <w:pPr>
        <w:pStyle w:val="ListParagraph"/>
        <w:numPr>
          <w:ilvl w:val="0"/>
          <w:numId w:val="121"/>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waktu Kekerasan dilakukan; </w:t>
      </w:r>
    </w:p>
    <w:p w14:paraId="7C15627D" w14:textId="77777777" w:rsidR="00654CDD" w:rsidRPr="00654CDD" w:rsidRDefault="00654CDD">
      <w:pPr>
        <w:pStyle w:val="ListParagraph"/>
        <w:numPr>
          <w:ilvl w:val="0"/>
          <w:numId w:val="121"/>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en-ID"/>
        </w:rPr>
        <w:t xml:space="preserve">tempat Kekerasan dilakukan; </w:t>
      </w:r>
    </w:p>
    <w:p w14:paraId="4DDA355C" w14:textId="77777777" w:rsidR="00654CDD" w:rsidRPr="00654CDD" w:rsidRDefault="00654CDD">
      <w:pPr>
        <w:pStyle w:val="ListParagraph"/>
        <w:numPr>
          <w:ilvl w:val="0"/>
          <w:numId w:val="121"/>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en-ID"/>
        </w:rPr>
        <w:t xml:space="preserve">Kekerasan yang dilakukan; dan </w:t>
      </w:r>
    </w:p>
    <w:p w14:paraId="2272AA7F" w14:textId="39803603" w:rsidR="00654CDD" w:rsidRPr="00654CDD" w:rsidRDefault="00654CDD">
      <w:pPr>
        <w:pStyle w:val="ListParagraph"/>
        <w:numPr>
          <w:ilvl w:val="0"/>
          <w:numId w:val="121"/>
        </w:numPr>
        <w:spacing w:after="0"/>
        <w:ind w:left="851"/>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en-ID"/>
        </w:rPr>
        <w:t xml:space="preserve">cara Kekerasan dilakukan. </w:t>
      </w:r>
    </w:p>
    <w:p w14:paraId="24039B36" w14:textId="77777777" w:rsidR="00654CDD" w:rsidRPr="00654CDD" w:rsidRDefault="00654CDD" w:rsidP="00654CDD">
      <w:pPr>
        <w:spacing w:after="0"/>
        <w:ind w:left="426" w:hanging="426"/>
        <w:jc w:val="both"/>
        <w:rPr>
          <w:rFonts w:ascii="Bookman Old Style" w:hAnsi="Bookman Old Style" w:cs="Helvetica"/>
          <w:color w:val="444444"/>
          <w:sz w:val="24"/>
          <w:szCs w:val="24"/>
          <w:shd w:val="clear" w:color="auto" w:fill="FFFFFF"/>
          <w:lang w:val="pt-BR"/>
        </w:rPr>
      </w:pPr>
      <w:r w:rsidRPr="00654CDD">
        <w:rPr>
          <w:rFonts w:ascii="Bookman Old Style" w:hAnsi="Bookman Old Style" w:cs="Helvetica"/>
          <w:color w:val="444444"/>
          <w:sz w:val="24"/>
          <w:szCs w:val="24"/>
          <w:shd w:val="clear" w:color="auto" w:fill="FFFFFF"/>
          <w:lang w:val="pt-BR"/>
        </w:rPr>
        <w:t xml:space="preserve">(4) Dalam hal terperiksa menolak untuk menandatangani berita acara pemeriksaan, terperiksa menuliskan pernyataan penolakan tersebut pada bagian akhir berita acara pemeriksaan. </w:t>
      </w:r>
    </w:p>
    <w:p w14:paraId="01FA6895" w14:textId="77777777" w:rsidR="00654CDD" w:rsidRPr="00E05A69" w:rsidRDefault="00654CDD" w:rsidP="00654CDD">
      <w:pPr>
        <w:spacing w:after="0"/>
        <w:ind w:left="66"/>
        <w:jc w:val="both"/>
        <w:rPr>
          <w:rFonts w:ascii="Bookman Old Style" w:hAnsi="Bookman Old Style" w:cs="Helvetica"/>
          <w:color w:val="444444"/>
          <w:sz w:val="24"/>
          <w:szCs w:val="24"/>
          <w:shd w:val="clear" w:color="auto" w:fill="FFFFFF"/>
          <w:lang w:val="pt-BR"/>
        </w:rPr>
      </w:pPr>
    </w:p>
    <w:p w14:paraId="6FF910BC" w14:textId="662A403D" w:rsidR="00E05A69" w:rsidRPr="00E05A69" w:rsidRDefault="00E05A69" w:rsidP="002574E0">
      <w:pPr>
        <w:pStyle w:val="ListParagraph"/>
        <w:spacing w:after="0"/>
        <w:ind w:left="0"/>
        <w:jc w:val="center"/>
        <w:rPr>
          <w:rFonts w:ascii="Bookman Old Style" w:hAnsi="Bookman Old Style" w:cs="Helvetica"/>
          <w:color w:val="444444"/>
          <w:sz w:val="24"/>
          <w:szCs w:val="24"/>
          <w:shd w:val="clear" w:color="auto" w:fill="FFFFFF"/>
          <w:lang w:val="pt-BR"/>
        </w:rPr>
      </w:pPr>
      <w:r w:rsidRPr="00E05A69">
        <w:rPr>
          <w:rFonts w:ascii="Bookman Old Style" w:hAnsi="Bookman Old Style" w:cs="Helvetica"/>
          <w:color w:val="444444"/>
          <w:sz w:val="24"/>
          <w:szCs w:val="24"/>
          <w:shd w:val="clear" w:color="auto" w:fill="FFFFFF"/>
          <w:lang w:val="pt-BR"/>
        </w:rPr>
        <w:t>Pasal 35</w:t>
      </w:r>
    </w:p>
    <w:p w14:paraId="4103FAC7" w14:textId="41B88A05" w:rsidR="00E05A69" w:rsidRPr="00E05A69" w:rsidRDefault="00E05A69">
      <w:pPr>
        <w:pStyle w:val="ListParagraph"/>
        <w:numPr>
          <w:ilvl w:val="0"/>
          <w:numId w:val="123"/>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Satuan Tugas menyusun laporan hasil pemeriksaan berdasarkan berita acara pemeriksaan. </w:t>
      </w:r>
    </w:p>
    <w:p w14:paraId="10DC7996" w14:textId="77777777" w:rsidR="00E05A69" w:rsidRDefault="00E05A69">
      <w:pPr>
        <w:numPr>
          <w:ilvl w:val="0"/>
          <w:numId w:val="123"/>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Laporan hasil pemeriksaan sebagaimana dimaksud pada ayat (1) paling sedikit memuat: </w:t>
      </w:r>
    </w:p>
    <w:p w14:paraId="57313A70" w14:textId="77777777" w:rsid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identitas Terlapor; </w:t>
      </w:r>
    </w:p>
    <w:p w14:paraId="120DF800" w14:textId="77777777" w:rsid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dugaan bentuk Kekerasan yang dilakukan; </w:t>
      </w:r>
    </w:p>
    <w:p w14:paraId="4D6D1F72" w14:textId="77777777" w:rsid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ketentuan yang dilanggar; </w:t>
      </w:r>
    </w:p>
    <w:p w14:paraId="19C4B7F8" w14:textId="77777777" w:rsid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pembuktian dan analisis bukti; </w:t>
      </w:r>
    </w:p>
    <w:p w14:paraId="447543B8" w14:textId="77777777" w:rsid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ringkasan pemeriksaan; </w:t>
      </w:r>
    </w:p>
    <w:p w14:paraId="4FF0D61E" w14:textId="77777777" w:rsid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bentuk pendampingan, pelindungan, dan/ atau pemulihan yang telah diberikan kepada Korban atau Saksi; dan </w:t>
      </w:r>
    </w:p>
    <w:p w14:paraId="6BC6DAAC" w14:textId="7A094033" w:rsidR="00E05A69" w:rsidRPr="00E05A69" w:rsidRDefault="00E05A69">
      <w:pPr>
        <w:pStyle w:val="ListParagraph"/>
        <w:numPr>
          <w:ilvl w:val="0"/>
          <w:numId w:val="124"/>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pernyataan dugaan Kekerasan tidak terbukti atau terbukti. </w:t>
      </w:r>
    </w:p>
    <w:p w14:paraId="46BFEB93" w14:textId="77777777" w:rsidR="00E05A69" w:rsidRPr="00E05A69" w:rsidRDefault="00E05A69">
      <w:pPr>
        <w:numPr>
          <w:ilvl w:val="1"/>
          <w:numId w:val="122"/>
        </w:numPr>
        <w:spacing w:after="0"/>
        <w:jc w:val="both"/>
        <w:rPr>
          <w:rFonts w:ascii="Bookman Old Style" w:hAnsi="Bookman Old Style" w:cs="Helvetica"/>
          <w:color w:val="444444"/>
          <w:sz w:val="24"/>
          <w:szCs w:val="24"/>
          <w:shd w:val="clear" w:color="auto" w:fill="FFFFFF"/>
          <w:lang w:val="en-ID"/>
        </w:rPr>
      </w:pPr>
    </w:p>
    <w:p w14:paraId="58FEDD10" w14:textId="305634DE" w:rsidR="00E05A69" w:rsidRPr="00E05A69" w:rsidRDefault="00E05A69" w:rsidP="00E05A69">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36</w:t>
      </w:r>
    </w:p>
    <w:p w14:paraId="39D24596" w14:textId="77777777" w:rsidR="00F054EB" w:rsidRDefault="00E05A69">
      <w:pPr>
        <w:numPr>
          <w:ilvl w:val="1"/>
          <w:numId w:val="125"/>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Satuan Tugas menghentikan pemeriksaan dugaan Kekerasan dalam hal: </w:t>
      </w:r>
    </w:p>
    <w:p w14:paraId="18277CDA" w14:textId="77777777" w:rsidR="00F054EB" w:rsidRDefault="00E05A69">
      <w:pPr>
        <w:pStyle w:val="ListParagraph"/>
        <w:numPr>
          <w:ilvl w:val="0"/>
          <w:numId w:val="127"/>
        </w:numPr>
        <w:spacing w:after="0"/>
        <w:jc w:val="both"/>
        <w:rPr>
          <w:rFonts w:ascii="Bookman Old Style" w:hAnsi="Bookman Old Style" w:cs="Helvetica"/>
          <w:color w:val="444444"/>
          <w:sz w:val="24"/>
          <w:szCs w:val="24"/>
          <w:shd w:val="clear" w:color="auto" w:fill="FFFFFF"/>
          <w:lang w:val="en-ID"/>
        </w:rPr>
      </w:pPr>
      <w:r w:rsidRPr="00F054EB">
        <w:rPr>
          <w:rFonts w:ascii="Bookman Old Style" w:hAnsi="Bookman Old Style" w:cs="Helvetica"/>
          <w:color w:val="444444"/>
          <w:sz w:val="24"/>
          <w:szCs w:val="24"/>
          <w:shd w:val="clear" w:color="auto" w:fill="FFFFFF"/>
          <w:lang w:val="en-ID"/>
        </w:rPr>
        <w:t xml:space="preserve">Pelapor tidak memberikan keterangan dalam tahapan pemeriksaan; </w:t>
      </w:r>
    </w:p>
    <w:p w14:paraId="67C2CA8D" w14:textId="77777777" w:rsidR="00F054EB" w:rsidRDefault="00E05A69">
      <w:pPr>
        <w:pStyle w:val="ListParagraph"/>
        <w:numPr>
          <w:ilvl w:val="0"/>
          <w:numId w:val="127"/>
        </w:numPr>
        <w:spacing w:after="0"/>
        <w:jc w:val="both"/>
        <w:rPr>
          <w:rFonts w:ascii="Bookman Old Style" w:hAnsi="Bookman Old Style" w:cs="Helvetica"/>
          <w:color w:val="444444"/>
          <w:sz w:val="24"/>
          <w:szCs w:val="24"/>
          <w:shd w:val="clear" w:color="auto" w:fill="FFFFFF"/>
          <w:lang w:val="en-ID"/>
        </w:rPr>
      </w:pPr>
      <w:r w:rsidRPr="00F054EB">
        <w:rPr>
          <w:rFonts w:ascii="Bookman Old Style" w:hAnsi="Bookman Old Style" w:cs="Helvetica"/>
          <w:color w:val="444444"/>
          <w:sz w:val="24"/>
          <w:szCs w:val="24"/>
          <w:shd w:val="clear" w:color="auto" w:fill="FFFFFF"/>
          <w:lang w:val="en-ID"/>
        </w:rPr>
        <w:t xml:space="preserve">Pelapor mencabut laporan; </w:t>
      </w:r>
    </w:p>
    <w:p w14:paraId="5C206AA8" w14:textId="77777777" w:rsidR="00F054EB" w:rsidRDefault="00E05A69">
      <w:pPr>
        <w:pStyle w:val="ListParagraph"/>
        <w:numPr>
          <w:ilvl w:val="0"/>
          <w:numId w:val="127"/>
        </w:numPr>
        <w:spacing w:after="0"/>
        <w:jc w:val="both"/>
        <w:rPr>
          <w:rFonts w:ascii="Bookman Old Style" w:hAnsi="Bookman Old Style" w:cs="Helvetica"/>
          <w:color w:val="444444"/>
          <w:sz w:val="24"/>
          <w:szCs w:val="24"/>
          <w:shd w:val="clear" w:color="auto" w:fill="FFFFFF"/>
          <w:lang w:val="en-ID"/>
        </w:rPr>
      </w:pPr>
      <w:r w:rsidRPr="00F054EB">
        <w:rPr>
          <w:rFonts w:ascii="Bookman Old Style" w:hAnsi="Bookman Old Style" w:cs="Helvetica"/>
          <w:color w:val="444444"/>
          <w:sz w:val="24"/>
          <w:szCs w:val="24"/>
          <w:shd w:val="clear" w:color="auto" w:fill="FFFFFF"/>
          <w:lang w:val="en-ID"/>
        </w:rPr>
        <w:t xml:space="preserve">Terlapor meninggal dunia; </w:t>
      </w:r>
    </w:p>
    <w:p w14:paraId="7D7135B6" w14:textId="77777777" w:rsidR="00F054EB" w:rsidRDefault="00E05A69">
      <w:pPr>
        <w:pStyle w:val="ListParagraph"/>
        <w:numPr>
          <w:ilvl w:val="0"/>
          <w:numId w:val="127"/>
        </w:numPr>
        <w:spacing w:after="0"/>
        <w:jc w:val="both"/>
        <w:rPr>
          <w:rFonts w:ascii="Bookman Old Style" w:hAnsi="Bookman Old Style" w:cs="Helvetica"/>
          <w:color w:val="444444"/>
          <w:sz w:val="24"/>
          <w:szCs w:val="24"/>
          <w:shd w:val="clear" w:color="auto" w:fill="FFFFFF"/>
          <w:lang w:val="en-ID"/>
        </w:rPr>
      </w:pPr>
      <w:r w:rsidRPr="00F054EB">
        <w:rPr>
          <w:rFonts w:ascii="Bookman Old Style" w:hAnsi="Bookman Old Style" w:cs="Helvetica"/>
          <w:color w:val="444444"/>
          <w:sz w:val="24"/>
          <w:szCs w:val="24"/>
          <w:shd w:val="clear" w:color="auto" w:fill="FFFFFF"/>
          <w:lang w:val="en-ID"/>
        </w:rPr>
        <w:t xml:space="preserve">Terlapor tidak ditemukan; atau </w:t>
      </w:r>
    </w:p>
    <w:p w14:paraId="4025640E" w14:textId="16A2C521" w:rsidR="00E05A69" w:rsidRPr="00F054EB" w:rsidRDefault="00E05A69">
      <w:pPr>
        <w:pStyle w:val="ListParagraph"/>
        <w:numPr>
          <w:ilvl w:val="0"/>
          <w:numId w:val="127"/>
        </w:numPr>
        <w:spacing w:after="0"/>
        <w:jc w:val="both"/>
        <w:rPr>
          <w:rFonts w:ascii="Bookman Old Style" w:hAnsi="Bookman Old Style" w:cs="Helvetica"/>
          <w:color w:val="444444"/>
          <w:sz w:val="24"/>
          <w:szCs w:val="24"/>
          <w:shd w:val="clear" w:color="auto" w:fill="FFFFFF"/>
          <w:lang w:val="en-ID"/>
        </w:rPr>
      </w:pPr>
      <w:r w:rsidRPr="00F054EB">
        <w:rPr>
          <w:rFonts w:ascii="Bookman Old Style" w:hAnsi="Bookman Old Style" w:cs="Helvetica"/>
          <w:color w:val="444444"/>
          <w:sz w:val="24"/>
          <w:szCs w:val="24"/>
          <w:shd w:val="clear" w:color="auto" w:fill="FFFFFF"/>
          <w:lang w:val="en-ID"/>
        </w:rPr>
        <w:t xml:space="preserve">pembuktian tidak cukup. </w:t>
      </w:r>
    </w:p>
    <w:p w14:paraId="736E2B1B" w14:textId="2BCF82C2" w:rsidR="00E05A69" w:rsidRPr="00E05A69" w:rsidRDefault="00E05A69">
      <w:pPr>
        <w:pStyle w:val="ListParagraph"/>
        <w:numPr>
          <w:ilvl w:val="0"/>
          <w:numId w:val="126"/>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lastRenderedPageBreak/>
        <w:t xml:space="preserve">Penghentian pemeriksaan sebagaimana dimaksud pada ayat (1) dituangkan dalam berita acara penghentian. </w:t>
      </w:r>
    </w:p>
    <w:p w14:paraId="4724F0EF" w14:textId="5252E7E1" w:rsidR="00E05A69" w:rsidRPr="00E05A69" w:rsidRDefault="00E05A69">
      <w:pPr>
        <w:pStyle w:val="ListParagraph"/>
        <w:numPr>
          <w:ilvl w:val="0"/>
          <w:numId w:val="126"/>
        </w:numPr>
        <w:spacing w:after="0"/>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Berita acara penghentian sebagaimana dimaksud pada ayat (2) disampaikan Satuan Tugas kepada: </w:t>
      </w:r>
    </w:p>
    <w:p w14:paraId="2FD30CEA" w14:textId="768C744D" w:rsidR="00E05A69" w:rsidRPr="00E05A69" w:rsidRDefault="00F054EB">
      <w:pPr>
        <w:numPr>
          <w:ilvl w:val="1"/>
          <w:numId w:val="126"/>
        </w:numPr>
        <w:spacing w:after="0"/>
        <w:ind w:left="851"/>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Rektor</w:t>
      </w:r>
      <w:r w:rsidR="00E05A69" w:rsidRPr="00E05A69">
        <w:rPr>
          <w:rFonts w:ascii="Bookman Old Style" w:hAnsi="Bookman Old Style" w:cs="Helvetica"/>
          <w:color w:val="444444"/>
          <w:sz w:val="24"/>
          <w:szCs w:val="24"/>
          <w:shd w:val="clear" w:color="auto" w:fill="FFFFFF"/>
          <w:lang w:val="en-ID"/>
        </w:rPr>
        <w:t xml:space="preserve">; </w:t>
      </w:r>
    </w:p>
    <w:p w14:paraId="4EA34BDE" w14:textId="77777777" w:rsidR="00E05A69" w:rsidRPr="00E05A69" w:rsidRDefault="00E05A69">
      <w:pPr>
        <w:numPr>
          <w:ilvl w:val="1"/>
          <w:numId w:val="126"/>
        </w:numPr>
        <w:spacing w:after="0"/>
        <w:ind w:left="851"/>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Terlapor; </w:t>
      </w:r>
    </w:p>
    <w:p w14:paraId="69A25BD6" w14:textId="77777777" w:rsidR="00E05A69" w:rsidRPr="00E05A69" w:rsidRDefault="00E05A69">
      <w:pPr>
        <w:numPr>
          <w:ilvl w:val="1"/>
          <w:numId w:val="126"/>
        </w:numPr>
        <w:spacing w:after="0"/>
        <w:ind w:left="851"/>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Pelapor; dan </w:t>
      </w:r>
    </w:p>
    <w:p w14:paraId="4470F639" w14:textId="282D577C" w:rsidR="002574E0" w:rsidRPr="002574E0" w:rsidRDefault="00E05A69">
      <w:pPr>
        <w:numPr>
          <w:ilvl w:val="1"/>
          <w:numId w:val="126"/>
        </w:numPr>
        <w:spacing w:after="0"/>
        <w:ind w:left="851"/>
        <w:jc w:val="both"/>
        <w:rPr>
          <w:rFonts w:ascii="Bookman Old Style" w:hAnsi="Bookman Old Style" w:cs="Helvetica"/>
          <w:color w:val="444444"/>
          <w:sz w:val="24"/>
          <w:szCs w:val="24"/>
          <w:shd w:val="clear" w:color="auto" w:fill="FFFFFF"/>
          <w:lang w:val="en-ID"/>
        </w:rPr>
      </w:pPr>
      <w:r w:rsidRPr="00E05A69">
        <w:rPr>
          <w:rFonts w:ascii="Bookman Old Style" w:hAnsi="Bookman Old Style" w:cs="Helvetica"/>
          <w:color w:val="444444"/>
          <w:sz w:val="24"/>
          <w:szCs w:val="24"/>
          <w:shd w:val="clear" w:color="auto" w:fill="FFFFFF"/>
          <w:lang w:val="en-ID"/>
        </w:rPr>
        <w:t xml:space="preserve">Korban. </w:t>
      </w:r>
    </w:p>
    <w:p w14:paraId="6FCBAADA" w14:textId="77777777" w:rsidR="002574E0" w:rsidRDefault="002574E0" w:rsidP="002574E0">
      <w:pPr>
        <w:spacing w:after="0"/>
        <w:jc w:val="both"/>
        <w:rPr>
          <w:rFonts w:ascii="Bookman Old Style" w:hAnsi="Bookman Old Style" w:cs="Helvetica"/>
          <w:color w:val="444444"/>
          <w:sz w:val="24"/>
          <w:szCs w:val="24"/>
          <w:shd w:val="clear" w:color="auto" w:fill="FFFFFF"/>
          <w:lang w:val="en-ID"/>
        </w:rPr>
      </w:pPr>
    </w:p>
    <w:p w14:paraId="2C11A56B" w14:textId="74CF1E90" w:rsidR="002574E0" w:rsidRDefault="002574E0" w:rsidP="002574E0">
      <w:pPr>
        <w:spacing w:after="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37</w:t>
      </w:r>
    </w:p>
    <w:p w14:paraId="191C9AE9" w14:textId="1345BA4D" w:rsidR="002574E0" w:rsidRPr="002574E0" w:rsidRDefault="002574E0" w:rsidP="002574E0">
      <w:pPr>
        <w:spacing w:after="0"/>
        <w:jc w:val="both"/>
        <w:rPr>
          <w:rFonts w:ascii="Bookman Old Style" w:hAnsi="Bookman Old Style" w:cs="Helvetica"/>
          <w:color w:val="444444"/>
          <w:sz w:val="24"/>
          <w:szCs w:val="24"/>
          <w:shd w:val="clear" w:color="auto" w:fill="FFFFFF"/>
          <w:lang w:val="en-ID"/>
        </w:rPr>
      </w:pPr>
      <w:r w:rsidRPr="002574E0">
        <w:rPr>
          <w:rFonts w:ascii="Bookman Old Style" w:hAnsi="Bookman Old Style" w:cs="Helvetica"/>
          <w:color w:val="444444"/>
          <w:sz w:val="24"/>
          <w:szCs w:val="24"/>
          <w:shd w:val="clear" w:color="auto" w:fill="FFFFFF"/>
          <w:lang w:val="en-ID"/>
        </w:rPr>
        <w:t xml:space="preserve">Dalam hal ditemukan bukti baru Satuan Tugas dapat melanjutkan kembali pemeriksaan dugaan Kekerasan yang telah dihentikan sebagaimana dimaksud dalam Pasal </w:t>
      </w:r>
      <w:r w:rsidR="009D2A71">
        <w:rPr>
          <w:rFonts w:ascii="Bookman Old Style" w:hAnsi="Bookman Old Style" w:cs="Helvetica"/>
          <w:color w:val="444444"/>
          <w:sz w:val="24"/>
          <w:szCs w:val="24"/>
          <w:shd w:val="clear" w:color="auto" w:fill="FFFFFF"/>
          <w:lang w:val="en-ID"/>
        </w:rPr>
        <w:t>36</w:t>
      </w:r>
      <w:r w:rsidRPr="002574E0">
        <w:rPr>
          <w:rFonts w:ascii="Bookman Old Style" w:hAnsi="Bookman Old Style" w:cs="Helvetica"/>
          <w:color w:val="444444"/>
          <w:sz w:val="24"/>
          <w:szCs w:val="24"/>
          <w:shd w:val="clear" w:color="auto" w:fill="FFFFFF"/>
          <w:lang w:val="en-ID"/>
        </w:rPr>
        <w:t>.</w:t>
      </w:r>
    </w:p>
    <w:p w14:paraId="736652B8" w14:textId="77777777" w:rsidR="002574E0" w:rsidRDefault="002574E0" w:rsidP="002574E0">
      <w:pPr>
        <w:spacing w:after="0"/>
        <w:ind w:left="66"/>
        <w:jc w:val="both"/>
        <w:rPr>
          <w:rFonts w:ascii="Bookman Old Style" w:hAnsi="Bookman Old Style" w:cs="Helvetica"/>
          <w:color w:val="444444"/>
          <w:sz w:val="24"/>
          <w:szCs w:val="24"/>
          <w:shd w:val="clear" w:color="auto" w:fill="FFFFFF"/>
          <w:lang w:val="en-ID"/>
        </w:rPr>
      </w:pPr>
    </w:p>
    <w:p w14:paraId="7E271FEA" w14:textId="77B9524B" w:rsidR="009D2A71" w:rsidRPr="003A24AB" w:rsidRDefault="009D2A71" w:rsidP="009D2A71">
      <w:pPr>
        <w:spacing w:after="0"/>
        <w:ind w:left="66"/>
        <w:jc w:val="center"/>
        <w:rPr>
          <w:rFonts w:ascii="Bookman Old Style" w:hAnsi="Bookman Old Style" w:cs="Helvetica"/>
          <w:color w:val="444444"/>
          <w:sz w:val="24"/>
          <w:szCs w:val="24"/>
          <w:shd w:val="clear" w:color="auto" w:fill="FFFFFF"/>
          <w:lang w:val="pt-BR"/>
        </w:rPr>
      </w:pPr>
      <w:r w:rsidRPr="003A24AB">
        <w:rPr>
          <w:rFonts w:ascii="Bookman Old Style" w:hAnsi="Bookman Old Style" w:cs="Helvetica"/>
          <w:color w:val="444444"/>
          <w:sz w:val="24"/>
          <w:szCs w:val="24"/>
          <w:shd w:val="clear" w:color="auto" w:fill="FFFFFF"/>
          <w:lang w:val="pt-BR"/>
        </w:rPr>
        <w:t>Paragraf 5</w:t>
      </w:r>
    </w:p>
    <w:p w14:paraId="083164B4" w14:textId="60EC4B8F" w:rsidR="009D2A71" w:rsidRDefault="009D2A71" w:rsidP="009D2A71">
      <w:pPr>
        <w:spacing w:after="0"/>
        <w:ind w:left="66"/>
        <w:jc w:val="center"/>
        <w:rPr>
          <w:rFonts w:ascii="Bookman Old Style" w:hAnsi="Bookman Old Style" w:cs="Helvetica"/>
          <w:color w:val="444444"/>
          <w:sz w:val="24"/>
          <w:szCs w:val="24"/>
          <w:shd w:val="clear" w:color="auto" w:fill="FFFFFF"/>
          <w:lang w:val="pt-BR"/>
        </w:rPr>
      </w:pPr>
      <w:r w:rsidRPr="009D2A71">
        <w:rPr>
          <w:rFonts w:ascii="Bookman Old Style" w:hAnsi="Bookman Old Style" w:cs="Helvetica"/>
          <w:color w:val="444444"/>
          <w:sz w:val="24"/>
          <w:szCs w:val="24"/>
          <w:shd w:val="clear" w:color="auto" w:fill="FFFFFF"/>
          <w:lang w:val="pt-BR"/>
        </w:rPr>
        <w:t>Penyusunan Kesimpulan da</w:t>
      </w:r>
      <w:r>
        <w:rPr>
          <w:rFonts w:ascii="Bookman Old Style" w:hAnsi="Bookman Old Style" w:cs="Helvetica"/>
          <w:color w:val="444444"/>
          <w:sz w:val="24"/>
          <w:szCs w:val="24"/>
          <w:shd w:val="clear" w:color="auto" w:fill="FFFFFF"/>
          <w:lang w:val="pt-BR"/>
        </w:rPr>
        <w:t>n Rekomendasi</w:t>
      </w:r>
    </w:p>
    <w:p w14:paraId="48625B01" w14:textId="77777777" w:rsidR="009D2A71" w:rsidRPr="009D2A71" w:rsidRDefault="009D2A71" w:rsidP="009D2A71">
      <w:pPr>
        <w:spacing w:after="0"/>
        <w:ind w:left="66"/>
        <w:jc w:val="center"/>
        <w:rPr>
          <w:rFonts w:ascii="Bookman Old Style" w:hAnsi="Bookman Old Style" w:cs="Helvetica"/>
          <w:color w:val="444444"/>
          <w:sz w:val="24"/>
          <w:szCs w:val="24"/>
          <w:shd w:val="clear" w:color="auto" w:fill="FFFFFF"/>
          <w:lang w:val="pt-BR"/>
        </w:rPr>
      </w:pPr>
    </w:p>
    <w:p w14:paraId="2F694AD7" w14:textId="50503E51" w:rsidR="009D2A71" w:rsidRPr="009D2A71" w:rsidRDefault="009D2A71" w:rsidP="009D2A71">
      <w:pPr>
        <w:spacing w:after="0"/>
        <w:ind w:left="66"/>
        <w:jc w:val="center"/>
        <w:rPr>
          <w:rFonts w:ascii="Bookman Old Style" w:hAnsi="Bookman Old Style" w:cs="Helvetica"/>
          <w:color w:val="444444"/>
          <w:sz w:val="24"/>
          <w:szCs w:val="24"/>
          <w:shd w:val="clear" w:color="auto" w:fill="FFFFFF"/>
          <w:lang w:val="pt-BR"/>
        </w:rPr>
      </w:pPr>
      <w:r w:rsidRPr="009D2A71">
        <w:rPr>
          <w:rFonts w:ascii="Bookman Old Style" w:hAnsi="Bookman Old Style" w:cs="Helvetica"/>
          <w:color w:val="444444"/>
          <w:sz w:val="24"/>
          <w:szCs w:val="24"/>
          <w:shd w:val="clear" w:color="auto" w:fill="FFFFFF"/>
          <w:lang w:val="pt-BR"/>
        </w:rPr>
        <w:t>Pasal 38</w:t>
      </w:r>
    </w:p>
    <w:p w14:paraId="7568E016" w14:textId="20CCA541" w:rsidR="009D2A71" w:rsidRPr="009D2A71" w:rsidRDefault="009D2A71">
      <w:pPr>
        <w:pStyle w:val="ListParagraph"/>
        <w:numPr>
          <w:ilvl w:val="0"/>
          <w:numId w:val="128"/>
        </w:numPr>
        <w:spacing w:after="0"/>
        <w:jc w:val="both"/>
        <w:rPr>
          <w:rFonts w:ascii="Bookman Old Style" w:hAnsi="Bookman Old Style" w:cs="Helvetica"/>
          <w:color w:val="444444"/>
          <w:sz w:val="24"/>
          <w:szCs w:val="24"/>
          <w:shd w:val="clear" w:color="auto" w:fill="FFFFFF"/>
          <w:lang w:val="pt-BR"/>
        </w:rPr>
      </w:pPr>
      <w:r w:rsidRPr="009D2A71">
        <w:rPr>
          <w:rFonts w:ascii="Bookman Old Style" w:hAnsi="Bookman Old Style" w:cs="Helvetica"/>
          <w:color w:val="444444"/>
          <w:sz w:val="24"/>
          <w:szCs w:val="24"/>
          <w:shd w:val="clear" w:color="auto" w:fill="FFFFFF"/>
          <w:lang w:val="pt-BR"/>
        </w:rPr>
        <w:t xml:space="preserve">Satuan Tugas menyusun kesimpulan dan rekomendasi berdasarkan laporan hasil pemeriksaan paling lambat 3 (tiga) </w:t>
      </w:r>
      <w:r>
        <w:rPr>
          <w:rFonts w:ascii="Bookman Old Style" w:hAnsi="Bookman Old Style" w:cs="Helvetica"/>
          <w:color w:val="444444"/>
          <w:sz w:val="24"/>
          <w:szCs w:val="24"/>
          <w:shd w:val="clear" w:color="auto" w:fill="FFFFFF"/>
          <w:lang w:val="pt-BR"/>
        </w:rPr>
        <w:t>h</w:t>
      </w:r>
      <w:r w:rsidRPr="009D2A71">
        <w:rPr>
          <w:rFonts w:ascii="Bookman Old Style" w:hAnsi="Bookman Old Style" w:cs="Helvetica"/>
          <w:color w:val="444444"/>
          <w:sz w:val="24"/>
          <w:szCs w:val="24"/>
          <w:shd w:val="clear" w:color="auto" w:fill="FFFFFF"/>
          <w:lang w:val="pt-BR"/>
        </w:rPr>
        <w:t xml:space="preserve">ari setelah tahapan pemeriksaan selesai. </w:t>
      </w:r>
    </w:p>
    <w:p w14:paraId="53699EDB" w14:textId="3A1CAB47" w:rsidR="009D2A71" w:rsidRPr="009D2A71" w:rsidRDefault="009D2A71">
      <w:pPr>
        <w:pStyle w:val="ListParagraph"/>
        <w:numPr>
          <w:ilvl w:val="0"/>
          <w:numId w:val="128"/>
        </w:numPr>
        <w:spacing w:after="0"/>
        <w:jc w:val="both"/>
        <w:rPr>
          <w:rFonts w:ascii="Bookman Old Style" w:hAnsi="Bookman Old Style" w:cs="Helvetica"/>
          <w:color w:val="444444"/>
          <w:sz w:val="24"/>
          <w:szCs w:val="24"/>
          <w:shd w:val="clear" w:color="auto" w:fill="FFFFFF"/>
          <w:lang w:val="pt-BR"/>
        </w:rPr>
      </w:pPr>
      <w:r w:rsidRPr="009D2A71">
        <w:rPr>
          <w:rFonts w:ascii="Bookman Old Style" w:hAnsi="Bookman Old Style" w:cs="Helvetica"/>
          <w:color w:val="444444"/>
          <w:sz w:val="24"/>
          <w:szCs w:val="24"/>
          <w:shd w:val="clear" w:color="auto" w:fill="FFFFFF"/>
          <w:lang w:val="pt-BR"/>
        </w:rPr>
        <w:t xml:space="preserve">Jangka waktu tahapan penyusunan kesimpulan dan rekomendasi paling lama 7 (tujuh) </w:t>
      </w:r>
      <w:r>
        <w:rPr>
          <w:rFonts w:ascii="Bookman Old Style" w:hAnsi="Bookman Old Style" w:cs="Helvetica"/>
          <w:color w:val="444444"/>
          <w:sz w:val="24"/>
          <w:szCs w:val="24"/>
          <w:shd w:val="clear" w:color="auto" w:fill="FFFFFF"/>
          <w:lang w:val="pt-BR"/>
        </w:rPr>
        <w:t>h</w:t>
      </w:r>
      <w:r w:rsidRPr="009D2A71">
        <w:rPr>
          <w:rFonts w:ascii="Bookman Old Style" w:hAnsi="Bookman Old Style" w:cs="Helvetica"/>
          <w:color w:val="444444"/>
          <w:sz w:val="24"/>
          <w:szCs w:val="24"/>
          <w:shd w:val="clear" w:color="auto" w:fill="FFFFFF"/>
          <w:lang w:val="pt-BR"/>
        </w:rPr>
        <w:t xml:space="preserve">ari sejak penyusunan kesimpulan dan rekomendasi sebagaimana dimaksud pada ayat (1) dimulai. </w:t>
      </w:r>
    </w:p>
    <w:p w14:paraId="366BA5CB" w14:textId="77777777" w:rsidR="009D2A71" w:rsidRPr="009D2A71" w:rsidRDefault="009D2A71" w:rsidP="009D2A71">
      <w:pPr>
        <w:spacing w:after="0"/>
        <w:ind w:left="66"/>
        <w:jc w:val="both"/>
        <w:rPr>
          <w:rFonts w:ascii="Bookman Old Style" w:hAnsi="Bookman Old Style" w:cs="Helvetica"/>
          <w:color w:val="444444"/>
          <w:sz w:val="24"/>
          <w:szCs w:val="24"/>
          <w:shd w:val="clear" w:color="auto" w:fill="FFFFFF"/>
          <w:lang w:val="pt-BR"/>
        </w:rPr>
      </w:pPr>
    </w:p>
    <w:p w14:paraId="160022EF" w14:textId="73639209" w:rsidR="009D2A71" w:rsidRPr="009D2A71" w:rsidRDefault="009D2A71" w:rsidP="009D2A71">
      <w:pPr>
        <w:spacing w:after="0"/>
        <w:ind w:left="66"/>
        <w:jc w:val="center"/>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Pasal </w:t>
      </w:r>
      <w:r w:rsidR="00391CA2">
        <w:rPr>
          <w:rFonts w:ascii="Bookman Old Style" w:hAnsi="Bookman Old Style" w:cs="Helvetica"/>
          <w:color w:val="444444"/>
          <w:sz w:val="24"/>
          <w:szCs w:val="24"/>
          <w:shd w:val="clear" w:color="auto" w:fill="FFFFFF"/>
          <w:lang w:val="en-ID"/>
        </w:rPr>
        <w:t>39</w:t>
      </w:r>
    </w:p>
    <w:p w14:paraId="21C944C2" w14:textId="2F9B1B54" w:rsidR="009D2A71" w:rsidRDefault="009D2A71">
      <w:pPr>
        <w:numPr>
          <w:ilvl w:val="0"/>
          <w:numId w:val="129"/>
        </w:numPr>
        <w:spacing w:after="0"/>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Kesimpulan dan rekomendasi sebagaimana dimaksud dalam Pasal </w:t>
      </w:r>
      <w:r w:rsidR="00391CA2">
        <w:rPr>
          <w:rFonts w:ascii="Bookman Old Style" w:hAnsi="Bookman Old Style" w:cs="Helvetica"/>
          <w:color w:val="444444"/>
          <w:sz w:val="24"/>
          <w:szCs w:val="24"/>
          <w:shd w:val="clear" w:color="auto" w:fill="FFFFFF"/>
          <w:lang w:val="en-ID"/>
        </w:rPr>
        <w:t>38</w:t>
      </w:r>
      <w:r w:rsidRPr="009D2A71">
        <w:rPr>
          <w:rFonts w:ascii="Bookman Old Style" w:hAnsi="Bookman Old Style" w:cs="Helvetica"/>
          <w:color w:val="444444"/>
          <w:sz w:val="24"/>
          <w:szCs w:val="24"/>
          <w:shd w:val="clear" w:color="auto" w:fill="FFFFFF"/>
          <w:lang w:val="en-ID"/>
        </w:rPr>
        <w:t xml:space="preserve"> memuat pernyataan: </w:t>
      </w:r>
    </w:p>
    <w:p w14:paraId="1E48E977" w14:textId="6EA7432F" w:rsidR="009D2A71" w:rsidRPr="009D2A71" w:rsidRDefault="009D2A71">
      <w:pPr>
        <w:pStyle w:val="ListParagraph"/>
        <w:numPr>
          <w:ilvl w:val="0"/>
          <w:numId w:val="130"/>
        </w:numPr>
        <w:spacing w:after="0"/>
        <w:ind w:left="709"/>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dugaan Kekerasan tidak terbukti, disertai rekomendasi tindak lanjut; atau </w:t>
      </w:r>
    </w:p>
    <w:p w14:paraId="74989209" w14:textId="415F827F" w:rsidR="009D2A71" w:rsidRPr="009D2A71" w:rsidRDefault="009D2A71">
      <w:pPr>
        <w:pStyle w:val="ListParagraph"/>
        <w:numPr>
          <w:ilvl w:val="0"/>
          <w:numId w:val="130"/>
        </w:numPr>
        <w:spacing w:after="0"/>
        <w:ind w:left="709"/>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dugaan Kekerasan terbukti, disertai dengan rekomendasi tindak lanjut. </w:t>
      </w:r>
    </w:p>
    <w:p w14:paraId="1C276978" w14:textId="765ED952" w:rsidR="009D2A71" w:rsidRPr="009D2A71" w:rsidRDefault="009D2A71">
      <w:pPr>
        <w:numPr>
          <w:ilvl w:val="0"/>
          <w:numId w:val="129"/>
        </w:numPr>
        <w:spacing w:after="0"/>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Dalam hal kesimpulan menyatakan dugaan Kekerasan tidak terbukti sebagaimana dimaksud pada ayat (1) huruf a, rekomendasi dapat berupa: </w:t>
      </w:r>
    </w:p>
    <w:p w14:paraId="2F05E05C" w14:textId="0855A6AC" w:rsidR="009D2A71" w:rsidRPr="009D2A71" w:rsidRDefault="009D2A71">
      <w:pPr>
        <w:pStyle w:val="ListParagraph"/>
        <w:numPr>
          <w:ilvl w:val="1"/>
          <w:numId w:val="131"/>
        </w:numPr>
        <w:spacing w:after="0"/>
        <w:ind w:left="709"/>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pemulihan nama baik Terlapor; </w:t>
      </w:r>
    </w:p>
    <w:p w14:paraId="0F7CF301" w14:textId="5EEF13ED" w:rsidR="009D2A71" w:rsidRPr="009D2A71" w:rsidRDefault="009D2A71">
      <w:pPr>
        <w:pStyle w:val="ListParagraph"/>
        <w:numPr>
          <w:ilvl w:val="1"/>
          <w:numId w:val="131"/>
        </w:numPr>
        <w:spacing w:after="0"/>
        <w:ind w:left="709"/>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tindak lanjut keberlanjutan layanan pendidikan dan/atau pekerjaan bagi Terlapor; dan/atau </w:t>
      </w:r>
    </w:p>
    <w:p w14:paraId="47832F13" w14:textId="3E5F2AAF" w:rsidR="009D2A71" w:rsidRPr="009D2A71" w:rsidRDefault="009D2A71">
      <w:pPr>
        <w:pStyle w:val="ListParagraph"/>
        <w:numPr>
          <w:ilvl w:val="1"/>
          <w:numId w:val="131"/>
        </w:numPr>
        <w:spacing w:after="0"/>
        <w:ind w:left="709"/>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pemulihan psikis Terlapor. </w:t>
      </w:r>
    </w:p>
    <w:p w14:paraId="3B7D1E59" w14:textId="396DFD43" w:rsidR="009D2A71" w:rsidRPr="009D2A71" w:rsidRDefault="009D2A71">
      <w:pPr>
        <w:numPr>
          <w:ilvl w:val="0"/>
          <w:numId w:val="129"/>
        </w:numPr>
        <w:spacing w:after="0"/>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Dalam hal kesimpulan menyatakan dugaan Kekerasan terbukti sebagaimana dimaksud pada ayat (1) huruf b, rekomendasi dapat berupa: </w:t>
      </w:r>
    </w:p>
    <w:p w14:paraId="4A02181E" w14:textId="77777777" w:rsidR="009D2A71" w:rsidRPr="009D2A71" w:rsidRDefault="009D2A71">
      <w:pPr>
        <w:numPr>
          <w:ilvl w:val="0"/>
          <w:numId w:val="133"/>
        </w:numPr>
        <w:spacing w:after="0"/>
        <w:ind w:left="709" w:hanging="283"/>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sanksi administratif yang akan diberikan; </w:t>
      </w:r>
    </w:p>
    <w:p w14:paraId="4D64244B" w14:textId="77777777" w:rsidR="009D2A71" w:rsidRPr="009D2A71" w:rsidRDefault="009D2A71">
      <w:pPr>
        <w:numPr>
          <w:ilvl w:val="0"/>
          <w:numId w:val="133"/>
        </w:numPr>
        <w:spacing w:after="0"/>
        <w:ind w:left="709" w:hanging="283"/>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pendampingan, pelindungan, dan/atau pemulihan Korban atau Saksi; </w:t>
      </w:r>
    </w:p>
    <w:p w14:paraId="15D13295" w14:textId="7DF2C09B" w:rsidR="009D2A71" w:rsidRPr="009D2A71" w:rsidRDefault="009D2A71">
      <w:pPr>
        <w:numPr>
          <w:ilvl w:val="0"/>
          <w:numId w:val="133"/>
        </w:numPr>
        <w:spacing w:after="0"/>
        <w:ind w:left="709" w:hanging="283"/>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tindak lanjut keberlanjutan layanan pendidikan dan/atau pekerjaan bagi</w:t>
      </w:r>
      <w:r>
        <w:rPr>
          <w:rFonts w:ascii="Bookman Old Style" w:hAnsi="Bookman Old Style" w:cs="Helvetica"/>
          <w:color w:val="444444"/>
          <w:sz w:val="24"/>
          <w:szCs w:val="24"/>
          <w:shd w:val="clear" w:color="auto" w:fill="FFFFFF"/>
          <w:lang w:val="en-ID"/>
        </w:rPr>
        <w:t xml:space="preserve"> </w:t>
      </w:r>
      <w:r w:rsidRPr="009D2A71">
        <w:rPr>
          <w:rFonts w:ascii="Bookman Old Style" w:hAnsi="Bookman Old Style" w:cs="Helvetica"/>
          <w:color w:val="444444"/>
          <w:sz w:val="24"/>
          <w:szCs w:val="24"/>
          <w:shd w:val="clear" w:color="auto" w:fill="FFFFFF"/>
          <w:lang w:val="en-ID"/>
        </w:rPr>
        <w:t xml:space="preserve">Korban; </w:t>
      </w:r>
    </w:p>
    <w:p w14:paraId="158E2FBC" w14:textId="1BAA16C4" w:rsidR="009D2A71" w:rsidRPr="009D2A71" w:rsidRDefault="009D2A71">
      <w:pPr>
        <w:numPr>
          <w:ilvl w:val="0"/>
          <w:numId w:val="133"/>
        </w:numPr>
        <w:spacing w:after="0"/>
        <w:ind w:left="709" w:hanging="283"/>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tindakan Pencegahan keberulangan dengan mengikuti program konseling pada lembaga yang ditunjuk Satuan Tugas; dan/atau </w:t>
      </w:r>
    </w:p>
    <w:p w14:paraId="0AC9FC38" w14:textId="77777777" w:rsidR="009D2A71" w:rsidRPr="009D2A71" w:rsidRDefault="009D2A71">
      <w:pPr>
        <w:numPr>
          <w:ilvl w:val="0"/>
          <w:numId w:val="133"/>
        </w:numPr>
        <w:spacing w:after="0"/>
        <w:ind w:left="709" w:hanging="283"/>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pembatalan kebijakan yang mengandung Kekerasan. </w:t>
      </w:r>
    </w:p>
    <w:p w14:paraId="01DD9750" w14:textId="5D5DCCE8" w:rsidR="009D2A71" w:rsidRPr="009D2A71" w:rsidRDefault="009D2A71">
      <w:pPr>
        <w:numPr>
          <w:ilvl w:val="0"/>
          <w:numId w:val="132"/>
        </w:numPr>
        <w:spacing w:after="0"/>
        <w:ind w:left="426" w:hanging="426"/>
        <w:jc w:val="both"/>
        <w:rPr>
          <w:rFonts w:ascii="Bookman Old Style" w:hAnsi="Bookman Old Style" w:cs="Helvetica"/>
          <w:color w:val="444444"/>
          <w:sz w:val="24"/>
          <w:szCs w:val="24"/>
          <w:shd w:val="clear" w:color="auto" w:fill="FFFFFF"/>
          <w:lang w:val="en-ID"/>
        </w:rPr>
      </w:pPr>
      <w:r w:rsidRPr="009D2A71">
        <w:rPr>
          <w:rFonts w:ascii="Bookman Old Style" w:hAnsi="Bookman Old Style" w:cs="Helvetica"/>
          <w:color w:val="444444"/>
          <w:sz w:val="24"/>
          <w:szCs w:val="24"/>
          <w:shd w:val="clear" w:color="auto" w:fill="FFFFFF"/>
          <w:lang w:val="en-ID"/>
        </w:rPr>
        <w:t xml:space="preserve">Rekomendasi berupa program konseling pada lembaga yang ditunjuk Satuan Tugas sebagaimana dimaksud pada ayat (3) huruf d diberikan bagi Pelaku yang mendapatkan rekomendasi sanksi administratif ringan dan sedang. </w:t>
      </w:r>
    </w:p>
    <w:p w14:paraId="6DE7CB21" w14:textId="77777777" w:rsidR="00E05A69" w:rsidRDefault="00E05A69" w:rsidP="00E05A69">
      <w:pPr>
        <w:spacing w:after="0"/>
        <w:ind w:left="66"/>
        <w:jc w:val="both"/>
        <w:rPr>
          <w:rFonts w:ascii="Bookman Old Style" w:hAnsi="Bookman Old Style" w:cs="Helvetica"/>
          <w:color w:val="444444"/>
          <w:sz w:val="24"/>
          <w:szCs w:val="24"/>
          <w:shd w:val="clear" w:color="auto" w:fill="FFFFFF"/>
          <w:lang w:val="en-ID"/>
        </w:rPr>
      </w:pPr>
    </w:p>
    <w:p w14:paraId="589ADA6F" w14:textId="574C0276" w:rsidR="00391CA2" w:rsidRPr="00391CA2" w:rsidRDefault="00391CA2" w:rsidP="00391CA2">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lastRenderedPageBreak/>
        <w:t>Pasal 40</w:t>
      </w:r>
    </w:p>
    <w:p w14:paraId="47BAB641" w14:textId="38CEC288" w:rsidR="00391CA2" w:rsidRPr="00391CA2" w:rsidRDefault="00391CA2">
      <w:pPr>
        <w:pStyle w:val="ListParagraph"/>
        <w:numPr>
          <w:ilvl w:val="0"/>
          <w:numId w:val="135"/>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Dalam menyusun rekomendasi sanksi administratif terhadap Pelaku sebagaimana dimaksud dalam Pasal </w:t>
      </w:r>
      <w:r>
        <w:rPr>
          <w:rFonts w:ascii="Bookman Old Style" w:hAnsi="Bookman Old Style" w:cs="Helvetica"/>
          <w:color w:val="444444"/>
          <w:sz w:val="24"/>
          <w:szCs w:val="24"/>
          <w:shd w:val="clear" w:color="auto" w:fill="FFFFFF"/>
          <w:lang w:val="en-ID"/>
        </w:rPr>
        <w:t>39</w:t>
      </w:r>
      <w:r w:rsidRPr="00391CA2">
        <w:rPr>
          <w:rFonts w:ascii="Bookman Old Style" w:hAnsi="Bookman Old Style" w:cs="Helvetica"/>
          <w:color w:val="444444"/>
          <w:sz w:val="24"/>
          <w:szCs w:val="24"/>
          <w:shd w:val="clear" w:color="auto" w:fill="FFFFFF"/>
          <w:lang w:val="en-ID"/>
        </w:rPr>
        <w:t xml:space="preserve"> ayat (3) huruf a, Satuan Tugas mempertimbangkan hal yang meringankan atau hal yang memberatkan. </w:t>
      </w:r>
    </w:p>
    <w:p w14:paraId="3C1458CE" w14:textId="77777777" w:rsidR="00391CA2" w:rsidRDefault="00391CA2">
      <w:pPr>
        <w:numPr>
          <w:ilvl w:val="0"/>
          <w:numId w:val="135"/>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Hal yang meringankan sebagaimana dimaksud pada ayat (1) yaitu: </w:t>
      </w:r>
    </w:p>
    <w:p w14:paraId="60EEC4F6" w14:textId="2223377C" w:rsidR="00391CA2" w:rsidRPr="00391CA2" w:rsidRDefault="00391CA2">
      <w:pPr>
        <w:pStyle w:val="ListParagraph"/>
        <w:numPr>
          <w:ilvl w:val="0"/>
          <w:numId w:val="136"/>
        </w:numPr>
        <w:spacing w:after="0"/>
        <w:ind w:left="709"/>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Korban mengalami dampak fisik berupa luka yang ringan dan/atau dampak psikis yang ringan; </w:t>
      </w:r>
    </w:p>
    <w:p w14:paraId="4306FA0B" w14:textId="77777777" w:rsidR="00391CA2" w:rsidRPr="00391CA2" w:rsidRDefault="00391CA2">
      <w:pPr>
        <w:pStyle w:val="ListParagraph"/>
        <w:numPr>
          <w:ilvl w:val="0"/>
          <w:numId w:val="136"/>
        </w:numPr>
        <w:spacing w:after="0"/>
        <w:ind w:left="709"/>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Korban bersedia memaafkan perbuatan Pelaku tanpa tekanan dari siapapun; </w:t>
      </w:r>
    </w:p>
    <w:p w14:paraId="7DB34851" w14:textId="77777777" w:rsidR="00391CA2" w:rsidRPr="00391CA2" w:rsidRDefault="00391CA2">
      <w:pPr>
        <w:pStyle w:val="ListParagraph"/>
        <w:numPr>
          <w:ilvl w:val="0"/>
          <w:numId w:val="136"/>
        </w:numPr>
        <w:spacing w:after="0"/>
        <w:ind w:left="709"/>
        <w:jc w:val="both"/>
        <w:rPr>
          <w:rFonts w:ascii="Bookman Old Style" w:hAnsi="Bookman Old Style" w:cs="Helvetica"/>
          <w:color w:val="444444"/>
          <w:sz w:val="24"/>
          <w:szCs w:val="24"/>
          <w:shd w:val="clear" w:color="auto" w:fill="FFFFFF"/>
          <w:lang w:val="pt-BR"/>
        </w:rPr>
      </w:pPr>
      <w:r w:rsidRPr="00391CA2">
        <w:rPr>
          <w:rFonts w:ascii="Bookman Old Style" w:hAnsi="Bookman Old Style" w:cs="Helvetica"/>
          <w:color w:val="444444"/>
          <w:sz w:val="24"/>
          <w:szCs w:val="24"/>
          <w:shd w:val="clear" w:color="auto" w:fill="FFFFFF"/>
          <w:lang w:val="pt-BR"/>
        </w:rPr>
        <w:t xml:space="preserve">Pelaku bersedia atau telah membiayai pengobatan atas kondisi Korban; </w:t>
      </w:r>
    </w:p>
    <w:p w14:paraId="61EA40D6" w14:textId="4ACFE27B" w:rsidR="00391CA2" w:rsidRPr="00391CA2" w:rsidRDefault="00391CA2">
      <w:pPr>
        <w:pStyle w:val="ListParagraph"/>
        <w:numPr>
          <w:ilvl w:val="0"/>
          <w:numId w:val="136"/>
        </w:numPr>
        <w:spacing w:after="0"/>
        <w:ind w:left="709"/>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Pelaku merupakan Warga </w:t>
      </w:r>
      <w:r>
        <w:rPr>
          <w:rFonts w:ascii="Bookman Old Style" w:hAnsi="Bookman Old Style" w:cs="Helvetica"/>
          <w:color w:val="444444"/>
          <w:sz w:val="24"/>
          <w:szCs w:val="24"/>
          <w:shd w:val="clear" w:color="auto" w:fill="FFFFFF"/>
          <w:lang w:val="en-ID"/>
        </w:rPr>
        <w:t>UNY</w:t>
      </w:r>
      <w:r w:rsidRPr="00391CA2">
        <w:rPr>
          <w:rFonts w:ascii="Bookman Old Style" w:hAnsi="Bookman Old Style" w:cs="Helvetica"/>
          <w:color w:val="444444"/>
          <w:sz w:val="24"/>
          <w:szCs w:val="24"/>
          <w:shd w:val="clear" w:color="auto" w:fill="FFFFFF"/>
          <w:lang w:val="en-ID"/>
        </w:rPr>
        <w:t xml:space="preserve"> penyandang disabilitas; dan/atau </w:t>
      </w:r>
    </w:p>
    <w:p w14:paraId="3B261AE6" w14:textId="0C90A848" w:rsidR="00391CA2" w:rsidRPr="00391CA2" w:rsidRDefault="00391CA2">
      <w:pPr>
        <w:pStyle w:val="ListParagraph"/>
        <w:numPr>
          <w:ilvl w:val="0"/>
          <w:numId w:val="136"/>
        </w:numPr>
        <w:spacing w:after="0"/>
        <w:ind w:left="709"/>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Pelaku berusia anak sesuai dengan ketentuan peraturan perundang-undangan. </w:t>
      </w:r>
    </w:p>
    <w:p w14:paraId="6F014332" w14:textId="77777777" w:rsidR="00391CA2" w:rsidRDefault="00391CA2">
      <w:pPr>
        <w:numPr>
          <w:ilvl w:val="0"/>
          <w:numId w:val="135"/>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Hal yang memberatkan sebagaimana dimaksud pada ayat (1) yaitu: </w:t>
      </w:r>
    </w:p>
    <w:p w14:paraId="3FE2CA96" w14:textId="243060E0" w:rsidR="00391CA2" w:rsidRP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Korban mengalami dampak fisik dan/atau psikis yang sedang atau berat; </w:t>
      </w:r>
    </w:p>
    <w:p w14:paraId="7A82BEF2" w14:textId="77777777" w:rsidR="00391CA2" w:rsidRP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Korban meninggal dunia; </w:t>
      </w:r>
    </w:p>
    <w:p w14:paraId="39753CF1" w14:textId="77777777" w:rsid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Pelaku telah melakukan tindakan Kekerasan lebih dari 1 (satu) kali; </w:t>
      </w:r>
    </w:p>
    <w:p w14:paraId="3CDE0E38" w14:textId="77777777" w:rsid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jumlah Korban lebih dari 1 (satu) orang; </w:t>
      </w:r>
    </w:p>
    <w:p w14:paraId="56C1F495" w14:textId="77777777" w:rsid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Korban merupakan penyandang disabilitas; </w:t>
      </w:r>
    </w:p>
    <w:p w14:paraId="65AD0A09" w14:textId="77777777" w:rsid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Korban berusia anak; dan/atau </w:t>
      </w:r>
    </w:p>
    <w:p w14:paraId="52478C24" w14:textId="5E020AF9" w:rsidR="00391CA2" w:rsidRDefault="00391CA2">
      <w:pPr>
        <w:pStyle w:val="ListParagraph"/>
        <w:numPr>
          <w:ilvl w:val="0"/>
          <w:numId w:val="137"/>
        </w:numPr>
        <w:spacing w:after="0"/>
        <w:jc w:val="both"/>
        <w:rPr>
          <w:rFonts w:ascii="Bookman Old Style" w:hAnsi="Bookman Old Style" w:cs="Helvetica"/>
          <w:color w:val="444444"/>
          <w:sz w:val="24"/>
          <w:szCs w:val="24"/>
          <w:shd w:val="clear" w:color="auto" w:fill="FFFFFF"/>
          <w:lang w:val="en-ID"/>
        </w:rPr>
      </w:pPr>
      <w:r w:rsidRPr="00391CA2">
        <w:rPr>
          <w:rFonts w:ascii="Bookman Old Style" w:hAnsi="Bookman Old Style" w:cs="Helvetica"/>
          <w:color w:val="444444"/>
          <w:sz w:val="24"/>
          <w:szCs w:val="24"/>
          <w:shd w:val="clear" w:color="auto" w:fill="FFFFFF"/>
          <w:lang w:val="en-ID"/>
        </w:rPr>
        <w:t xml:space="preserve">Pelaku merupakan anggota Satuan Tugas, Pimpinan </w:t>
      </w:r>
      <w:r>
        <w:rPr>
          <w:rFonts w:ascii="Bookman Old Style" w:hAnsi="Bookman Old Style" w:cs="Helvetica"/>
          <w:color w:val="444444"/>
          <w:sz w:val="24"/>
          <w:szCs w:val="24"/>
          <w:shd w:val="clear" w:color="auto" w:fill="FFFFFF"/>
          <w:lang w:val="en-ID"/>
        </w:rPr>
        <w:t>UNY</w:t>
      </w:r>
      <w:r w:rsidRPr="00391CA2">
        <w:rPr>
          <w:rFonts w:ascii="Bookman Old Style" w:hAnsi="Bookman Old Style" w:cs="Helvetica"/>
          <w:color w:val="444444"/>
          <w:sz w:val="24"/>
          <w:szCs w:val="24"/>
          <w:shd w:val="clear" w:color="auto" w:fill="FFFFFF"/>
          <w:lang w:val="en-ID"/>
        </w:rPr>
        <w:t xml:space="preserve">, dosen, atau tenaga kependidikan. </w:t>
      </w:r>
    </w:p>
    <w:p w14:paraId="3A26BC21" w14:textId="77777777" w:rsidR="00391CA2" w:rsidRDefault="00391CA2" w:rsidP="00391CA2">
      <w:pPr>
        <w:spacing w:after="0"/>
        <w:jc w:val="both"/>
        <w:rPr>
          <w:rFonts w:ascii="Bookman Old Style" w:hAnsi="Bookman Old Style" w:cs="Helvetica"/>
          <w:color w:val="444444"/>
          <w:sz w:val="24"/>
          <w:szCs w:val="24"/>
          <w:shd w:val="clear" w:color="auto" w:fill="FFFFFF"/>
          <w:lang w:val="en-ID"/>
        </w:rPr>
      </w:pPr>
    </w:p>
    <w:p w14:paraId="6DC1B516" w14:textId="10C2CDD9" w:rsidR="00391CA2" w:rsidRPr="00391CA2" w:rsidRDefault="00391CA2" w:rsidP="005A3AE1">
      <w:pPr>
        <w:spacing w:after="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41</w:t>
      </w:r>
    </w:p>
    <w:p w14:paraId="3B4CF3F2" w14:textId="740C0CAD" w:rsidR="00391CA2" w:rsidRPr="005A3AE1" w:rsidRDefault="00391CA2">
      <w:pPr>
        <w:pStyle w:val="ListParagraph"/>
        <w:numPr>
          <w:ilvl w:val="0"/>
          <w:numId w:val="138"/>
        </w:numPr>
        <w:spacing w:after="0"/>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Satuan Tugas menyampaikan kesimpulan dan rekomendasi sebagaimana dimaksud dalam Pasal </w:t>
      </w:r>
      <w:r w:rsidR="005A3AE1">
        <w:rPr>
          <w:rFonts w:ascii="Bookman Old Style" w:hAnsi="Bookman Old Style" w:cs="Helvetica"/>
          <w:color w:val="444444"/>
          <w:sz w:val="24"/>
          <w:szCs w:val="24"/>
          <w:shd w:val="clear" w:color="auto" w:fill="FFFFFF"/>
          <w:lang w:val="en-ID"/>
        </w:rPr>
        <w:t>39</w:t>
      </w:r>
      <w:r w:rsidRPr="005A3AE1">
        <w:rPr>
          <w:rFonts w:ascii="Bookman Old Style" w:hAnsi="Bookman Old Style" w:cs="Helvetica"/>
          <w:color w:val="444444"/>
          <w:sz w:val="24"/>
          <w:szCs w:val="24"/>
          <w:shd w:val="clear" w:color="auto" w:fill="FFFFFF"/>
          <w:lang w:val="en-ID"/>
        </w:rPr>
        <w:t xml:space="preserve"> kepada </w:t>
      </w:r>
      <w:r w:rsidR="005A3AE1">
        <w:rPr>
          <w:rFonts w:ascii="Bookman Old Style" w:hAnsi="Bookman Old Style" w:cs="Helvetica"/>
          <w:color w:val="444444"/>
          <w:sz w:val="24"/>
          <w:szCs w:val="24"/>
          <w:shd w:val="clear" w:color="auto" w:fill="FFFFFF"/>
          <w:lang w:val="en-ID"/>
        </w:rPr>
        <w:t>Rektor</w:t>
      </w:r>
      <w:r w:rsidRPr="005A3AE1">
        <w:rPr>
          <w:rFonts w:ascii="Bookman Old Style" w:hAnsi="Bookman Old Style" w:cs="Helvetica"/>
          <w:color w:val="444444"/>
          <w:sz w:val="24"/>
          <w:szCs w:val="24"/>
          <w:shd w:val="clear" w:color="auto" w:fill="FFFFFF"/>
          <w:lang w:val="en-ID"/>
        </w:rPr>
        <w:t xml:space="preserve">. </w:t>
      </w:r>
    </w:p>
    <w:p w14:paraId="3CD0CDA7" w14:textId="6891F2EE" w:rsidR="00391CA2" w:rsidRPr="005A3AE1" w:rsidRDefault="00391CA2">
      <w:pPr>
        <w:pStyle w:val="ListParagraph"/>
        <w:numPr>
          <w:ilvl w:val="0"/>
          <w:numId w:val="138"/>
        </w:numPr>
        <w:spacing w:after="0"/>
        <w:ind w:left="426" w:hanging="426"/>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Kesimpulan dan rekomendasi sebagaimana dimaksud pada ayat (1) disampaikan paling lama 3 (tiga) hari terhitung setelah kesimpulan dan rekomendasi selesai disusun. </w:t>
      </w:r>
    </w:p>
    <w:p w14:paraId="68D0EB7A" w14:textId="77777777" w:rsidR="00391CA2" w:rsidRPr="00391CA2" w:rsidRDefault="00391CA2" w:rsidP="00391CA2">
      <w:pPr>
        <w:spacing w:after="0"/>
        <w:jc w:val="both"/>
        <w:rPr>
          <w:rFonts w:ascii="Bookman Old Style" w:hAnsi="Bookman Old Style" w:cs="Helvetica"/>
          <w:color w:val="444444"/>
          <w:sz w:val="24"/>
          <w:szCs w:val="24"/>
          <w:shd w:val="clear" w:color="auto" w:fill="FFFFFF"/>
          <w:lang w:val="en-ID"/>
        </w:rPr>
      </w:pPr>
    </w:p>
    <w:p w14:paraId="1DD80FAE" w14:textId="54046F57" w:rsidR="00391CA2" w:rsidRDefault="005A3AE1">
      <w:pPr>
        <w:numPr>
          <w:ilvl w:val="1"/>
          <w:numId w:val="134"/>
        </w:numPr>
        <w:spacing w:after="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Paragraf 6</w:t>
      </w:r>
    </w:p>
    <w:p w14:paraId="5A439DF9" w14:textId="2FD93A06" w:rsidR="005A3AE1" w:rsidRPr="00391CA2" w:rsidRDefault="005A3AE1">
      <w:pPr>
        <w:numPr>
          <w:ilvl w:val="1"/>
          <w:numId w:val="134"/>
        </w:numPr>
        <w:spacing w:after="0"/>
        <w:jc w:val="center"/>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Tindak Lanjut Kesimpulan dan Rek</w:t>
      </w:r>
      <w:r>
        <w:rPr>
          <w:rFonts w:ascii="Bookman Old Style" w:hAnsi="Bookman Old Style" w:cs="Helvetica"/>
          <w:color w:val="444444"/>
          <w:sz w:val="24"/>
          <w:szCs w:val="24"/>
          <w:shd w:val="clear" w:color="auto" w:fill="FFFFFF"/>
          <w:lang w:val="en-ID"/>
        </w:rPr>
        <w:t>omendasi</w:t>
      </w:r>
    </w:p>
    <w:p w14:paraId="47B7E7DE" w14:textId="77777777" w:rsidR="008B3ED7" w:rsidRDefault="008B3ED7" w:rsidP="005A3AE1">
      <w:pPr>
        <w:spacing w:after="0"/>
        <w:ind w:left="66"/>
        <w:jc w:val="center"/>
        <w:rPr>
          <w:rFonts w:ascii="Bookman Old Style" w:hAnsi="Bookman Old Style" w:cs="Helvetica"/>
          <w:color w:val="444444"/>
          <w:sz w:val="24"/>
          <w:szCs w:val="24"/>
          <w:shd w:val="clear" w:color="auto" w:fill="FFFFFF"/>
          <w:lang w:val="en-ID"/>
        </w:rPr>
      </w:pPr>
    </w:p>
    <w:p w14:paraId="2C6C3ADA" w14:textId="06E62EE9" w:rsidR="005A3AE1" w:rsidRDefault="005A3AE1" w:rsidP="005A3AE1">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42</w:t>
      </w:r>
    </w:p>
    <w:p w14:paraId="43DAE73A" w14:textId="77777777" w:rsidR="005A3AE1" w:rsidRPr="005A3AE1" w:rsidRDefault="005A3AE1" w:rsidP="005A3AE1">
      <w:pPr>
        <w:spacing w:after="0"/>
        <w:jc w:val="both"/>
        <w:rPr>
          <w:rFonts w:ascii="Bookman Old Style" w:hAnsi="Bookman Old Style" w:cs="Helvetica"/>
          <w:color w:val="444444"/>
          <w:sz w:val="24"/>
          <w:szCs w:val="24"/>
          <w:shd w:val="clear" w:color="auto" w:fill="FFFFFF"/>
          <w:lang w:val="en-ID"/>
        </w:rPr>
      </w:pPr>
    </w:p>
    <w:p w14:paraId="3FE577B5" w14:textId="76970BF8" w:rsidR="005A3AE1" w:rsidRPr="005A3AE1" w:rsidRDefault="005A3AE1">
      <w:pPr>
        <w:pStyle w:val="ListParagraph"/>
        <w:numPr>
          <w:ilvl w:val="0"/>
          <w:numId w:val="139"/>
        </w:numPr>
        <w:spacing w:after="0"/>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Rektor</w:t>
      </w:r>
      <w:r w:rsidRPr="005A3AE1">
        <w:rPr>
          <w:rFonts w:ascii="Bookman Old Style" w:hAnsi="Bookman Old Style" w:cs="Helvetica"/>
          <w:color w:val="444444"/>
          <w:sz w:val="24"/>
          <w:szCs w:val="24"/>
          <w:shd w:val="clear" w:color="auto" w:fill="FFFFFF"/>
          <w:lang w:val="en-ID"/>
        </w:rPr>
        <w:t xml:space="preserve"> menindaklanjuti kesimpulan dan rekomendasi dengan menerbitkan keputusan paling lama 5 (lima) Hari setelah menerima kesimpulan dan rekomendasi dari Satuan Tugas sebagaimana dimaksud dalam Pasal </w:t>
      </w:r>
      <w:r>
        <w:rPr>
          <w:rFonts w:ascii="Bookman Old Style" w:hAnsi="Bookman Old Style" w:cs="Helvetica"/>
          <w:color w:val="444444"/>
          <w:sz w:val="24"/>
          <w:szCs w:val="24"/>
          <w:shd w:val="clear" w:color="auto" w:fill="FFFFFF"/>
          <w:lang w:val="en-ID"/>
        </w:rPr>
        <w:t>41</w:t>
      </w:r>
      <w:r w:rsidRPr="005A3AE1">
        <w:rPr>
          <w:rFonts w:ascii="Bookman Old Style" w:hAnsi="Bookman Old Style" w:cs="Helvetica"/>
          <w:color w:val="444444"/>
          <w:sz w:val="24"/>
          <w:szCs w:val="24"/>
          <w:shd w:val="clear" w:color="auto" w:fill="FFFFFF"/>
          <w:lang w:val="en-ID"/>
        </w:rPr>
        <w:t xml:space="preserve">. </w:t>
      </w:r>
    </w:p>
    <w:p w14:paraId="457C1331" w14:textId="2F2ABFA8" w:rsidR="005A3AE1" w:rsidRPr="005A3AE1" w:rsidRDefault="005A3AE1">
      <w:pPr>
        <w:pStyle w:val="ListParagraph"/>
        <w:numPr>
          <w:ilvl w:val="0"/>
          <w:numId w:val="139"/>
        </w:numPr>
        <w:spacing w:after="0"/>
        <w:ind w:left="426" w:hanging="426"/>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Penerbitan keputusan dalam hal Pelaku merupakan </w:t>
      </w:r>
      <w:r>
        <w:rPr>
          <w:rFonts w:ascii="Bookman Old Style" w:hAnsi="Bookman Old Style" w:cs="Helvetica"/>
          <w:color w:val="444444"/>
          <w:sz w:val="24"/>
          <w:szCs w:val="24"/>
          <w:shd w:val="clear" w:color="auto" w:fill="FFFFFF"/>
          <w:lang w:val="en-ID"/>
        </w:rPr>
        <w:t>Pimpinan</w:t>
      </w:r>
      <w:r w:rsidRPr="005A3AE1">
        <w:rPr>
          <w:rFonts w:ascii="Bookman Old Style" w:hAnsi="Bookman Old Style" w:cs="Helvetica"/>
          <w:color w:val="444444"/>
          <w:sz w:val="24"/>
          <w:szCs w:val="24"/>
          <w:shd w:val="clear" w:color="auto" w:fill="FFFFFF"/>
          <w:lang w:val="en-ID"/>
        </w:rPr>
        <w:t xml:space="preserve"> </w:t>
      </w:r>
      <w:r>
        <w:rPr>
          <w:rFonts w:ascii="Bookman Old Style" w:hAnsi="Bookman Old Style" w:cs="Helvetica"/>
          <w:color w:val="444444"/>
          <w:sz w:val="24"/>
          <w:szCs w:val="24"/>
          <w:shd w:val="clear" w:color="auto" w:fill="FFFFFF"/>
          <w:lang w:val="en-ID"/>
        </w:rPr>
        <w:t>UNY</w:t>
      </w:r>
      <w:r w:rsidRPr="005A3AE1">
        <w:rPr>
          <w:rFonts w:ascii="Bookman Old Style" w:hAnsi="Bookman Old Style" w:cs="Helvetica"/>
          <w:color w:val="444444"/>
          <w:sz w:val="24"/>
          <w:szCs w:val="24"/>
          <w:shd w:val="clear" w:color="auto" w:fill="FFFFFF"/>
          <w:lang w:val="en-ID"/>
        </w:rPr>
        <w:t xml:space="preserve"> yang berstatus A</w:t>
      </w:r>
      <w:r>
        <w:rPr>
          <w:rFonts w:ascii="Bookman Old Style" w:hAnsi="Bookman Old Style" w:cs="Helvetica"/>
          <w:color w:val="444444"/>
          <w:sz w:val="24"/>
          <w:szCs w:val="24"/>
          <w:shd w:val="clear" w:color="auto" w:fill="FFFFFF"/>
          <w:lang w:val="en-ID"/>
        </w:rPr>
        <w:t xml:space="preserve">paratur </w:t>
      </w:r>
      <w:r w:rsidRPr="005A3AE1">
        <w:rPr>
          <w:rFonts w:ascii="Bookman Old Style" w:hAnsi="Bookman Old Style" w:cs="Helvetica"/>
          <w:color w:val="444444"/>
          <w:sz w:val="24"/>
          <w:szCs w:val="24"/>
          <w:shd w:val="clear" w:color="auto" w:fill="FFFFFF"/>
          <w:lang w:val="en-ID"/>
        </w:rPr>
        <w:t>S</w:t>
      </w:r>
      <w:r>
        <w:rPr>
          <w:rFonts w:ascii="Bookman Old Style" w:hAnsi="Bookman Old Style" w:cs="Helvetica"/>
          <w:color w:val="444444"/>
          <w:sz w:val="24"/>
          <w:szCs w:val="24"/>
          <w:shd w:val="clear" w:color="auto" w:fill="FFFFFF"/>
          <w:lang w:val="en-ID"/>
        </w:rPr>
        <w:t xml:space="preserve">ipil </w:t>
      </w:r>
      <w:r w:rsidRPr="005A3AE1">
        <w:rPr>
          <w:rFonts w:ascii="Bookman Old Style" w:hAnsi="Bookman Old Style" w:cs="Helvetica"/>
          <w:color w:val="444444"/>
          <w:sz w:val="24"/>
          <w:szCs w:val="24"/>
          <w:shd w:val="clear" w:color="auto" w:fill="FFFFFF"/>
          <w:lang w:val="en-ID"/>
        </w:rPr>
        <w:t>N</w:t>
      </w:r>
      <w:r>
        <w:rPr>
          <w:rFonts w:ascii="Bookman Old Style" w:hAnsi="Bookman Old Style" w:cs="Helvetica"/>
          <w:color w:val="444444"/>
          <w:sz w:val="24"/>
          <w:szCs w:val="24"/>
          <w:shd w:val="clear" w:color="auto" w:fill="FFFFFF"/>
          <w:lang w:val="en-ID"/>
        </w:rPr>
        <w:t>egara</w:t>
      </w:r>
      <w:r w:rsidRPr="005A3AE1">
        <w:rPr>
          <w:rFonts w:ascii="Bookman Old Style" w:hAnsi="Bookman Old Style" w:cs="Helvetica"/>
          <w:color w:val="444444"/>
          <w:sz w:val="24"/>
          <w:szCs w:val="24"/>
          <w:shd w:val="clear" w:color="auto" w:fill="FFFFFF"/>
          <w:lang w:val="en-ID"/>
        </w:rPr>
        <w:t xml:space="preserve"> dilaksanakan sesuai dengan ketentuan peraturan perundang-undangan. </w:t>
      </w:r>
    </w:p>
    <w:p w14:paraId="38EF6188" w14:textId="77777777" w:rsidR="005A3AE1" w:rsidRPr="005A3AE1" w:rsidRDefault="005A3AE1" w:rsidP="005A3AE1">
      <w:pPr>
        <w:spacing w:after="0"/>
        <w:jc w:val="both"/>
        <w:rPr>
          <w:rFonts w:ascii="Bookman Old Style" w:hAnsi="Bookman Old Style" w:cs="Helvetica"/>
          <w:color w:val="444444"/>
          <w:sz w:val="24"/>
          <w:szCs w:val="24"/>
          <w:shd w:val="clear" w:color="auto" w:fill="FFFFFF"/>
          <w:lang w:val="en-ID"/>
        </w:rPr>
      </w:pPr>
    </w:p>
    <w:p w14:paraId="2681EC90" w14:textId="09D3B0CF" w:rsidR="005A3AE1" w:rsidRPr="005A3AE1" w:rsidRDefault="005A3AE1" w:rsidP="005A3AE1">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43</w:t>
      </w:r>
    </w:p>
    <w:p w14:paraId="615D05E2" w14:textId="378C42DF" w:rsidR="005A3AE1" w:rsidRPr="005A3AE1" w:rsidRDefault="005A3AE1">
      <w:pPr>
        <w:pStyle w:val="ListParagraph"/>
        <w:numPr>
          <w:ilvl w:val="0"/>
          <w:numId w:val="140"/>
        </w:numPr>
        <w:spacing w:after="0"/>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Keputusan sebagaimana dimaksud dalam Pasal </w:t>
      </w:r>
      <w:r w:rsidR="00DA4880">
        <w:rPr>
          <w:rFonts w:ascii="Bookman Old Style" w:hAnsi="Bookman Old Style" w:cs="Helvetica"/>
          <w:color w:val="444444"/>
          <w:sz w:val="24"/>
          <w:szCs w:val="24"/>
          <w:shd w:val="clear" w:color="auto" w:fill="FFFFFF"/>
          <w:lang w:val="en-ID"/>
        </w:rPr>
        <w:t>42</w:t>
      </w:r>
      <w:r w:rsidRPr="005A3AE1">
        <w:rPr>
          <w:rFonts w:ascii="Bookman Old Style" w:hAnsi="Bookman Old Style" w:cs="Helvetica"/>
          <w:color w:val="444444"/>
          <w:sz w:val="24"/>
          <w:szCs w:val="24"/>
          <w:shd w:val="clear" w:color="auto" w:fill="FFFFFF"/>
          <w:lang w:val="en-ID"/>
        </w:rPr>
        <w:t xml:space="preserve"> ayat (1) dan ayat (2) dapat berupa: </w:t>
      </w:r>
    </w:p>
    <w:p w14:paraId="48B7AA6F" w14:textId="4EDFED43" w:rsidR="005A3AE1" w:rsidRPr="005A3AE1" w:rsidRDefault="005A3AE1">
      <w:pPr>
        <w:pStyle w:val="ListParagraph"/>
        <w:numPr>
          <w:ilvl w:val="0"/>
          <w:numId w:val="141"/>
        </w:numPr>
        <w:spacing w:after="0"/>
        <w:ind w:left="709"/>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dugaan Kekerasan tidak terbukti; atau </w:t>
      </w:r>
    </w:p>
    <w:p w14:paraId="49123D6A" w14:textId="176720C9" w:rsidR="005A3AE1" w:rsidRPr="005A3AE1" w:rsidRDefault="005A3AE1">
      <w:pPr>
        <w:pStyle w:val="ListParagraph"/>
        <w:numPr>
          <w:ilvl w:val="0"/>
          <w:numId w:val="141"/>
        </w:numPr>
        <w:spacing w:after="0"/>
        <w:ind w:left="709"/>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dugaan Kekerasan terbukti, disertai sanksi administratif yang diberikan. </w:t>
      </w:r>
    </w:p>
    <w:p w14:paraId="5BCAE439" w14:textId="20C8077C" w:rsidR="005A3AE1" w:rsidRPr="005A3AE1" w:rsidRDefault="005A3AE1">
      <w:pPr>
        <w:pStyle w:val="ListParagraph"/>
        <w:numPr>
          <w:ilvl w:val="0"/>
          <w:numId w:val="140"/>
        </w:numPr>
        <w:spacing w:after="0"/>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Dalam hal dugaan Kekerasan tidak terbukti sebagaimana dimaksud pada ayat (1) huruf a, keputusan mencantumkan pemulihan nama baik Terlapor. </w:t>
      </w:r>
    </w:p>
    <w:p w14:paraId="11A23AF2" w14:textId="7A4C9016" w:rsidR="005A3AE1" w:rsidRPr="005A3AE1" w:rsidRDefault="005A3AE1">
      <w:pPr>
        <w:pStyle w:val="ListParagraph"/>
        <w:numPr>
          <w:ilvl w:val="0"/>
          <w:numId w:val="140"/>
        </w:numPr>
        <w:spacing w:after="0"/>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lastRenderedPageBreak/>
        <w:t xml:space="preserve">Dalam hal dugaan Kekerasan terbukti sebagaimana dimaksud pada ayat (1) huruf b, keputusan mencantumkan: </w:t>
      </w:r>
    </w:p>
    <w:p w14:paraId="17BC2065" w14:textId="55268070" w:rsidR="005A3AE1" w:rsidRPr="005A3AE1" w:rsidRDefault="005A3AE1">
      <w:pPr>
        <w:pStyle w:val="ListParagraph"/>
        <w:numPr>
          <w:ilvl w:val="0"/>
          <w:numId w:val="142"/>
        </w:numPr>
        <w:spacing w:after="0"/>
        <w:ind w:left="709"/>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ketentuan yang dilanggar; dan </w:t>
      </w:r>
    </w:p>
    <w:p w14:paraId="27338B4C" w14:textId="6C169EC6" w:rsidR="005A3AE1" w:rsidRPr="005A3AE1" w:rsidRDefault="005A3AE1">
      <w:pPr>
        <w:pStyle w:val="ListParagraph"/>
        <w:numPr>
          <w:ilvl w:val="0"/>
          <w:numId w:val="142"/>
        </w:numPr>
        <w:spacing w:after="0"/>
        <w:ind w:left="709"/>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sanksi administratif yang diberikan. </w:t>
      </w:r>
    </w:p>
    <w:p w14:paraId="7F73BCD2" w14:textId="6C5EAE54" w:rsidR="005A3AE1" w:rsidRPr="005A3AE1" w:rsidRDefault="005A3AE1">
      <w:pPr>
        <w:pStyle w:val="ListParagraph"/>
        <w:numPr>
          <w:ilvl w:val="0"/>
          <w:numId w:val="140"/>
        </w:numPr>
        <w:spacing w:after="0"/>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Salinan keputusan sebagaimana dimaksud pada ayat (1) disampaikan kepada: </w:t>
      </w:r>
    </w:p>
    <w:p w14:paraId="105B7E35" w14:textId="77777777" w:rsidR="005A3AE1" w:rsidRPr="005A3AE1" w:rsidRDefault="005A3AE1">
      <w:pPr>
        <w:pStyle w:val="ListParagraph"/>
        <w:numPr>
          <w:ilvl w:val="0"/>
          <w:numId w:val="143"/>
        </w:numPr>
        <w:spacing w:after="0"/>
        <w:ind w:left="709"/>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Terlapor/Pelaku; </w:t>
      </w:r>
    </w:p>
    <w:p w14:paraId="2105779F" w14:textId="77777777" w:rsidR="005A3AE1" w:rsidRPr="005A3AE1" w:rsidRDefault="005A3AE1">
      <w:pPr>
        <w:pStyle w:val="ListParagraph"/>
        <w:numPr>
          <w:ilvl w:val="0"/>
          <w:numId w:val="143"/>
        </w:numPr>
        <w:spacing w:after="0"/>
        <w:ind w:left="709"/>
        <w:jc w:val="both"/>
        <w:rPr>
          <w:rFonts w:ascii="Bookman Old Style" w:hAnsi="Bookman Old Style" w:cs="Helvetica"/>
          <w:color w:val="444444"/>
          <w:sz w:val="24"/>
          <w:szCs w:val="24"/>
          <w:shd w:val="clear" w:color="auto" w:fill="FFFFFF"/>
          <w:lang w:val="en-ID"/>
        </w:rPr>
      </w:pPr>
      <w:r w:rsidRPr="005A3AE1">
        <w:rPr>
          <w:rFonts w:ascii="Bookman Old Style" w:hAnsi="Bookman Old Style" w:cs="Helvetica"/>
          <w:color w:val="444444"/>
          <w:sz w:val="24"/>
          <w:szCs w:val="24"/>
          <w:shd w:val="clear" w:color="auto" w:fill="FFFFFF"/>
          <w:lang w:val="en-ID"/>
        </w:rPr>
        <w:t xml:space="preserve">Korban/Pelapor; dan </w:t>
      </w:r>
    </w:p>
    <w:p w14:paraId="69CAC35C" w14:textId="6A9DC570" w:rsidR="005A3AE1" w:rsidRPr="005A3AE1" w:rsidRDefault="00DA4880">
      <w:pPr>
        <w:pStyle w:val="ListParagraph"/>
        <w:numPr>
          <w:ilvl w:val="0"/>
          <w:numId w:val="143"/>
        </w:numPr>
        <w:spacing w:after="0"/>
        <w:ind w:left="709"/>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Wakil Rektor Bidang Sumber Daya Manusia dan Hukum</w:t>
      </w:r>
      <w:r w:rsidR="005A3AE1" w:rsidRPr="005A3AE1">
        <w:rPr>
          <w:rFonts w:ascii="Bookman Old Style" w:hAnsi="Bookman Old Style" w:cs="Helvetica"/>
          <w:color w:val="444444"/>
          <w:sz w:val="24"/>
          <w:szCs w:val="24"/>
          <w:shd w:val="clear" w:color="auto" w:fill="FFFFFF"/>
          <w:lang w:val="en-ID"/>
        </w:rPr>
        <w:t xml:space="preserve"> apabila Terlapor/Pelaku merupakan </w:t>
      </w:r>
      <w:r>
        <w:rPr>
          <w:rFonts w:ascii="Bookman Old Style" w:hAnsi="Bookman Old Style" w:cs="Helvetica"/>
          <w:color w:val="444444"/>
          <w:sz w:val="24"/>
          <w:szCs w:val="24"/>
          <w:shd w:val="clear" w:color="auto" w:fill="FFFFFF"/>
          <w:lang w:val="en-ID"/>
        </w:rPr>
        <w:t>Pimpinan</w:t>
      </w:r>
      <w:r w:rsidR="005A3AE1" w:rsidRPr="005A3AE1">
        <w:rPr>
          <w:rFonts w:ascii="Bookman Old Style" w:hAnsi="Bookman Old Style" w:cs="Helvetica"/>
          <w:color w:val="444444"/>
          <w:sz w:val="24"/>
          <w:szCs w:val="24"/>
          <w:shd w:val="clear" w:color="auto" w:fill="FFFFFF"/>
          <w:lang w:val="en-ID"/>
        </w:rPr>
        <w:t xml:space="preserve"> </w:t>
      </w:r>
      <w:r>
        <w:rPr>
          <w:rFonts w:ascii="Bookman Old Style" w:hAnsi="Bookman Old Style" w:cs="Helvetica"/>
          <w:color w:val="444444"/>
          <w:sz w:val="24"/>
          <w:szCs w:val="24"/>
          <w:shd w:val="clear" w:color="auto" w:fill="FFFFFF"/>
          <w:lang w:val="en-ID"/>
        </w:rPr>
        <w:t>UNY</w:t>
      </w:r>
      <w:r w:rsidR="005A3AE1" w:rsidRPr="005A3AE1">
        <w:rPr>
          <w:rFonts w:ascii="Bookman Old Style" w:hAnsi="Bookman Old Style" w:cs="Helvetica"/>
          <w:color w:val="444444"/>
          <w:sz w:val="24"/>
          <w:szCs w:val="24"/>
          <w:shd w:val="clear" w:color="auto" w:fill="FFFFFF"/>
          <w:lang w:val="en-ID"/>
        </w:rPr>
        <w:t xml:space="preserve">. </w:t>
      </w:r>
    </w:p>
    <w:p w14:paraId="444ECF09" w14:textId="77777777" w:rsidR="008B3ED7" w:rsidRPr="005A3AE1" w:rsidRDefault="008B3ED7" w:rsidP="005A3AE1">
      <w:pPr>
        <w:spacing w:after="0"/>
        <w:ind w:left="66"/>
        <w:jc w:val="both"/>
        <w:rPr>
          <w:rFonts w:ascii="Bookman Old Style" w:hAnsi="Bookman Old Style" w:cs="Helvetica"/>
          <w:color w:val="444444"/>
          <w:sz w:val="24"/>
          <w:szCs w:val="24"/>
          <w:shd w:val="clear" w:color="auto" w:fill="FFFFFF"/>
          <w:lang w:val="en-ID"/>
        </w:rPr>
      </w:pPr>
    </w:p>
    <w:p w14:paraId="4BCCD9DD" w14:textId="77777777" w:rsidR="008B3ED7" w:rsidRPr="005A3AE1" w:rsidRDefault="008B3ED7" w:rsidP="003B7EE4">
      <w:pPr>
        <w:spacing w:after="0"/>
        <w:ind w:left="66"/>
        <w:jc w:val="center"/>
        <w:rPr>
          <w:rFonts w:ascii="Bookman Old Style" w:hAnsi="Bookman Old Style" w:cs="Helvetica"/>
          <w:color w:val="444444"/>
          <w:sz w:val="24"/>
          <w:szCs w:val="24"/>
          <w:shd w:val="clear" w:color="auto" w:fill="FFFFFF"/>
          <w:lang w:val="en-ID"/>
        </w:rPr>
      </w:pPr>
    </w:p>
    <w:p w14:paraId="729AAD93" w14:textId="3E30D135" w:rsidR="008B3ED7" w:rsidRDefault="00DA4880" w:rsidP="003B7EE4">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Bagian Keempat</w:t>
      </w:r>
    </w:p>
    <w:p w14:paraId="17309780" w14:textId="11319692" w:rsidR="00DA4880" w:rsidRDefault="00DA4880" w:rsidP="003B7EE4">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Sanksi</w:t>
      </w:r>
    </w:p>
    <w:p w14:paraId="1D6F2DF9" w14:textId="2FA9A7F5" w:rsidR="00DA4880" w:rsidRDefault="00DA4880" w:rsidP="003B7EE4">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 xml:space="preserve">  </w:t>
      </w:r>
    </w:p>
    <w:p w14:paraId="1CEB20B2" w14:textId="5C95CDEC" w:rsidR="00DA4880" w:rsidRDefault="00DA4880" w:rsidP="003B7EE4">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44</w:t>
      </w:r>
    </w:p>
    <w:p w14:paraId="30719191" w14:textId="77777777" w:rsidR="00DA4880" w:rsidRPr="00DA4880" w:rsidRDefault="00DA4880" w:rsidP="00DA4880">
      <w:pPr>
        <w:spacing w:after="0"/>
        <w:ind w:left="6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terdiri atas: </w:t>
      </w:r>
    </w:p>
    <w:p w14:paraId="0FEA44E4" w14:textId="77777777" w:rsidR="00DA4880" w:rsidRPr="00DA4880" w:rsidRDefault="00DA4880">
      <w:pPr>
        <w:numPr>
          <w:ilvl w:val="0"/>
          <w:numId w:val="147"/>
        </w:numPr>
        <w:spacing w:after="0"/>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tingkat ringan; </w:t>
      </w:r>
    </w:p>
    <w:p w14:paraId="296190CF" w14:textId="77777777" w:rsidR="00DA4880" w:rsidRPr="00DA4880" w:rsidRDefault="00DA4880">
      <w:pPr>
        <w:numPr>
          <w:ilvl w:val="0"/>
          <w:numId w:val="147"/>
        </w:numPr>
        <w:spacing w:after="0"/>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tingkat sedang; dan </w:t>
      </w:r>
    </w:p>
    <w:p w14:paraId="1EFD0E99" w14:textId="77777777" w:rsidR="00DA4880" w:rsidRPr="00DA4880" w:rsidRDefault="00DA4880">
      <w:pPr>
        <w:numPr>
          <w:ilvl w:val="0"/>
          <w:numId w:val="147"/>
        </w:numPr>
        <w:spacing w:after="0"/>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tingkat berat. </w:t>
      </w:r>
    </w:p>
    <w:p w14:paraId="6D25BC4D" w14:textId="77777777" w:rsidR="00DA4880" w:rsidRPr="00DA4880" w:rsidRDefault="00DA4880" w:rsidP="00DA4880">
      <w:pPr>
        <w:spacing w:after="0"/>
        <w:ind w:left="66"/>
        <w:jc w:val="both"/>
        <w:rPr>
          <w:rFonts w:ascii="Bookman Old Style" w:hAnsi="Bookman Old Style" w:cs="Helvetica"/>
          <w:color w:val="444444"/>
          <w:sz w:val="24"/>
          <w:szCs w:val="24"/>
          <w:shd w:val="clear" w:color="auto" w:fill="FFFFFF"/>
          <w:lang w:val="en-ID"/>
        </w:rPr>
      </w:pPr>
    </w:p>
    <w:p w14:paraId="5BB5C311" w14:textId="5C02BC7E" w:rsidR="00DA4880" w:rsidRPr="00DA4880" w:rsidRDefault="00DA4880" w:rsidP="00DA4880">
      <w:pPr>
        <w:pStyle w:val="ListParagraph"/>
        <w:spacing w:after="0"/>
        <w:ind w:left="0"/>
        <w:jc w:val="center"/>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Pasal </w:t>
      </w:r>
      <w:r w:rsidR="0044749D">
        <w:rPr>
          <w:rFonts w:ascii="Bookman Old Style" w:hAnsi="Bookman Old Style" w:cs="Helvetica"/>
          <w:color w:val="444444"/>
          <w:sz w:val="24"/>
          <w:szCs w:val="24"/>
          <w:shd w:val="clear" w:color="auto" w:fill="FFFFFF"/>
          <w:lang w:val="en-ID"/>
        </w:rPr>
        <w:t>45</w:t>
      </w:r>
    </w:p>
    <w:p w14:paraId="67094EFF" w14:textId="158A8E69" w:rsidR="00DA4880" w:rsidRPr="00DA4880" w:rsidRDefault="00DA4880">
      <w:pPr>
        <w:pStyle w:val="ListParagraph"/>
        <w:numPr>
          <w:ilvl w:val="0"/>
          <w:numId w:val="145"/>
        </w:numPr>
        <w:spacing w:after="0"/>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Pengenaan sanksi administratif bagi dosen dan tenaga kependidikan ASN Pelaku Kekerasan dilakukan sesuai dengan ketentuan peraturan perundang-undangan. </w:t>
      </w:r>
    </w:p>
    <w:p w14:paraId="6B287516" w14:textId="0E639EE3" w:rsidR="00DA4880" w:rsidRPr="00DA4880" w:rsidRDefault="00DA4880">
      <w:pPr>
        <w:pStyle w:val="ListParagraph"/>
        <w:numPr>
          <w:ilvl w:val="0"/>
          <w:numId w:val="145"/>
        </w:num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Pengenaan sanksi administratif bagi dosen dan tenaga kependidikan non ASN Pelaku Kekerasan dilakukan oleh </w:t>
      </w:r>
      <w:r w:rsidR="0044749D">
        <w:rPr>
          <w:rFonts w:ascii="Bookman Old Style" w:hAnsi="Bookman Old Style" w:cs="Helvetica"/>
          <w:color w:val="444444"/>
          <w:sz w:val="24"/>
          <w:szCs w:val="24"/>
          <w:shd w:val="clear" w:color="auto" w:fill="FFFFFF"/>
          <w:lang w:val="en-ID"/>
        </w:rPr>
        <w:t>Rektor</w:t>
      </w:r>
      <w:r w:rsidRPr="00DA4880">
        <w:rPr>
          <w:rFonts w:ascii="Bookman Old Style" w:hAnsi="Bookman Old Style" w:cs="Helvetica"/>
          <w:color w:val="444444"/>
          <w:sz w:val="24"/>
          <w:szCs w:val="24"/>
          <w:shd w:val="clear" w:color="auto" w:fill="FFFFFF"/>
          <w:lang w:val="en-ID"/>
        </w:rPr>
        <w:t xml:space="preserve">. </w:t>
      </w:r>
    </w:p>
    <w:p w14:paraId="0A20AEC7" w14:textId="76F86F4A" w:rsidR="00DA4880" w:rsidRPr="00DA4880" w:rsidRDefault="00DA4880">
      <w:pPr>
        <w:pStyle w:val="ListParagraph"/>
        <w:numPr>
          <w:ilvl w:val="0"/>
          <w:numId w:val="145"/>
        </w:num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tingkat ringan bagi dosen dan tenaga kependidikan non ASN Pelaku Kekerasan berupa: </w:t>
      </w:r>
    </w:p>
    <w:p w14:paraId="22DDBD6B" w14:textId="23C0644F" w:rsidR="00DA4880" w:rsidRPr="00DA4880" w:rsidRDefault="00DA4880">
      <w:pPr>
        <w:pStyle w:val="ListParagraph"/>
        <w:numPr>
          <w:ilvl w:val="0"/>
          <w:numId w:val="146"/>
        </w:numPr>
        <w:spacing w:after="0"/>
        <w:ind w:left="851"/>
        <w:jc w:val="both"/>
        <w:rPr>
          <w:rFonts w:ascii="Bookman Old Style" w:hAnsi="Bookman Old Style" w:cs="Helvetica"/>
          <w:color w:val="444444"/>
          <w:sz w:val="24"/>
          <w:szCs w:val="24"/>
          <w:shd w:val="clear" w:color="auto" w:fill="FFFFFF"/>
          <w:lang w:val="pt-BR"/>
        </w:rPr>
      </w:pPr>
      <w:r w:rsidRPr="00DA4880">
        <w:rPr>
          <w:rFonts w:ascii="Bookman Old Style" w:hAnsi="Bookman Old Style" w:cs="Helvetica"/>
          <w:color w:val="444444"/>
          <w:sz w:val="24"/>
          <w:szCs w:val="24"/>
          <w:shd w:val="clear" w:color="auto" w:fill="FFFFFF"/>
          <w:lang w:val="pt-BR"/>
        </w:rPr>
        <w:t xml:space="preserve">teguran tertulis; atau </w:t>
      </w:r>
    </w:p>
    <w:p w14:paraId="2FB88365" w14:textId="5BACD121" w:rsidR="00DA4880" w:rsidRPr="00DA4880" w:rsidRDefault="00DA4880">
      <w:pPr>
        <w:pStyle w:val="ListParagraph"/>
        <w:numPr>
          <w:ilvl w:val="0"/>
          <w:numId w:val="146"/>
        </w:numPr>
        <w:spacing w:after="0"/>
        <w:ind w:left="851"/>
        <w:jc w:val="both"/>
        <w:rPr>
          <w:rFonts w:ascii="Bookman Old Style" w:hAnsi="Bookman Old Style" w:cs="Helvetica"/>
          <w:color w:val="444444"/>
          <w:sz w:val="24"/>
          <w:szCs w:val="24"/>
          <w:shd w:val="clear" w:color="auto" w:fill="FFFFFF"/>
          <w:lang w:val="pt-BR"/>
        </w:rPr>
      </w:pPr>
      <w:r w:rsidRPr="00DA4880">
        <w:rPr>
          <w:rFonts w:ascii="Bookman Old Style" w:hAnsi="Bookman Old Style" w:cs="Helvetica"/>
          <w:color w:val="444444"/>
          <w:sz w:val="24"/>
          <w:szCs w:val="24"/>
          <w:shd w:val="clear" w:color="auto" w:fill="FFFFFF"/>
          <w:lang w:val="pt-BR"/>
        </w:rPr>
        <w:t xml:space="preserve">pernyataan permohonan maaf secara tertulis dari Pelaku kepada Korban. </w:t>
      </w:r>
    </w:p>
    <w:p w14:paraId="54958525" w14:textId="18166794" w:rsidR="00DA4880" w:rsidRPr="00DA4880" w:rsidRDefault="00DA4880">
      <w:pPr>
        <w:pStyle w:val="ListParagraph"/>
        <w:numPr>
          <w:ilvl w:val="0"/>
          <w:numId w:val="145"/>
        </w:numPr>
        <w:spacing w:after="0"/>
        <w:ind w:left="426" w:hanging="426"/>
        <w:jc w:val="both"/>
        <w:rPr>
          <w:rFonts w:ascii="Bookman Old Style" w:hAnsi="Bookman Old Style" w:cs="Helvetica"/>
          <w:color w:val="444444"/>
          <w:sz w:val="24"/>
          <w:szCs w:val="24"/>
          <w:shd w:val="clear" w:color="auto" w:fill="FFFFFF"/>
          <w:lang w:val="pt-BR"/>
        </w:rPr>
      </w:pPr>
      <w:r w:rsidRPr="00DA4880">
        <w:rPr>
          <w:rFonts w:ascii="Bookman Old Style" w:hAnsi="Bookman Old Style" w:cs="Helvetica"/>
          <w:color w:val="444444"/>
          <w:sz w:val="24"/>
          <w:szCs w:val="24"/>
          <w:shd w:val="clear" w:color="auto" w:fill="FFFFFF"/>
          <w:lang w:val="pt-BR"/>
        </w:rPr>
        <w:t xml:space="preserve">Sanksi administratif tingkat sedang bagi dosen dan tenaga kependidikan non ASN Pelaku Kekerasan berupa penurunan jenjang jabatan akademik dosen atau penurunan jenjang jabatan fungsional tenaga kependidikan selama 12 (dua belas) bulan. </w:t>
      </w:r>
    </w:p>
    <w:p w14:paraId="0F77CE8E" w14:textId="77777777" w:rsidR="00DA4880" w:rsidRDefault="00DA4880">
      <w:pPr>
        <w:pStyle w:val="ListParagraph"/>
        <w:numPr>
          <w:ilvl w:val="0"/>
          <w:numId w:val="145"/>
        </w:num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tingkat berat bagi dosen dan tenaga kependidikan non ASN Pelaku Kekerasan berupa pemberhentian tetap sebagai dosen dan tenaga kependidikan. </w:t>
      </w:r>
    </w:p>
    <w:p w14:paraId="32D95FA6" w14:textId="76188FE4" w:rsidR="00DA4880" w:rsidRPr="00DA4880" w:rsidRDefault="00DA4880">
      <w:pPr>
        <w:pStyle w:val="ListParagraph"/>
        <w:numPr>
          <w:ilvl w:val="0"/>
          <w:numId w:val="145"/>
        </w:num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Dalam hal sanksi administratif yang dikenakan merupakan sanksi tingkat berat, </w:t>
      </w:r>
      <w:r w:rsidR="0044749D">
        <w:rPr>
          <w:rFonts w:ascii="Bookman Old Style" w:hAnsi="Bookman Old Style" w:cs="Helvetica"/>
          <w:color w:val="444444"/>
          <w:sz w:val="24"/>
          <w:szCs w:val="24"/>
          <w:shd w:val="clear" w:color="auto" w:fill="FFFFFF"/>
          <w:lang w:val="en-ID"/>
        </w:rPr>
        <w:t>Rektor</w:t>
      </w:r>
      <w:r w:rsidRPr="00DA4880">
        <w:rPr>
          <w:rFonts w:ascii="Bookman Old Style" w:hAnsi="Bookman Old Style" w:cs="Helvetica"/>
          <w:color w:val="444444"/>
          <w:sz w:val="24"/>
          <w:szCs w:val="24"/>
          <w:shd w:val="clear" w:color="auto" w:fill="FFFFFF"/>
          <w:lang w:val="en-ID"/>
        </w:rPr>
        <w:t xml:space="preserve"> mengajukan permohonan penonaktifan nomor unik pendidik dan tenaga kependidikan melalui sistem informasi yang dikelola </w:t>
      </w:r>
      <w:r w:rsidR="001D27B8">
        <w:rPr>
          <w:rFonts w:ascii="Bookman Old Style" w:hAnsi="Bookman Old Style" w:cs="Helvetica"/>
          <w:color w:val="444444"/>
          <w:sz w:val="24"/>
          <w:szCs w:val="24"/>
          <w:shd w:val="clear" w:color="auto" w:fill="FFFFFF"/>
          <w:lang w:val="en-ID"/>
        </w:rPr>
        <w:t>UNY</w:t>
      </w:r>
      <w:r w:rsidRPr="00DA4880">
        <w:rPr>
          <w:rFonts w:ascii="Bookman Old Style" w:hAnsi="Bookman Old Style" w:cs="Helvetica"/>
          <w:color w:val="444444"/>
          <w:sz w:val="24"/>
          <w:szCs w:val="24"/>
          <w:shd w:val="clear" w:color="auto" w:fill="FFFFFF"/>
          <w:lang w:val="en-ID"/>
        </w:rPr>
        <w:t xml:space="preserve">. </w:t>
      </w:r>
    </w:p>
    <w:p w14:paraId="1153F609" w14:textId="77777777" w:rsidR="001D27B8" w:rsidRDefault="001D27B8" w:rsidP="001D27B8">
      <w:pPr>
        <w:spacing w:after="0"/>
        <w:rPr>
          <w:rFonts w:ascii="Bookman Old Style" w:hAnsi="Bookman Old Style" w:cs="Helvetica"/>
          <w:color w:val="444444"/>
          <w:sz w:val="24"/>
          <w:szCs w:val="24"/>
          <w:shd w:val="clear" w:color="auto" w:fill="FFFFFF"/>
          <w:lang w:val="en-ID"/>
        </w:rPr>
      </w:pPr>
    </w:p>
    <w:p w14:paraId="592BF1E1" w14:textId="05546283" w:rsidR="00DA4880" w:rsidRPr="00DA4880" w:rsidRDefault="00DA4880" w:rsidP="00DA4880">
      <w:pPr>
        <w:spacing w:after="0"/>
        <w:ind w:left="66"/>
        <w:jc w:val="center"/>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Pasal </w:t>
      </w:r>
      <w:r w:rsidR="0044749D">
        <w:rPr>
          <w:rFonts w:ascii="Bookman Old Style" w:hAnsi="Bookman Old Style" w:cs="Helvetica"/>
          <w:color w:val="444444"/>
          <w:sz w:val="24"/>
          <w:szCs w:val="24"/>
          <w:shd w:val="clear" w:color="auto" w:fill="FFFFFF"/>
          <w:lang w:val="en-ID"/>
        </w:rPr>
        <w:t>46</w:t>
      </w:r>
    </w:p>
    <w:p w14:paraId="05EB3BE1" w14:textId="77777777" w:rsidR="00DA4880" w:rsidRPr="00DA4880" w:rsidRDefault="00DA4880" w:rsidP="001D27B8">
      <w:p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(1) Pengenaan sanksi bagi mahasiswa Pelaku Kekerasan dilakukan oleh Pemimpin Perguruan Tinggi. </w:t>
      </w:r>
    </w:p>
    <w:p w14:paraId="2C64D2DF" w14:textId="77777777" w:rsidR="00DA4880" w:rsidRPr="00DA4880" w:rsidRDefault="00DA4880" w:rsidP="001D27B8">
      <w:p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(2) Sanksi administratif tingkat ringan bagi mahasiswa Pelaku Kekerasan berupa: </w:t>
      </w:r>
    </w:p>
    <w:p w14:paraId="32FA8E54" w14:textId="77777777" w:rsidR="00DA4880" w:rsidRPr="00DA4880" w:rsidRDefault="00DA4880" w:rsidP="001D27B8">
      <w:pPr>
        <w:spacing w:after="0"/>
        <w:ind w:left="426"/>
        <w:jc w:val="both"/>
        <w:rPr>
          <w:rFonts w:ascii="Bookman Old Style" w:hAnsi="Bookman Old Style" w:cs="Helvetica"/>
          <w:color w:val="444444"/>
          <w:sz w:val="24"/>
          <w:szCs w:val="24"/>
          <w:shd w:val="clear" w:color="auto" w:fill="FFFFFF"/>
          <w:lang w:val="pt-BR"/>
        </w:rPr>
      </w:pPr>
      <w:r w:rsidRPr="00DA4880">
        <w:rPr>
          <w:rFonts w:ascii="Bookman Old Style" w:hAnsi="Bookman Old Style" w:cs="Helvetica"/>
          <w:color w:val="444444"/>
          <w:sz w:val="24"/>
          <w:szCs w:val="24"/>
          <w:shd w:val="clear" w:color="auto" w:fill="FFFFFF"/>
          <w:lang w:val="pt-BR"/>
        </w:rPr>
        <w:t xml:space="preserve">a. teguran tertulis; atau </w:t>
      </w:r>
    </w:p>
    <w:p w14:paraId="5132F3C6" w14:textId="77777777" w:rsidR="00DA4880" w:rsidRPr="00DA4880" w:rsidRDefault="00DA4880" w:rsidP="001D27B8">
      <w:pPr>
        <w:spacing w:after="0"/>
        <w:ind w:left="426"/>
        <w:jc w:val="both"/>
        <w:rPr>
          <w:rFonts w:ascii="Bookman Old Style" w:hAnsi="Bookman Old Style" w:cs="Helvetica"/>
          <w:color w:val="444444"/>
          <w:sz w:val="24"/>
          <w:szCs w:val="24"/>
          <w:shd w:val="clear" w:color="auto" w:fill="FFFFFF"/>
          <w:lang w:val="pt-BR"/>
        </w:rPr>
      </w:pPr>
      <w:r w:rsidRPr="00DA4880">
        <w:rPr>
          <w:rFonts w:ascii="Bookman Old Style" w:hAnsi="Bookman Old Style" w:cs="Helvetica"/>
          <w:color w:val="444444"/>
          <w:sz w:val="24"/>
          <w:szCs w:val="24"/>
          <w:shd w:val="clear" w:color="auto" w:fill="FFFFFF"/>
          <w:lang w:val="pt-BR"/>
        </w:rPr>
        <w:t xml:space="preserve">b. pernyataan permohonan maaf secara tertulis dari Pelaku kepada Korban. </w:t>
      </w:r>
    </w:p>
    <w:p w14:paraId="2ABEC2CE" w14:textId="77777777" w:rsidR="00DA4880" w:rsidRPr="00DA4880" w:rsidRDefault="00DA4880" w:rsidP="001D27B8">
      <w:p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lastRenderedPageBreak/>
        <w:t xml:space="preserve">(3) Sanksi administratif tingkat sedang bagi mahasiswa Pelaku Kekerasan berupa: </w:t>
      </w:r>
    </w:p>
    <w:p w14:paraId="242570D4" w14:textId="0F0EC508" w:rsidR="00DA4880" w:rsidRPr="001D27B8" w:rsidRDefault="00DA4880">
      <w:pPr>
        <w:pStyle w:val="ListParagraph"/>
        <w:numPr>
          <w:ilvl w:val="0"/>
          <w:numId w:val="148"/>
        </w:numPr>
        <w:spacing w:after="0"/>
        <w:jc w:val="both"/>
        <w:rPr>
          <w:rFonts w:ascii="Bookman Old Style" w:hAnsi="Bookman Old Style" w:cs="Helvetica"/>
          <w:color w:val="444444"/>
          <w:sz w:val="24"/>
          <w:szCs w:val="24"/>
          <w:shd w:val="clear" w:color="auto" w:fill="FFFFFF"/>
          <w:lang w:val="en-ID"/>
        </w:rPr>
      </w:pPr>
      <w:r w:rsidRPr="001D27B8">
        <w:rPr>
          <w:rFonts w:ascii="Bookman Old Style" w:hAnsi="Bookman Old Style" w:cs="Helvetica"/>
          <w:color w:val="444444"/>
          <w:sz w:val="24"/>
          <w:szCs w:val="24"/>
          <w:shd w:val="clear" w:color="auto" w:fill="FFFFFF"/>
          <w:lang w:val="en-ID"/>
        </w:rPr>
        <w:t xml:space="preserve">penundaan mengikuti perkuliahan; </w:t>
      </w:r>
    </w:p>
    <w:p w14:paraId="4B6642F1" w14:textId="77777777" w:rsidR="00DA4880" w:rsidRPr="00DA4880" w:rsidRDefault="00DA4880">
      <w:pPr>
        <w:numPr>
          <w:ilvl w:val="0"/>
          <w:numId w:val="148"/>
        </w:numPr>
        <w:spacing w:after="0"/>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pencabutan beasiswa; atau </w:t>
      </w:r>
    </w:p>
    <w:p w14:paraId="2D22EDCB" w14:textId="77777777" w:rsidR="00DA4880" w:rsidRPr="00DA4880" w:rsidRDefault="00DA4880">
      <w:pPr>
        <w:numPr>
          <w:ilvl w:val="0"/>
          <w:numId w:val="148"/>
        </w:numPr>
        <w:spacing w:after="0"/>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pengurangan hak lain sesuai dengan ketentuan peraturan perundang-undangan. </w:t>
      </w:r>
    </w:p>
    <w:p w14:paraId="30096135" w14:textId="77777777" w:rsidR="00DA4880" w:rsidRPr="00DA4880" w:rsidRDefault="00DA4880">
      <w:pPr>
        <w:numPr>
          <w:ilvl w:val="0"/>
          <w:numId w:val="144"/>
        </w:numPr>
        <w:spacing w:after="0"/>
        <w:ind w:left="426" w:hanging="426"/>
        <w:jc w:val="both"/>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Sanksi administratif tingkat berat bagi mahasiswa Pelaku Kekerasan berupa pemberhentian tetap sebagai mahasiswa. </w:t>
      </w:r>
    </w:p>
    <w:p w14:paraId="72E30DA3" w14:textId="77777777" w:rsidR="00DA4880" w:rsidRPr="00DA4880" w:rsidRDefault="00DA4880" w:rsidP="00DA4880">
      <w:pPr>
        <w:spacing w:after="0"/>
        <w:ind w:left="66"/>
        <w:jc w:val="both"/>
        <w:rPr>
          <w:rFonts w:ascii="Bookman Old Style" w:hAnsi="Bookman Old Style" w:cs="Helvetica"/>
          <w:color w:val="444444"/>
          <w:sz w:val="24"/>
          <w:szCs w:val="24"/>
          <w:shd w:val="clear" w:color="auto" w:fill="FFFFFF"/>
          <w:lang w:val="en-ID"/>
        </w:rPr>
      </w:pPr>
    </w:p>
    <w:p w14:paraId="0B8F08D3" w14:textId="5353D839" w:rsidR="00DA4880" w:rsidRPr="00DA4880" w:rsidRDefault="00DA4880" w:rsidP="00DA4880">
      <w:pPr>
        <w:spacing w:after="0"/>
        <w:ind w:left="66"/>
        <w:jc w:val="center"/>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Pasal </w:t>
      </w:r>
      <w:r w:rsidR="0044749D">
        <w:rPr>
          <w:rFonts w:ascii="Bookman Old Style" w:hAnsi="Bookman Old Style" w:cs="Helvetica"/>
          <w:color w:val="444444"/>
          <w:sz w:val="24"/>
          <w:szCs w:val="24"/>
          <w:shd w:val="clear" w:color="auto" w:fill="FFFFFF"/>
          <w:lang w:val="en-ID"/>
        </w:rPr>
        <w:t>47</w:t>
      </w:r>
    </w:p>
    <w:p w14:paraId="09523BA1" w14:textId="68E76E5D" w:rsidR="00DA4880" w:rsidRPr="00A437F3" w:rsidRDefault="00DA4880">
      <w:pPr>
        <w:pStyle w:val="ListParagraph"/>
        <w:numPr>
          <w:ilvl w:val="0"/>
          <w:numId w:val="149"/>
        </w:numPr>
        <w:spacing w:after="0"/>
        <w:jc w:val="both"/>
        <w:rPr>
          <w:rFonts w:ascii="Bookman Old Style" w:hAnsi="Bookman Old Style" w:cs="Helvetica"/>
          <w:color w:val="444444"/>
          <w:sz w:val="24"/>
          <w:szCs w:val="24"/>
          <w:shd w:val="clear" w:color="auto" w:fill="FFFFFF"/>
          <w:lang w:val="en-ID"/>
        </w:rPr>
      </w:pPr>
      <w:r w:rsidRPr="00A437F3">
        <w:rPr>
          <w:rFonts w:ascii="Bookman Old Style" w:hAnsi="Bookman Old Style" w:cs="Helvetica"/>
          <w:color w:val="444444"/>
          <w:sz w:val="24"/>
          <w:szCs w:val="24"/>
          <w:shd w:val="clear" w:color="auto" w:fill="FFFFFF"/>
          <w:lang w:val="en-ID"/>
        </w:rPr>
        <w:t xml:space="preserve">Pengenaan sanksi bagi Mitra </w:t>
      </w:r>
      <w:r w:rsidR="00464B8D">
        <w:rPr>
          <w:rFonts w:ascii="Bookman Old Style" w:hAnsi="Bookman Old Style" w:cs="Helvetica"/>
          <w:color w:val="444444"/>
          <w:sz w:val="24"/>
          <w:szCs w:val="24"/>
          <w:shd w:val="clear" w:color="auto" w:fill="FFFFFF"/>
          <w:lang w:val="en-ID"/>
        </w:rPr>
        <w:t>UNY</w:t>
      </w:r>
      <w:r w:rsidRPr="00A437F3">
        <w:rPr>
          <w:rFonts w:ascii="Bookman Old Style" w:hAnsi="Bookman Old Style" w:cs="Helvetica"/>
          <w:color w:val="444444"/>
          <w:sz w:val="24"/>
          <w:szCs w:val="24"/>
          <w:shd w:val="clear" w:color="auto" w:fill="FFFFFF"/>
          <w:lang w:val="en-ID"/>
        </w:rPr>
        <w:t xml:space="preserve"> Pelaku Kekerasan dilakukan oleh </w:t>
      </w:r>
      <w:r w:rsidR="00464B8D">
        <w:rPr>
          <w:rFonts w:ascii="Bookman Old Style" w:hAnsi="Bookman Old Style" w:cs="Helvetica"/>
          <w:color w:val="444444"/>
          <w:sz w:val="24"/>
          <w:szCs w:val="24"/>
          <w:shd w:val="clear" w:color="auto" w:fill="FFFFFF"/>
          <w:lang w:val="en-ID"/>
        </w:rPr>
        <w:t>Rektor</w:t>
      </w:r>
      <w:r w:rsidRPr="00A437F3">
        <w:rPr>
          <w:rFonts w:ascii="Bookman Old Style" w:hAnsi="Bookman Old Style" w:cs="Helvetica"/>
          <w:color w:val="444444"/>
          <w:sz w:val="24"/>
          <w:szCs w:val="24"/>
          <w:shd w:val="clear" w:color="auto" w:fill="FFFFFF"/>
          <w:lang w:val="en-ID"/>
        </w:rPr>
        <w:t xml:space="preserve">. </w:t>
      </w:r>
    </w:p>
    <w:p w14:paraId="32C65313" w14:textId="26FFD3B3" w:rsidR="00DA4880" w:rsidRPr="00A437F3" w:rsidRDefault="00DA4880">
      <w:pPr>
        <w:pStyle w:val="ListParagraph"/>
        <w:numPr>
          <w:ilvl w:val="0"/>
          <w:numId w:val="149"/>
        </w:numPr>
        <w:spacing w:after="0"/>
        <w:ind w:left="426" w:hanging="426"/>
        <w:jc w:val="both"/>
        <w:rPr>
          <w:rFonts w:ascii="Bookman Old Style" w:hAnsi="Bookman Old Style" w:cs="Helvetica"/>
          <w:color w:val="444444"/>
          <w:sz w:val="24"/>
          <w:szCs w:val="24"/>
          <w:shd w:val="clear" w:color="auto" w:fill="FFFFFF"/>
          <w:lang w:val="en-ID"/>
        </w:rPr>
      </w:pPr>
      <w:r w:rsidRPr="00A437F3">
        <w:rPr>
          <w:rFonts w:ascii="Bookman Old Style" w:hAnsi="Bookman Old Style" w:cs="Helvetica"/>
          <w:color w:val="444444"/>
          <w:sz w:val="24"/>
          <w:szCs w:val="24"/>
          <w:shd w:val="clear" w:color="auto" w:fill="FFFFFF"/>
          <w:lang w:val="en-ID"/>
        </w:rPr>
        <w:t xml:space="preserve">Sanksi administratif tingkat ringan bagi Mitra </w:t>
      </w:r>
      <w:r w:rsidR="00464B8D">
        <w:rPr>
          <w:rFonts w:ascii="Bookman Old Style" w:hAnsi="Bookman Old Style" w:cs="Helvetica"/>
          <w:color w:val="444444"/>
          <w:sz w:val="24"/>
          <w:szCs w:val="24"/>
          <w:shd w:val="clear" w:color="auto" w:fill="FFFFFF"/>
          <w:lang w:val="en-ID"/>
        </w:rPr>
        <w:t>UNY</w:t>
      </w:r>
      <w:r w:rsidRPr="00A437F3">
        <w:rPr>
          <w:rFonts w:ascii="Bookman Old Style" w:hAnsi="Bookman Old Style" w:cs="Helvetica"/>
          <w:color w:val="444444"/>
          <w:sz w:val="24"/>
          <w:szCs w:val="24"/>
          <w:shd w:val="clear" w:color="auto" w:fill="FFFFFF"/>
          <w:lang w:val="en-ID"/>
        </w:rPr>
        <w:t xml:space="preserve"> Pelaku Kekerasan berupa: </w:t>
      </w:r>
    </w:p>
    <w:p w14:paraId="7D6DD398" w14:textId="26A417D2" w:rsidR="00DA4880" w:rsidRPr="00A437F3" w:rsidRDefault="00DA4880">
      <w:pPr>
        <w:pStyle w:val="ListParagraph"/>
        <w:numPr>
          <w:ilvl w:val="0"/>
          <w:numId w:val="150"/>
        </w:numPr>
        <w:spacing w:after="0"/>
        <w:ind w:left="851"/>
        <w:jc w:val="both"/>
        <w:rPr>
          <w:rFonts w:ascii="Bookman Old Style" w:hAnsi="Bookman Old Style" w:cs="Helvetica"/>
          <w:color w:val="444444"/>
          <w:sz w:val="24"/>
          <w:szCs w:val="24"/>
          <w:shd w:val="clear" w:color="auto" w:fill="FFFFFF"/>
          <w:lang w:val="en-ID"/>
        </w:rPr>
      </w:pPr>
      <w:r w:rsidRPr="00A437F3">
        <w:rPr>
          <w:rFonts w:ascii="Bookman Old Style" w:hAnsi="Bookman Old Style" w:cs="Helvetica"/>
          <w:color w:val="444444"/>
          <w:sz w:val="24"/>
          <w:szCs w:val="24"/>
          <w:shd w:val="clear" w:color="auto" w:fill="FFFFFF"/>
          <w:lang w:val="en-ID"/>
        </w:rPr>
        <w:t xml:space="preserve">teguran tertulis; atau </w:t>
      </w:r>
    </w:p>
    <w:p w14:paraId="795B6A4C" w14:textId="40CA4A73" w:rsidR="00DA4880" w:rsidRPr="00A437F3" w:rsidRDefault="00DA4880">
      <w:pPr>
        <w:pStyle w:val="ListParagraph"/>
        <w:numPr>
          <w:ilvl w:val="0"/>
          <w:numId w:val="150"/>
        </w:numPr>
        <w:spacing w:after="0"/>
        <w:ind w:left="851"/>
        <w:jc w:val="both"/>
        <w:rPr>
          <w:rFonts w:ascii="Bookman Old Style" w:hAnsi="Bookman Old Style" w:cs="Helvetica"/>
          <w:color w:val="444444"/>
          <w:sz w:val="24"/>
          <w:szCs w:val="24"/>
          <w:shd w:val="clear" w:color="auto" w:fill="FFFFFF"/>
          <w:lang w:val="en-ID"/>
        </w:rPr>
      </w:pPr>
      <w:r w:rsidRPr="00A437F3">
        <w:rPr>
          <w:rFonts w:ascii="Bookman Old Style" w:hAnsi="Bookman Old Style" w:cs="Helvetica"/>
          <w:color w:val="444444"/>
          <w:sz w:val="24"/>
          <w:szCs w:val="24"/>
          <w:shd w:val="clear" w:color="auto" w:fill="FFFFFF"/>
          <w:lang w:val="en-ID"/>
        </w:rPr>
        <w:t xml:space="preserve">pernyataan permohonan maaf secara tertulis dari Pelaku kepada Korban dan </w:t>
      </w:r>
      <w:r w:rsidR="00A437F3">
        <w:rPr>
          <w:rFonts w:ascii="Bookman Old Style" w:hAnsi="Bookman Old Style" w:cs="Helvetica"/>
          <w:color w:val="444444"/>
          <w:sz w:val="24"/>
          <w:szCs w:val="24"/>
          <w:shd w:val="clear" w:color="auto" w:fill="FFFFFF"/>
          <w:lang w:val="en-ID"/>
        </w:rPr>
        <w:t>UNY</w:t>
      </w:r>
      <w:r w:rsidRPr="00A437F3">
        <w:rPr>
          <w:rFonts w:ascii="Bookman Old Style" w:hAnsi="Bookman Old Style" w:cs="Helvetica"/>
          <w:color w:val="444444"/>
          <w:sz w:val="24"/>
          <w:szCs w:val="24"/>
          <w:shd w:val="clear" w:color="auto" w:fill="FFFFFF"/>
          <w:lang w:val="en-ID"/>
        </w:rPr>
        <w:t xml:space="preserve">. </w:t>
      </w:r>
    </w:p>
    <w:p w14:paraId="00DC686F" w14:textId="0E460205" w:rsidR="00DA4880" w:rsidRPr="00464B8D" w:rsidRDefault="00DA4880">
      <w:pPr>
        <w:pStyle w:val="ListParagraph"/>
        <w:numPr>
          <w:ilvl w:val="0"/>
          <w:numId w:val="149"/>
        </w:numPr>
        <w:spacing w:after="0"/>
        <w:ind w:left="66"/>
        <w:jc w:val="both"/>
        <w:rPr>
          <w:rFonts w:ascii="Bookman Old Style" w:hAnsi="Bookman Old Style" w:cs="Helvetica"/>
          <w:color w:val="444444"/>
          <w:sz w:val="24"/>
          <w:szCs w:val="24"/>
          <w:shd w:val="clear" w:color="auto" w:fill="FFFFFF"/>
          <w:lang w:val="en-ID"/>
        </w:rPr>
      </w:pPr>
      <w:r w:rsidRPr="00464B8D">
        <w:rPr>
          <w:rFonts w:ascii="Bookman Old Style" w:hAnsi="Bookman Old Style" w:cs="Helvetica"/>
          <w:color w:val="444444"/>
          <w:sz w:val="24"/>
          <w:szCs w:val="24"/>
          <w:shd w:val="clear" w:color="auto" w:fill="FFFFFF"/>
          <w:lang w:val="en-ID"/>
        </w:rPr>
        <w:t xml:space="preserve">Sanksi administratif tingkat sedang bagi Mitra </w:t>
      </w:r>
      <w:r w:rsidR="00A437F3" w:rsidRPr="00464B8D">
        <w:rPr>
          <w:rFonts w:ascii="Bookman Old Style" w:hAnsi="Bookman Old Style" w:cs="Helvetica"/>
          <w:color w:val="444444"/>
          <w:sz w:val="24"/>
          <w:szCs w:val="24"/>
          <w:shd w:val="clear" w:color="auto" w:fill="FFFFFF"/>
          <w:lang w:val="en-ID"/>
        </w:rPr>
        <w:t>UNY</w:t>
      </w:r>
      <w:r w:rsidRPr="00464B8D">
        <w:rPr>
          <w:rFonts w:ascii="Bookman Old Style" w:hAnsi="Bookman Old Style" w:cs="Helvetica"/>
          <w:color w:val="444444"/>
          <w:sz w:val="24"/>
          <w:szCs w:val="24"/>
          <w:shd w:val="clear" w:color="auto" w:fill="FFFFFF"/>
          <w:lang w:val="en-ID"/>
        </w:rPr>
        <w:t xml:space="preserve"> Pelaku Kekerasan berupa penghentian sementara kerja sama dengan </w:t>
      </w:r>
      <w:r w:rsidR="00A437F3" w:rsidRPr="00464B8D">
        <w:rPr>
          <w:rFonts w:ascii="Bookman Old Style" w:hAnsi="Bookman Old Style" w:cs="Helvetica"/>
          <w:color w:val="444444"/>
          <w:sz w:val="24"/>
          <w:szCs w:val="24"/>
          <w:shd w:val="clear" w:color="auto" w:fill="FFFFFF"/>
          <w:lang w:val="en-ID"/>
        </w:rPr>
        <w:t>UNY</w:t>
      </w:r>
      <w:r w:rsidRPr="00464B8D">
        <w:rPr>
          <w:rFonts w:ascii="Bookman Old Style" w:hAnsi="Bookman Old Style" w:cs="Helvetica"/>
          <w:color w:val="444444"/>
          <w:sz w:val="24"/>
          <w:szCs w:val="24"/>
          <w:shd w:val="clear" w:color="auto" w:fill="FFFFFF"/>
          <w:lang w:val="en-ID"/>
        </w:rPr>
        <w:t xml:space="preserve">. </w:t>
      </w:r>
    </w:p>
    <w:p w14:paraId="56FCF007" w14:textId="77777777" w:rsidR="00E942D5" w:rsidRPr="00DA4880" w:rsidRDefault="00E942D5" w:rsidP="00DA4880">
      <w:pPr>
        <w:spacing w:after="0"/>
        <w:ind w:left="66"/>
        <w:jc w:val="both"/>
        <w:rPr>
          <w:rFonts w:ascii="Bookman Old Style" w:hAnsi="Bookman Old Style" w:cs="Helvetica"/>
          <w:color w:val="444444"/>
          <w:sz w:val="24"/>
          <w:szCs w:val="24"/>
          <w:shd w:val="clear" w:color="auto" w:fill="FFFFFF"/>
          <w:lang w:val="en-ID"/>
        </w:rPr>
      </w:pPr>
    </w:p>
    <w:p w14:paraId="229F0D9E" w14:textId="3BBF89E9" w:rsidR="00DA4880" w:rsidRPr="00DA4880" w:rsidRDefault="00DA4880" w:rsidP="00DA4880">
      <w:pPr>
        <w:spacing w:after="0"/>
        <w:ind w:left="66"/>
        <w:jc w:val="center"/>
        <w:rPr>
          <w:rFonts w:ascii="Bookman Old Style" w:hAnsi="Bookman Old Style" w:cs="Helvetica"/>
          <w:color w:val="444444"/>
          <w:sz w:val="24"/>
          <w:szCs w:val="24"/>
          <w:shd w:val="clear" w:color="auto" w:fill="FFFFFF"/>
          <w:lang w:val="en-ID"/>
        </w:rPr>
      </w:pPr>
      <w:r w:rsidRPr="00DA4880">
        <w:rPr>
          <w:rFonts w:ascii="Bookman Old Style" w:hAnsi="Bookman Old Style" w:cs="Helvetica"/>
          <w:color w:val="444444"/>
          <w:sz w:val="24"/>
          <w:szCs w:val="24"/>
          <w:shd w:val="clear" w:color="auto" w:fill="FFFFFF"/>
          <w:lang w:val="en-ID"/>
        </w:rPr>
        <w:t xml:space="preserve">Pasal </w:t>
      </w:r>
      <w:r w:rsidR="0044749D">
        <w:rPr>
          <w:rFonts w:ascii="Bookman Old Style" w:hAnsi="Bookman Old Style" w:cs="Helvetica"/>
          <w:color w:val="444444"/>
          <w:sz w:val="24"/>
          <w:szCs w:val="24"/>
          <w:shd w:val="clear" w:color="auto" w:fill="FFFFFF"/>
          <w:lang w:val="en-ID"/>
        </w:rPr>
        <w:t>48</w:t>
      </w:r>
    </w:p>
    <w:p w14:paraId="4ADA2F14" w14:textId="46233407" w:rsidR="00DA4880" w:rsidRPr="00E942D5" w:rsidRDefault="00DA4880">
      <w:pPr>
        <w:pStyle w:val="ListParagraph"/>
        <w:numPr>
          <w:ilvl w:val="1"/>
          <w:numId w:val="151"/>
        </w:numPr>
        <w:spacing w:after="0"/>
        <w:jc w:val="both"/>
        <w:rPr>
          <w:rFonts w:ascii="Bookman Old Style" w:hAnsi="Bookman Old Style" w:cs="Helvetica"/>
          <w:color w:val="444444"/>
          <w:sz w:val="24"/>
          <w:szCs w:val="24"/>
          <w:shd w:val="clear" w:color="auto" w:fill="FFFFFF"/>
          <w:lang w:val="en-ID"/>
        </w:rPr>
      </w:pPr>
      <w:r w:rsidRPr="00E942D5">
        <w:rPr>
          <w:rFonts w:ascii="Bookman Old Style" w:hAnsi="Bookman Old Style" w:cs="Helvetica"/>
          <w:color w:val="444444"/>
          <w:sz w:val="24"/>
          <w:szCs w:val="24"/>
          <w:shd w:val="clear" w:color="auto" w:fill="FFFFFF"/>
          <w:lang w:val="en-ID"/>
        </w:rPr>
        <w:t xml:space="preserve">Pengenaan sanksi administratif bagi Pemimpin </w:t>
      </w:r>
      <w:r w:rsidR="00464B8D">
        <w:rPr>
          <w:rFonts w:ascii="Bookman Old Style" w:hAnsi="Bookman Old Style" w:cs="Helvetica"/>
          <w:color w:val="444444"/>
          <w:sz w:val="24"/>
          <w:szCs w:val="24"/>
          <w:shd w:val="clear" w:color="auto" w:fill="FFFFFF"/>
          <w:lang w:val="en-ID"/>
        </w:rPr>
        <w:t>UNY</w:t>
      </w:r>
      <w:r w:rsidRPr="00E942D5">
        <w:rPr>
          <w:rFonts w:ascii="Bookman Old Style" w:hAnsi="Bookman Old Style" w:cs="Helvetica"/>
          <w:color w:val="444444"/>
          <w:sz w:val="24"/>
          <w:szCs w:val="24"/>
          <w:shd w:val="clear" w:color="auto" w:fill="FFFFFF"/>
          <w:lang w:val="en-ID"/>
        </w:rPr>
        <w:t xml:space="preserve"> ASN Pelaku Kekerasan dilakukan sesuai dengan ketentuan peraturan perundang-undangan. </w:t>
      </w:r>
    </w:p>
    <w:p w14:paraId="2F4CFEF3" w14:textId="7D6FB9EE" w:rsidR="00DA4880" w:rsidRPr="00E942D5" w:rsidRDefault="00DA4880">
      <w:pPr>
        <w:pStyle w:val="ListParagraph"/>
        <w:numPr>
          <w:ilvl w:val="1"/>
          <w:numId w:val="151"/>
        </w:numPr>
        <w:spacing w:after="0"/>
        <w:jc w:val="both"/>
        <w:rPr>
          <w:rFonts w:ascii="Bookman Old Style" w:hAnsi="Bookman Old Style" w:cs="Helvetica"/>
          <w:color w:val="444444"/>
          <w:sz w:val="24"/>
          <w:szCs w:val="24"/>
          <w:shd w:val="clear" w:color="auto" w:fill="FFFFFF"/>
          <w:lang w:val="en-ID"/>
        </w:rPr>
      </w:pPr>
      <w:r w:rsidRPr="00E942D5">
        <w:rPr>
          <w:rFonts w:ascii="Bookman Old Style" w:hAnsi="Bookman Old Style" w:cs="Helvetica"/>
          <w:color w:val="444444"/>
          <w:sz w:val="24"/>
          <w:szCs w:val="24"/>
          <w:shd w:val="clear" w:color="auto" w:fill="FFFFFF"/>
          <w:lang w:val="en-ID"/>
        </w:rPr>
        <w:t xml:space="preserve">Pengenaan sanksi administratif bagi Pemimpin </w:t>
      </w:r>
      <w:r w:rsidR="00464B8D">
        <w:rPr>
          <w:rFonts w:ascii="Bookman Old Style" w:hAnsi="Bookman Old Style" w:cs="Helvetica"/>
          <w:color w:val="444444"/>
          <w:sz w:val="24"/>
          <w:szCs w:val="24"/>
          <w:shd w:val="clear" w:color="auto" w:fill="FFFFFF"/>
          <w:lang w:val="en-ID"/>
        </w:rPr>
        <w:t>UNY</w:t>
      </w:r>
      <w:r w:rsidRPr="00E942D5">
        <w:rPr>
          <w:rFonts w:ascii="Bookman Old Style" w:hAnsi="Bookman Old Style" w:cs="Helvetica"/>
          <w:color w:val="444444"/>
          <w:sz w:val="24"/>
          <w:szCs w:val="24"/>
          <w:shd w:val="clear" w:color="auto" w:fill="FFFFFF"/>
          <w:lang w:val="en-ID"/>
        </w:rPr>
        <w:t xml:space="preserve"> non ASN Pelaku Kekerasan dilakukan oleh </w:t>
      </w:r>
      <w:r w:rsidR="00464B8D">
        <w:rPr>
          <w:rFonts w:ascii="Bookman Old Style" w:hAnsi="Bookman Old Style" w:cs="Helvetica"/>
          <w:color w:val="444444"/>
          <w:sz w:val="24"/>
          <w:szCs w:val="24"/>
          <w:shd w:val="clear" w:color="auto" w:fill="FFFFFF"/>
          <w:lang w:val="en-ID"/>
        </w:rPr>
        <w:t>Menteri</w:t>
      </w:r>
      <w:r w:rsidRPr="00E942D5">
        <w:rPr>
          <w:rFonts w:ascii="Bookman Old Style" w:hAnsi="Bookman Old Style" w:cs="Helvetica"/>
          <w:color w:val="444444"/>
          <w:sz w:val="24"/>
          <w:szCs w:val="24"/>
          <w:shd w:val="clear" w:color="auto" w:fill="FFFFFF"/>
          <w:lang w:val="en-ID"/>
        </w:rPr>
        <w:t xml:space="preserve">. </w:t>
      </w:r>
    </w:p>
    <w:p w14:paraId="37DD88FE" w14:textId="10A0C3C9" w:rsidR="00DA4880" w:rsidRPr="00E942D5" w:rsidRDefault="00DA4880">
      <w:pPr>
        <w:pStyle w:val="ListParagraph"/>
        <w:numPr>
          <w:ilvl w:val="1"/>
          <w:numId w:val="151"/>
        </w:numPr>
        <w:spacing w:after="0"/>
        <w:jc w:val="both"/>
        <w:rPr>
          <w:rFonts w:ascii="Bookman Old Style" w:hAnsi="Bookman Old Style" w:cs="Helvetica"/>
          <w:color w:val="444444"/>
          <w:sz w:val="24"/>
          <w:szCs w:val="24"/>
          <w:shd w:val="clear" w:color="auto" w:fill="FFFFFF"/>
          <w:lang w:val="en-ID"/>
        </w:rPr>
      </w:pPr>
      <w:r w:rsidRPr="00E942D5">
        <w:rPr>
          <w:rFonts w:ascii="Bookman Old Style" w:hAnsi="Bookman Old Style" w:cs="Helvetica"/>
          <w:color w:val="444444"/>
          <w:sz w:val="24"/>
          <w:szCs w:val="24"/>
          <w:shd w:val="clear" w:color="auto" w:fill="FFFFFF"/>
          <w:lang w:val="en-ID"/>
        </w:rPr>
        <w:t xml:space="preserve">Sanksi administratif tingkat ringan bagi Pemimpin </w:t>
      </w:r>
      <w:r w:rsidR="00464B8D">
        <w:rPr>
          <w:rFonts w:ascii="Bookman Old Style" w:hAnsi="Bookman Old Style" w:cs="Helvetica"/>
          <w:color w:val="444444"/>
          <w:sz w:val="24"/>
          <w:szCs w:val="24"/>
          <w:shd w:val="clear" w:color="auto" w:fill="FFFFFF"/>
          <w:lang w:val="en-ID"/>
        </w:rPr>
        <w:t>UNY</w:t>
      </w:r>
      <w:r w:rsidRPr="00E942D5">
        <w:rPr>
          <w:rFonts w:ascii="Bookman Old Style" w:hAnsi="Bookman Old Style" w:cs="Helvetica"/>
          <w:color w:val="444444"/>
          <w:sz w:val="24"/>
          <w:szCs w:val="24"/>
          <w:shd w:val="clear" w:color="auto" w:fill="FFFFFF"/>
          <w:lang w:val="en-ID"/>
        </w:rPr>
        <w:t xml:space="preserve"> non ASN Pelaku Kekerasan berupa: </w:t>
      </w:r>
    </w:p>
    <w:p w14:paraId="48DD5483" w14:textId="645D533F" w:rsidR="00DA4880" w:rsidRPr="00E942D5" w:rsidRDefault="00DA4880">
      <w:pPr>
        <w:pStyle w:val="ListParagraph"/>
        <w:numPr>
          <w:ilvl w:val="1"/>
          <w:numId w:val="152"/>
        </w:numPr>
        <w:spacing w:after="0"/>
        <w:ind w:left="709"/>
        <w:jc w:val="both"/>
        <w:rPr>
          <w:rFonts w:ascii="Bookman Old Style" w:hAnsi="Bookman Old Style" w:cs="Helvetica"/>
          <w:color w:val="444444"/>
          <w:sz w:val="24"/>
          <w:szCs w:val="24"/>
          <w:shd w:val="clear" w:color="auto" w:fill="FFFFFF"/>
          <w:lang w:val="pt-BR"/>
        </w:rPr>
      </w:pPr>
      <w:r w:rsidRPr="00E942D5">
        <w:rPr>
          <w:rFonts w:ascii="Bookman Old Style" w:hAnsi="Bookman Old Style" w:cs="Helvetica"/>
          <w:color w:val="444444"/>
          <w:sz w:val="24"/>
          <w:szCs w:val="24"/>
          <w:shd w:val="clear" w:color="auto" w:fill="FFFFFF"/>
          <w:lang w:val="pt-BR"/>
        </w:rPr>
        <w:t xml:space="preserve">teguran tertulis; atau </w:t>
      </w:r>
    </w:p>
    <w:p w14:paraId="6DFFF011" w14:textId="5561F951" w:rsidR="00DA4880" w:rsidRPr="00E942D5" w:rsidRDefault="00DA4880">
      <w:pPr>
        <w:pStyle w:val="ListParagraph"/>
        <w:numPr>
          <w:ilvl w:val="1"/>
          <w:numId w:val="152"/>
        </w:numPr>
        <w:spacing w:after="0"/>
        <w:ind w:left="709"/>
        <w:jc w:val="both"/>
        <w:rPr>
          <w:rFonts w:ascii="Bookman Old Style" w:hAnsi="Bookman Old Style" w:cs="Helvetica"/>
          <w:color w:val="444444"/>
          <w:sz w:val="24"/>
          <w:szCs w:val="24"/>
          <w:shd w:val="clear" w:color="auto" w:fill="FFFFFF"/>
          <w:lang w:val="pt-BR"/>
        </w:rPr>
      </w:pPr>
      <w:r w:rsidRPr="00E942D5">
        <w:rPr>
          <w:rFonts w:ascii="Bookman Old Style" w:hAnsi="Bookman Old Style" w:cs="Helvetica"/>
          <w:color w:val="444444"/>
          <w:sz w:val="24"/>
          <w:szCs w:val="24"/>
          <w:shd w:val="clear" w:color="auto" w:fill="FFFFFF"/>
          <w:lang w:val="pt-BR"/>
        </w:rPr>
        <w:t xml:space="preserve">pernyataan permohonan maaf secara tertulis dari Pelaku kepada Korban. </w:t>
      </w:r>
    </w:p>
    <w:p w14:paraId="0EA9AB26" w14:textId="5AE70916" w:rsidR="00DA4880" w:rsidRPr="00E942D5" w:rsidRDefault="00DA4880">
      <w:pPr>
        <w:pStyle w:val="ListParagraph"/>
        <w:numPr>
          <w:ilvl w:val="0"/>
          <w:numId w:val="153"/>
        </w:numPr>
        <w:spacing w:after="0"/>
        <w:jc w:val="both"/>
        <w:rPr>
          <w:rFonts w:ascii="Bookman Old Style" w:hAnsi="Bookman Old Style" w:cs="Helvetica"/>
          <w:color w:val="444444"/>
          <w:sz w:val="24"/>
          <w:szCs w:val="24"/>
          <w:shd w:val="clear" w:color="auto" w:fill="FFFFFF"/>
          <w:lang w:val="pt-BR"/>
        </w:rPr>
      </w:pPr>
      <w:r w:rsidRPr="00E942D5">
        <w:rPr>
          <w:rFonts w:ascii="Bookman Old Style" w:hAnsi="Bookman Old Style" w:cs="Helvetica"/>
          <w:color w:val="444444"/>
          <w:sz w:val="24"/>
          <w:szCs w:val="24"/>
          <w:shd w:val="clear" w:color="auto" w:fill="FFFFFF"/>
          <w:lang w:val="pt-BR"/>
        </w:rPr>
        <w:t xml:space="preserve">Sanksi administratif tingkat sedang bagi Pemimpin </w:t>
      </w:r>
      <w:r w:rsidR="00464B8D">
        <w:rPr>
          <w:rFonts w:ascii="Bookman Old Style" w:hAnsi="Bookman Old Style" w:cs="Helvetica"/>
          <w:color w:val="444444"/>
          <w:sz w:val="24"/>
          <w:szCs w:val="24"/>
          <w:shd w:val="clear" w:color="auto" w:fill="FFFFFF"/>
          <w:lang w:val="pt-BR"/>
        </w:rPr>
        <w:t>UNY</w:t>
      </w:r>
      <w:r w:rsidRPr="00E942D5">
        <w:rPr>
          <w:rFonts w:ascii="Bookman Old Style" w:hAnsi="Bookman Old Style" w:cs="Helvetica"/>
          <w:color w:val="444444"/>
          <w:sz w:val="24"/>
          <w:szCs w:val="24"/>
          <w:shd w:val="clear" w:color="auto" w:fill="FFFFFF"/>
          <w:lang w:val="pt-BR"/>
        </w:rPr>
        <w:t xml:space="preserve"> non ASN Pelaku Kekerasan berupa penurunan jenjang jabatan akademik selama 12 (dua belas) bulan. </w:t>
      </w:r>
    </w:p>
    <w:p w14:paraId="1E1784BB" w14:textId="13525DFD" w:rsidR="00DA4880" w:rsidRPr="00E942D5" w:rsidRDefault="00DA4880">
      <w:pPr>
        <w:pStyle w:val="ListParagraph"/>
        <w:numPr>
          <w:ilvl w:val="0"/>
          <w:numId w:val="153"/>
        </w:numPr>
        <w:spacing w:after="0"/>
        <w:jc w:val="both"/>
        <w:rPr>
          <w:rFonts w:ascii="Bookman Old Style" w:hAnsi="Bookman Old Style" w:cs="Helvetica"/>
          <w:color w:val="444444"/>
          <w:sz w:val="24"/>
          <w:szCs w:val="24"/>
          <w:shd w:val="clear" w:color="auto" w:fill="FFFFFF"/>
          <w:lang w:val="pt-BR"/>
        </w:rPr>
      </w:pPr>
      <w:r w:rsidRPr="00E942D5">
        <w:rPr>
          <w:rFonts w:ascii="Bookman Old Style" w:hAnsi="Bookman Old Style" w:cs="Helvetica"/>
          <w:color w:val="444444"/>
          <w:sz w:val="24"/>
          <w:szCs w:val="24"/>
          <w:shd w:val="clear" w:color="auto" w:fill="FFFFFF"/>
          <w:lang w:val="pt-BR"/>
        </w:rPr>
        <w:t xml:space="preserve">Sanksi administratif tingkat berat bagi Pemimpin </w:t>
      </w:r>
      <w:r w:rsidR="00464B8D">
        <w:rPr>
          <w:rFonts w:ascii="Bookman Old Style" w:hAnsi="Bookman Old Style" w:cs="Helvetica"/>
          <w:color w:val="444444"/>
          <w:sz w:val="24"/>
          <w:szCs w:val="24"/>
          <w:shd w:val="clear" w:color="auto" w:fill="FFFFFF"/>
          <w:lang w:val="pt-BR"/>
        </w:rPr>
        <w:t>UNY</w:t>
      </w:r>
      <w:r w:rsidRPr="00E942D5">
        <w:rPr>
          <w:rFonts w:ascii="Bookman Old Style" w:hAnsi="Bookman Old Style" w:cs="Helvetica"/>
          <w:color w:val="444444"/>
          <w:sz w:val="24"/>
          <w:szCs w:val="24"/>
          <w:shd w:val="clear" w:color="auto" w:fill="FFFFFF"/>
          <w:lang w:val="pt-BR"/>
        </w:rPr>
        <w:t xml:space="preserve"> non ASN Pelaku Kekerasan berupa pemberhentian tetap sebagai Pemimpin </w:t>
      </w:r>
      <w:r w:rsidR="00464B8D">
        <w:rPr>
          <w:rFonts w:ascii="Bookman Old Style" w:hAnsi="Bookman Old Style" w:cs="Helvetica"/>
          <w:color w:val="444444"/>
          <w:sz w:val="24"/>
          <w:szCs w:val="24"/>
          <w:shd w:val="clear" w:color="auto" w:fill="FFFFFF"/>
          <w:lang w:val="pt-BR"/>
        </w:rPr>
        <w:t>UNY</w:t>
      </w:r>
      <w:r w:rsidRPr="00E942D5">
        <w:rPr>
          <w:rFonts w:ascii="Bookman Old Style" w:hAnsi="Bookman Old Style" w:cs="Helvetica"/>
          <w:color w:val="444444"/>
          <w:sz w:val="24"/>
          <w:szCs w:val="24"/>
          <w:shd w:val="clear" w:color="auto" w:fill="FFFFFF"/>
          <w:lang w:val="pt-BR"/>
        </w:rPr>
        <w:t xml:space="preserve">. </w:t>
      </w:r>
    </w:p>
    <w:p w14:paraId="63FDE416" w14:textId="77777777" w:rsidR="00DA4880" w:rsidRPr="00DA4880" w:rsidRDefault="00DA4880" w:rsidP="00DA4880">
      <w:pPr>
        <w:spacing w:after="0"/>
        <w:ind w:left="66"/>
        <w:jc w:val="both"/>
        <w:rPr>
          <w:rFonts w:ascii="Bookman Old Style" w:hAnsi="Bookman Old Style" w:cs="Helvetica"/>
          <w:color w:val="444444"/>
          <w:sz w:val="24"/>
          <w:szCs w:val="24"/>
          <w:shd w:val="clear" w:color="auto" w:fill="FFFFFF"/>
          <w:lang w:val="pt-BR"/>
        </w:rPr>
      </w:pPr>
    </w:p>
    <w:p w14:paraId="0BA89E21" w14:textId="77777777" w:rsidR="00464B8D" w:rsidRDefault="00464B8D" w:rsidP="003B7EE4">
      <w:pPr>
        <w:spacing w:after="0"/>
        <w:ind w:left="66"/>
        <w:jc w:val="center"/>
        <w:rPr>
          <w:rFonts w:ascii="Bookman Old Style" w:hAnsi="Bookman Old Style" w:cs="Helvetica"/>
          <w:color w:val="444444"/>
          <w:sz w:val="24"/>
          <w:szCs w:val="24"/>
          <w:shd w:val="clear" w:color="auto" w:fill="FFFFFF"/>
          <w:lang w:val="pt-BR"/>
        </w:rPr>
      </w:pPr>
    </w:p>
    <w:p w14:paraId="662FD8CD" w14:textId="238DA2BB" w:rsidR="008B3ED7" w:rsidRDefault="0044749D" w:rsidP="003B7EE4">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Bagian Kelima</w:t>
      </w:r>
    </w:p>
    <w:p w14:paraId="116AE1C1" w14:textId="6E6C547E" w:rsidR="0044749D" w:rsidRPr="00DA4880" w:rsidRDefault="0044749D" w:rsidP="003B7EE4">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Upaya Keberatan</w:t>
      </w:r>
    </w:p>
    <w:p w14:paraId="2992BA5D" w14:textId="77777777" w:rsidR="008B3ED7" w:rsidRPr="00DA4880" w:rsidRDefault="008B3ED7" w:rsidP="003B7EE4">
      <w:pPr>
        <w:spacing w:after="0"/>
        <w:ind w:left="66"/>
        <w:jc w:val="center"/>
        <w:rPr>
          <w:rFonts w:ascii="Bookman Old Style" w:hAnsi="Bookman Old Style" w:cs="Helvetica"/>
          <w:color w:val="444444"/>
          <w:sz w:val="24"/>
          <w:szCs w:val="24"/>
          <w:shd w:val="clear" w:color="auto" w:fill="FFFFFF"/>
          <w:lang w:val="pt-BR"/>
        </w:rPr>
      </w:pPr>
    </w:p>
    <w:p w14:paraId="427BF756" w14:textId="6B670399" w:rsidR="00464B8D" w:rsidRPr="00464B8D" w:rsidRDefault="00464B8D" w:rsidP="00464B8D">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Pasal 49</w:t>
      </w:r>
    </w:p>
    <w:p w14:paraId="28CC814D" w14:textId="381500D7" w:rsidR="00464B8D" w:rsidRPr="00464B8D" w:rsidRDefault="00464B8D">
      <w:pPr>
        <w:pStyle w:val="ListParagraph"/>
        <w:numPr>
          <w:ilvl w:val="0"/>
          <w:numId w:val="154"/>
        </w:numPr>
        <w:spacing w:after="0"/>
        <w:ind w:left="426" w:hanging="426"/>
        <w:jc w:val="both"/>
        <w:rPr>
          <w:rFonts w:ascii="Bookman Old Style" w:hAnsi="Bookman Old Style" w:cs="Helvetica"/>
          <w:color w:val="444444"/>
          <w:sz w:val="24"/>
          <w:szCs w:val="24"/>
          <w:shd w:val="clear" w:color="auto" w:fill="FFFFFF"/>
          <w:lang w:val="pt-BR"/>
        </w:rPr>
      </w:pPr>
      <w:r w:rsidRPr="00464B8D">
        <w:rPr>
          <w:rFonts w:ascii="Bookman Old Style" w:hAnsi="Bookman Old Style" w:cs="Helvetica"/>
          <w:color w:val="444444"/>
          <w:sz w:val="24"/>
          <w:szCs w:val="24"/>
          <w:shd w:val="clear" w:color="auto" w:fill="FFFFFF"/>
          <w:lang w:val="pt-BR"/>
        </w:rPr>
        <w:t xml:space="preserve">Dalam hal Korban atau Pelaku menganggap keputusan yang diberikan tidak adil, Korban atau Pelaku dapat mengajukan keberatan. </w:t>
      </w:r>
    </w:p>
    <w:p w14:paraId="4E3BC98B" w14:textId="25C23DC7" w:rsidR="00464B8D" w:rsidRPr="00464B8D" w:rsidRDefault="00464B8D">
      <w:pPr>
        <w:numPr>
          <w:ilvl w:val="0"/>
          <w:numId w:val="154"/>
        </w:numPr>
        <w:spacing w:after="0"/>
        <w:ind w:left="426" w:hanging="426"/>
        <w:jc w:val="both"/>
        <w:rPr>
          <w:rFonts w:ascii="Bookman Old Style" w:hAnsi="Bookman Old Style" w:cs="Helvetica"/>
          <w:color w:val="444444"/>
          <w:sz w:val="24"/>
          <w:szCs w:val="24"/>
          <w:shd w:val="clear" w:color="auto" w:fill="FFFFFF"/>
          <w:lang w:val="pt-BR"/>
        </w:rPr>
      </w:pPr>
      <w:r w:rsidRPr="00464B8D">
        <w:rPr>
          <w:rFonts w:ascii="Bookman Old Style" w:hAnsi="Bookman Old Style" w:cs="Helvetica"/>
          <w:color w:val="444444"/>
          <w:sz w:val="24"/>
          <w:szCs w:val="24"/>
          <w:shd w:val="clear" w:color="auto" w:fill="FFFFFF"/>
          <w:lang w:val="pt-BR"/>
        </w:rPr>
        <w:t>Korban atau Pelaku mengajukan keberatan terhadap</w:t>
      </w:r>
      <w:r>
        <w:rPr>
          <w:rFonts w:ascii="Bookman Old Style" w:hAnsi="Bookman Old Style" w:cs="Helvetica"/>
          <w:color w:val="444444"/>
          <w:sz w:val="24"/>
          <w:szCs w:val="24"/>
          <w:shd w:val="clear" w:color="auto" w:fill="FFFFFF"/>
          <w:lang w:val="pt-BR"/>
        </w:rPr>
        <w:t xml:space="preserve"> </w:t>
      </w:r>
      <w:r w:rsidRPr="00464B8D">
        <w:rPr>
          <w:rFonts w:ascii="Bookman Old Style" w:hAnsi="Bookman Old Style" w:cs="Helvetica"/>
          <w:color w:val="444444"/>
          <w:sz w:val="24"/>
          <w:szCs w:val="24"/>
          <w:shd w:val="clear" w:color="auto" w:fill="FFFFFF"/>
          <w:lang w:val="pt-BR"/>
        </w:rPr>
        <w:t>keputusan Rektor  yang merupakan hasil penanganan dugaan Kekerasan yang dilakukan oleh Satuan Tugas UNY</w:t>
      </w:r>
      <w:r w:rsidR="00380540">
        <w:rPr>
          <w:rFonts w:ascii="Bookman Old Style" w:hAnsi="Bookman Old Style" w:cs="Helvetica"/>
          <w:color w:val="444444"/>
          <w:sz w:val="24"/>
          <w:szCs w:val="24"/>
          <w:shd w:val="clear" w:color="auto" w:fill="FFFFFF"/>
          <w:lang w:val="pt-BR"/>
        </w:rPr>
        <w:t xml:space="preserve"> kepada </w:t>
      </w:r>
      <w:r w:rsidRPr="00464B8D">
        <w:rPr>
          <w:rFonts w:ascii="Bookman Old Style" w:hAnsi="Bookman Old Style" w:cs="Helvetica"/>
          <w:color w:val="444444"/>
          <w:sz w:val="24"/>
          <w:szCs w:val="24"/>
          <w:shd w:val="clear" w:color="auto" w:fill="FFFFFF"/>
          <w:lang w:val="pt-BR"/>
        </w:rPr>
        <w:t>Inspektorat Jenderal</w:t>
      </w:r>
      <w:r w:rsidR="00380540">
        <w:rPr>
          <w:rFonts w:ascii="Bookman Old Style" w:hAnsi="Bookman Old Style" w:cs="Helvetica"/>
          <w:color w:val="444444"/>
          <w:sz w:val="24"/>
          <w:szCs w:val="24"/>
          <w:shd w:val="clear" w:color="auto" w:fill="FFFFFF"/>
          <w:lang w:val="pt-BR"/>
        </w:rPr>
        <w:t xml:space="preserve"> Kementerian.</w:t>
      </w:r>
      <w:r w:rsidRPr="00464B8D">
        <w:rPr>
          <w:rFonts w:ascii="Bookman Old Style" w:hAnsi="Bookman Old Style" w:cs="Helvetica"/>
          <w:color w:val="444444"/>
          <w:sz w:val="24"/>
          <w:szCs w:val="24"/>
          <w:shd w:val="clear" w:color="auto" w:fill="FFFFFF"/>
          <w:lang w:val="pt-BR"/>
        </w:rPr>
        <w:t xml:space="preserve"> </w:t>
      </w:r>
    </w:p>
    <w:p w14:paraId="1A77015B" w14:textId="01A638F8" w:rsidR="00464B8D" w:rsidRPr="00464B8D" w:rsidRDefault="00464B8D">
      <w:pPr>
        <w:numPr>
          <w:ilvl w:val="0"/>
          <w:numId w:val="154"/>
        </w:numPr>
        <w:spacing w:after="0"/>
        <w:ind w:left="426" w:hanging="426"/>
        <w:jc w:val="both"/>
        <w:rPr>
          <w:rFonts w:ascii="Bookman Old Style" w:hAnsi="Bookman Old Style" w:cs="Helvetica"/>
          <w:color w:val="444444"/>
          <w:sz w:val="24"/>
          <w:szCs w:val="24"/>
          <w:shd w:val="clear" w:color="auto" w:fill="FFFFFF"/>
          <w:lang w:val="en-ID"/>
        </w:rPr>
      </w:pPr>
      <w:r w:rsidRPr="00464B8D">
        <w:rPr>
          <w:rFonts w:ascii="Bookman Old Style" w:hAnsi="Bookman Old Style" w:cs="Helvetica"/>
          <w:color w:val="444444"/>
          <w:sz w:val="24"/>
          <w:szCs w:val="24"/>
          <w:shd w:val="clear" w:color="auto" w:fill="FFFFFF"/>
          <w:lang w:val="en-ID"/>
        </w:rPr>
        <w:t xml:space="preserve">Keberatan sebagaimana dimaksud pada ayat (1) disampaikan paling lambat 14 (empat belas) </w:t>
      </w:r>
      <w:r w:rsidR="00380540">
        <w:rPr>
          <w:rFonts w:ascii="Bookman Old Style" w:hAnsi="Bookman Old Style" w:cs="Helvetica"/>
          <w:color w:val="444444"/>
          <w:sz w:val="24"/>
          <w:szCs w:val="24"/>
          <w:shd w:val="clear" w:color="auto" w:fill="FFFFFF"/>
          <w:lang w:val="en-ID"/>
        </w:rPr>
        <w:t>h</w:t>
      </w:r>
      <w:r w:rsidRPr="00464B8D">
        <w:rPr>
          <w:rFonts w:ascii="Bookman Old Style" w:hAnsi="Bookman Old Style" w:cs="Helvetica"/>
          <w:color w:val="444444"/>
          <w:sz w:val="24"/>
          <w:szCs w:val="24"/>
          <w:shd w:val="clear" w:color="auto" w:fill="FFFFFF"/>
          <w:lang w:val="en-ID"/>
        </w:rPr>
        <w:t xml:space="preserve">ari setelah diterimanya keputusan. </w:t>
      </w:r>
    </w:p>
    <w:p w14:paraId="627BB7CE" w14:textId="09A27A9D" w:rsidR="00464B8D" w:rsidRPr="00464B8D" w:rsidRDefault="00464B8D">
      <w:pPr>
        <w:numPr>
          <w:ilvl w:val="0"/>
          <w:numId w:val="154"/>
        </w:numPr>
        <w:spacing w:after="0"/>
        <w:ind w:left="426" w:hanging="426"/>
        <w:jc w:val="both"/>
        <w:rPr>
          <w:rFonts w:ascii="Bookman Old Style" w:hAnsi="Bookman Old Style" w:cs="Helvetica"/>
          <w:color w:val="444444"/>
          <w:sz w:val="24"/>
          <w:szCs w:val="24"/>
          <w:shd w:val="clear" w:color="auto" w:fill="FFFFFF"/>
          <w:lang w:val="en-ID"/>
        </w:rPr>
      </w:pPr>
      <w:r w:rsidRPr="00464B8D">
        <w:rPr>
          <w:rFonts w:ascii="Bookman Old Style" w:hAnsi="Bookman Old Style" w:cs="Helvetica"/>
          <w:color w:val="444444"/>
          <w:sz w:val="24"/>
          <w:szCs w:val="24"/>
          <w:shd w:val="clear" w:color="auto" w:fill="FFFFFF"/>
          <w:lang w:val="en-ID"/>
        </w:rPr>
        <w:t xml:space="preserve">Dalam hal Pelaku merupakan Pemimpin </w:t>
      </w:r>
      <w:r w:rsidR="00380540">
        <w:rPr>
          <w:rFonts w:ascii="Bookman Old Style" w:hAnsi="Bookman Old Style" w:cs="Helvetica"/>
          <w:color w:val="444444"/>
          <w:sz w:val="24"/>
          <w:szCs w:val="24"/>
          <w:shd w:val="clear" w:color="auto" w:fill="FFFFFF"/>
          <w:lang w:val="en-ID"/>
        </w:rPr>
        <w:t>UNY</w:t>
      </w:r>
      <w:r w:rsidRPr="00464B8D">
        <w:rPr>
          <w:rFonts w:ascii="Bookman Old Style" w:hAnsi="Bookman Old Style" w:cs="Helvetica"/>
          <w:color w:val="444444"/>
          <w:sz w:val="24"/>
          <w:szCs w:val="24"/>
          <w:shd w:val="clear" w:color="auto" w:fill="FFFFFF"/>
          <w:lang w:val="en-ID"/>
        </w:rPr>
        <w:t xml:space="preserve">, dosen, atau tenaga kependidikan ASN, pengajuan keberatan dilaksanakan sesuai dengan ketentuan peraturan perundang-undangan. </w:t>
      </w:r>
    </w:p>
    <w:p w14:paraId="4F8636EA" w14:textId="77777777" w:rsidR="00464B8D" w:rsidRDefault="00464B8D" w:rsidP="00380540">
      <w:pPr>
        <w:spacing w:after="0"/>
        <w:jc w:val="both"/>
        <w:rPr>
          <w:rFonts w:ascii="Bookman Old Style" w:hAnsi="Bookman Old Style" w:cs="Helvetica"/>
          <w:color w:val="444444"/>
          <w:sz w:val="24"/>
          <w:szCs w:val="24"/>
          <w:shd w:val="clear" w:color="auto" w:fill="FFFFFF"/>
          <w:lang w:val="en-ID"/>
        </w:rPr>
      </w:pPr>
    </w:p>
    <w:p w14:paraId="48F40719" w14:textId="77777777" w:rsidR="00380540" w:rsidRDefault="00380540" w:rsidP="00380540">
      <w:pPr>
        <w:spacing w:after="0"/>
        <w:jc w:val="both"/>
        <w:rPr>
          <w:rFonts w:ascii="Bookman Old Style" w:hAnsi="Bookman Old Style" w:cs="Helvetica"/>
          <w:color w:val="444444"/>
          <w:sz w:val="24"/>
          <w:szCs w:val="24"/>
          <w:shd w:val="clear" w:color="auto" w:fill="FFFFFF"/>
          <w:lang w:val="en-ID"/>
        </w:rPr>
      </w:pPr>
    </w:p>
    <w:p w14:paraId="0FE52DE9" w14:textId="2618AB57" w:rsidR="00380540" w:rsidRDefault="00380540" w:rsidP="00380540">
      <w:pPr>
        <w:spacing w:after="0"/>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50</w:t>
      </w:r>
    </w:p>
    <w:p w14:paraId="742C1B33" w14:textId="0DDEE849" w:rsidR="00380540" w:rsidRDefault="00380540" w:rsidP="00380540">
      <w:pPr>
        <w:spacing w:after="0"/>
        <w:jc w:val="both"/>
        <w:rPr>
          <w:rFonts w:ascii="Bookman Old Style" w:hAnsi="Bookman Old Style" w:cs="Helvetica"/>
          <w:color w:val="444444"/>
          <w:sz w:val="24"/>
          <w:szCs w:val="24"/>
          <w:shd w:val="clear" w:color="auto" w:fill="FFFFFF"/>
          <w:lang w:val="en-ID"/>
        </w:rPr>
      </w:pPr>
      <w:r w:rsidRPr="00380540">
        <w:rPr>
          <w:rFonts w:ascii="Bookman Old Style" w:hAnsi="Bookman Old Style" w:cs="Helvetica"/>
          <w:color w:val="444444"/>
          <w:sz w:val="24"/>
          <w:szCs w:val="24"/>
          <w:shd w:val="clear" w:color="auto" w:fill="FFFFFF"/>
          <w:lang w:val="en-ID"/>
        </w:rPr>
        <w:t xml:space="preserve">Penanganan keberatan dilakukan </w:t>
      </w:r>
      <w:r>
        <w:rPr>
          <w:rFonts w:ascii="Bookman Old Style" w:hAnsi="Bookman Old Style" w:cs="Helvetica"/>
          <w:color w:val="444444"/>
          <w:sz w:val="24"/>
          <w:szCs w:val="24"/>
          <w:shd w:val="clear" w:color="auto" w:fill="FFFFFF"/>
          <w:lang w:val="en-ID"/>
        </w:rPr>
        <w:t>oleh Inspektorat Jenderal dilakukan sesuai dengan ketentuan peraturan perundang-undangan.</w:t>
      </w:r>
    </w:p>
    <w:p w14:paraId="6EFA9CFE" w14:textId="77777777" w:rsidR="00380540" w:rsidRDefault="00380540" w:rsidP="00380540">
      <w:pPr>
        <w:spacing w:after="0"/>
        <w:jc w:val="both"/>
        <w:rPr>
          <w:rFonts w:ascii="Bookman Old Style" w:hAnsi="Bookman Old Style" w:cs="Helvetica"/>
          <w:color w:val="444444"/>
          <w:sz w:val="24"/>
          <w:szCs w:val="24"/>
          <w:shd w:val="clear" w:color="auto" w:fill="FFFFFF"/>
          <w:lang w:val="en-ID"/>
        </w:rPr>
      </w:pPr>
    </w:p>
    <w:p w14:paraId="72F6C2EA" w14:textId="10C2F3AB" w:rsidR="00380540" w:rsidRPr="00380540" w:rsidRDefault="00380540" w:rsidP="00380540">
      <w:pPr>
        <w:spacing w:after="0"/>
        <w:jc w:val="center"/>
        <w:rPr>
          <w:rFonts w:ascii="Bookman Old Style" w:hAnsi="Bookman Old Style" w:cs="Helvetica"/>
          <w:color w:val="444444"/>
          <w:sz w:val="24"/>
          <w:szCs w:val="24"/>
          <w:shd w:val="clear" w:color="auto" w:fill="FFFFFF"/>
          <w:lang w:val="en-ID"/>
        </w:rPr>
      </w:pPr>
      <w:r w:rsidRPr="00380540">
        <w:rPr>
          <w:rFonts w:ascii="Bookman Old Style" w:hAnsi="Bookman Old Style" w:cs="Helvetica"/>
          <w:color w:val="444444"/>
          <w:sz w:val="24"/>
          <w:szCs w:val="24"/>
          <w:shd w:val="clear" w:color="auto" w:fill="FFFFFF"/>
          <w:lang w:val="en-ID"/>
        </w:rPr>
        <w:t xml:space="preserve">Pasal </w:t>
      </w:r>
      <w:r>
        <w:rPr>
          <w:rFonts w:ascii="Bookman Old Style" w:hAnsi="Bookman Old Style" w:cs="Helvetica"/>
          <w:color w:val="444444"/>
          <w:sz w:val="24"/>
          <w:szCs w:val="24"/>
          <w:shd w:val="clear" w:color="auto" w:fill="FFFFFF"/>
          <w:lang w:val="en-ID"/>
        </w:rPr>
        <w:t>51</w:t>
      </w:r>
    </w:p>
    <w:p w14:paraId="18B25779" w14:textId="0C04D6E6" w:rsidR="00380540" w:rsidRPr="00380540" w:rsidRDefault="00380540" w:rsidP="00380540">
      <w:pPr>
        <w:spacing w:after="0"/>
        <w:jc w:val="both"/>
        <w:rPr>
          <w:rFonts w:ascii="Bookman Old Style" w:hAnsi="Bookman Old Style" w:cs="Helvetica"/>
          <w:color w:val="444444"/>
          <w:sz w:val="24"/>
          <w:szCs w:val="24"/>
          <w:shd w:val="clear" w:color="auto" w:fill="FFFFFF"/>
          <w:lang w:val="en-ID"/>
        </w:rPr>
      </w:pPr>
      <w:r w:rsidRPr="00380540">
        <w:rPr>
          <w:rFonts w:ascii="Bookman Old Style" w:hAnsi="Bookman Old Style" w:cs="Helvetica"/>
          <w:color w:val="444444"/>
          <w:sz w:val="24"/>
          <w:szCs w:val="24"/>
          <w:shd w:val="clear" w:color="auto" w:fill="FFFFFF"/>
          <w:lang w:val="en-ID"/>
        </w:rPr>
        <w:t xml:space="preserve">Jangka waktu pemeriksaan </w:t>
      </w:r>
      <w:r>
        <w:rPr>
          <w:rFonts w:ascii="Bookman Old Style" w:hAnsi="Bookman Old Style" w:cs="Helvetica"/>
          <w:color w:val="444444"/>
          <w:sz w:val="24"/>
          <w:szCs w:val="24"/>
          <w:shd w:val="clear" w:color="auto" w:fill="FFFFFF"/>
          <w:lang w:val="en-ID"/>
        </w:rPr>
        <w:t>oleh Inspektorat Jenderal Kementerian</w:t>
      </w:r>
      <w:r w:rsidRPr="00380540">
        <w:rPr>
          <w:rFonts w:ascii="Bookman Old Style" w:hAnsi="Bookman Old Style" w:cs="Helvetica"/>
          <w:color w:val="444444"/>
          <w:sz w:val="24"/>
          <w:szCs w:val="24"/>
          <w:shd w:val="clear" w:color="auto" w:fill="FFFFFF"/>
          <w:lang w:val="en-ID"/>
        </w:rPr>
        <w:t xml:space="preserve"> diselesaikan paling lama 60 (enam puluh) </w:t>
      </w:r>
      <w:r>
        <w:rPr>
          <w:rFonts w:ascii="Bookman Old Style" w:hAnsi="Bookman Old Style" w:cs="Helvetica"/>
          <w:color w:val="444444"/>
          <w:sz w:val="24"/>
          <w:szCs w:val="24"/>
          <w:shd w:val="clear" w:color="auto" w:fill="FFFFFF"/>
          <w:lang w:val="en-ID"/>
        </w:rPr>
        <w:t>h</w:t>
      </w:r>
      <w:r w:rsidRPr="00380540">
        <w:rPr>
          <w:rFonts w:ascii="Bookman Old Style" w:hAnsi="Bookman Old Style" w:cs="Helvetica"/>
          <w:color w:val="444444"/>
          <w:sz w:val="24"/>
          <w:szCs w:val="24"/>
          <w:shd w:val="clear" w:color="auto" w:fill="FFFFFF"/>
          <w:lang w:val="en-ID"/>
        </w:rPr>
        <w:t>ari setelah diterimanya laporan keberatan dari Korban atau Pelaku.</w:t>
      </w:r>
    </w:p>
    <w:p w14:paraId="019DA176" w14:textId="77777777" w:rsidR="00464B8D" w:rsidRDefault="00464B8D" w:rsidP="00464B8D">
      <w:pPr>
        <w:spacing w:after="0"/>
        <w:ind w:left="66"/>
        <w:jc w:val="both"/>
        <w:rPr>
          <w:rFonts w:ascii="Bookman Old Style" w:hAnsi="Bookman Old Style" w:cs="Helvetica"/>
          <w:color w:val="444444"/>
          <w:sz w:val="24"/>
          <w:szCs w:val="24"/>
          <w:shd w:val="clear" w:color="auto" w:fill="FFFFFF"/>
          <w:lang w:val="en-ID"/>
        </w:rPr>
      </w:pPr>
    </w:p>
    <w:p w14:paraId="2518C719" w14:textId="77777777" w:rsidR="00380540" w:rsidRDefault="00380540" w:rsidP="00464B8D">
      <w:pPr>
        <w:spacing w:after="0"/>
        <w:ind w:left="66"/>
        <w:jc w:val="both"/>
        <w:rPr>
          <w:rFonts w:ascii="Bookman Old Style" w:hAnsi="Bookman Old Style" w:cs="Helvetica"/>
          <w:color w:val="444444"/>
          <w:sz w:val="24"/>
          <w:szCs w:val="24"/>
          <w:shd w:val="clear" w:color="auto" w:fill="FFFFFF"/>
          <w:lang w:val="en-ID"/>
        </w:rPr>
      </w:pPr>
    </w:p>
    <w:p w14:paraId="4A96A22F" w14:textId="61979DBE" w:rsidR="00EE5B7A" w:rsidRPr="00EE5B7A" w:rsidRDefault="00EE5B7A" w:rsidP="00EE5B7A">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52</w:t>
      </w:r>
    </w:p>
    <w:p w14:paraId="0FD8BD58" w14:textId="599B6FFF" w:rsidR="00EE5B7A" w:rsidRPr="00EE5B7A" w:rsidRDefault="00EE5B7A" w:rsidP="00EE5B7A">
      <w:pPr>
        <w:spacing w:after="0"/>
        <w:ind w:left="66"/>
        <w:jc w:val="both"/>
        <w:rPr>
          <w:rFonts w:ascii="Bookman Old Style" w:hAnsi="Bookman Old Style" w:cs="Helvetica"/>
          <w:color w:val="444444"/>
          <w:sz w:val="24"/>
          <w:szCs w:val="24"/>
          <w:shd w:val="clear" w:color="auto" w:fill="FFFFFF"/>
          <w:lang w:val="en-ID"/>
        </w:rPr>
      </w:pPr>
      <w:r w:rsidRPr="00EE5B7A">
        <w:rPr>
          <w:rFonts w:ascii="Bookman Old Style" w:hAnsi="Bookman Old Style" w:cs="Helvetica"/>
          <w:color w:val="444444"/>
          <w:sz w:val="24"/>
          <w:szCs w:val="24"/>
          <w:shd w:val="clear" w:color="auto" w:fill="FFFFFF"/>
          <w:lang w:val="en-ID"/>
        </w:rPr>
        <w:t xml:space="preserve">Inspektorat Jenderal menetapkan putusan hasil pemeriksaan </w:t>
      </w:r>
      <w:r>
        <w:rPr>
          <w:rFonts w:ascii="Bookman Old Style" w:hAnsi="Bookman Old Style" w:cs="Helvetica"/>
          <w:color w:val="444444"/>
          <w:sz w:val="24"/>
          <w:szCs w:val="24"/>
          <w:shd w:val="clear" w:color="auto" w:fill="FFFFFF"/>
          <w:lang w:val="en-ID"/>
        </w:rPr>
        <w:t>yang bersifat final dan mengikat</w:t>
      </w:r>
      <w:r w:rsidRPr="00EE5B7A">
        <w:rPr>
          <w:rFonts w:ascii="Bookman Old Style" w:hAnsi="Bookman Old Style" w:cs="Helvetica"/>
          <w:color w:val="444444"/>
          <w:sz w:val="24"/>
          <w:szCs w:val="24"/>
          <w:shd w:val="clear" w:color="auto" w:fill="FFFFFF"/>
          <w:lang w:val="en-ID"/>
        </w:rPr>
        <w:t xml:space="preserve"> paling lama 5 (lima) Hari terhitung setelah hasil pemeriksaan selesai disusun. </w:t>
      </w:r>
    </w:p>
    <w:p w14:paraId="1F4F150B" w14:textId="77777777" w:rsidR="00EE5B7A" w:rsidRDefault="00EE5B7A" w:rsidP="00EE5B7A">
      <w:pPr>
        <w:spacing w:after="0"/>
        <w:ind w:left="66"/>
        <w:jc w:val="both"/>
        <w:rPr>
          <w:rFonts w:ascii="Bookman Old Style" w:hAnsi="Bookman Old Style" w:cs="Helvetica"/>
          <w:color w:val="444444"/>
          <w:sz w:val="24"/>
          <w:szCs w:val="24"/>
          <w:shd w:val="clear" w:color="auto" w:fill="FFFFFF"/>
          <w:lang w:val="en-ID"/>
        </w:rPr>
      </w:pPr>
    </w:p>
    <w:p w14:paraId="42C484E6" w14:textId="1C10CC6F" w:rsidR="00EE5B7A" w:rsidRPr="00EE5B7A" w:rsidRDefault="00EE5B7A" w:rsidP="00EE5B7A">
      <w:pPr>
        <w:spacing w:after="0"/>
        <w:ind w:left="66"/>
        <w:jc w:val="center"/>
        <w:rPr>
          <w:rFonts w:ascii="Bookman Old Style" w:hAnsi="Bookman Old Style" w:cs="Helvetica"/>
          <w:color w:val="444444"/>
          <w:sz w:val="24"/>
          <w:szCs w:val="24"/>
          <w:shd w:val="clear" w:color="auto" w:fill="FFFFFF"/>
          <w:lang w:val="en-ID"/>
        </w:rPr>
      </w:pPr>
      <w:r w:rsidRPr="00EE5B7A">
        <w:rPr>
          <w:rFonts w:ascii="Bookman Old Style" w:hAnsi="Bookman Old Style" w:cs="Helvetica"/>
          <w:color w:val="444444"/>
          <w:sz w:val="24"/>
          <w:szCs w:val="24"/>
          <w:shd w:val="clear" w:color="auto" w:fill="FFFFFF"/>
          <w:lang w:val="en-ID"/>
        </w:rPr>
        <w:t xml:space="preserve">Pasal </w:t>
      </w:r>
      <w:r>
        <w:rPr>
          <w:rFonts w:ascii="Bookman Old Style" w:hAnsi="Bookman Old Style" w:cs="Helvetica"/>
          <w:color w:val="444444"/>
          <w:sz w:val="24"/>
          <w:szCs w:val="24"/>
          <w:shd w:val="clear" w:color="auto" w:fill="FFFFFF"/>
          <w:lang w:val="en-ID"/>
        </w:rPr>
        <w:t>53</w:t>
      </w:r>
    </w:p>
    <w:p w14:paraId="082B31EB" w14:textId="4EBBB3AB" w:rsidR="00EE5B7A" w:rsidRPr="00EE5B7A" w:rsidRDefault="00EE5B7A">
      <w:pPr>
        <w:pStyle w:val="ListParagraph"/>
        <w:numPr>
          <w:ilvl w:val="0"/>
          <w:numId w:val="155"/>
        </w:numPr>
        <w:spacing w:after="0"/>
        <w:ind w:left="426" w:hanging="426"/>
        <w:jc w:val="both"/>
        <w:rPr>
          <w:rFonts w:ascii="Bookman Old Style" w:hAnsi="Bookman Old Style" w:cs="Helvetica"/>
          <w:color w:val="444444"/>
          <w:sz w:val="24"/>
          <w:szCs w:val="24"/>
          <w:shd w:val="clear" w:color="auto" w:fill="FFFFFF"/>
          <w:lang w:val="en-ID"/>
        </w:rPr>
      </w:pPr>
      <w:r w:rsidRPr="00EE5B7A">
        <w:rPr>
          <w:rFonts w:ascii="Bookman Old Style" w:hAnsi="Bookman Old Style" w:cs="Helvetica"/>
          <w:color w:val="444444"/>
          <w:sz w:val="24"/>
          <w:szCs w:val="24"/>
          <w:shd w:val="clear" w:color="auto" w:fill="FFFFFF"/>
          <w:lang w:val="en-ID"/>
        </w:rPr>
        <w:t xml:space="preserve">Dalam hal hasil pemeriksaan berupa upaya keberatan tidak diterima Inspektorat Jenderal menetapkan putusan berupa penguatan terhadap keputusan Rektor. </w:t>
      </w:r>
    </w:p>
    <w:p w14:paraId="7C26A6FC" w14:textId="10CA9F01" w:rsidR="00EE5B7A" w:rsidRPr="00EE5B7A" w:rsidRDefault="00EE5B7A">
      <w:pPr>
        <w:pStyle w:val="ListParagraph"/>
        <w:numPr>
          <w:ilvl w:val="0"/>
          <w:numId w:val="155"/>
        </w:numPr>
        <w:spacing w:after="0"/>
        <w:ind w:left="426" w:hanging="426"/>
        <w:jc w:val="both"/>
        <w:rPr>
          <w:rFonts w:ascii="Bookman Old Style" w:hAnsi="Bookman Old Style" w:cs="Helvetica"/>
          <w:color w:val="444444"/>
          <w:sz w:val="24"/>
          <w:szCs w:val="24"/>
          <w:shd w:val="clear" w:color="auto" w:fill="FFFFFF"/>
          <w:lang w:val="en-ID"/>
        </w:rPr>
      </w:pPr>
      <w:r w:rsidRPr="00EE5B7A">
        <w:rPr>
          <w:rFonts w:ascii="Bookman Old Style" w:hAnsi="Bookman Old Style" w:cs="Helvetica"/>
          <w:color w:val="444444"/>
          <w:sz w:val="24"/>
          <w:szCs w:val="24"/>
          <w:shd w:val="clear" w:color="auto" w:fill="FFFFFF"/>
          <w:lang w:val="en-ID"/>
        </w:rPr>
        <w:t xml:space="preserve">Dalam hal hasil pemeriksaan berupa upaya keberatan diterima Inspektorat Jenderal dapat menetapkan putusan: </w:t>
      </w:r>
    </w:p>
    <w:p w14:paraId="71E10E99" w14:textId="77777777" w:rsidR="00EE5B7A" w:rsidRPr="00EE5B7A" w:rsidRDefault="00EE5B7A" w:rsidP="00EE5B7A">
      <w:pPr>
        <w:spacing w:after="0"/>
        <w:ind w:left="426"/>
        <w:jc w:val="both"/>
        <w:rPr>
          <w:rFonts w:ascii="Bookman Old Style" w:hAnsi="Bookman Old Style" w:cs="Helvetica"/>
          <w:color w:val="444444"/>
          <w:sz w:val="24"/>
          <w:szCs w:val="24"/>
          <w:shd w:val="clear" w:color="auto" w:fill="FFFFFF"/>
          <w:lang w:val="en-ID"/>
        </w:rPr>
      </w:pPr>
      <w:r w:rsidRPr="00EE5B7A">
        <w:rPr>
          <w:rFonts w:ascii="Bookman Old Style" w:hAnsi="Bookman Old Style" w:cs="Helvetica"/>
          <w:color w:val="444444"/>
          <w:sz w:val="24"/>
          <w:szCs w:val="24"/>
          <w:shd w:val="clear" w:color="auto" w:fill="FFFFFF"/>
          <w:lang w:val="en-ID"/>
        </w:rPr>
        <w:t xml:space="preserve">a. pemberian keringanan sanksi administratif; atau </w:t>
      </w:r>
    </w:p>
    <w:p w14:paraId="61FA09ED" w14:textId="77777777" w:rsidR="00EE5B7A" w:rsidRPr="00EE5B7A" w:rsidRDefault="00EE5B7A" w:rsidP="00EE5B7A">
      <w:pPr>
        <w:spacing w:after="0"/>
        <w:ind w:left="426"/>
        <w:jc w:val="both"/>
        <w:rPr>
          <w:rFonts w:ascii="Bookman Old Style" w:hAnsi="Bookman Old Style" w:cs="Helvetica"/>
          <w:color w:val="444444"/>
          <w:sz w:val="24"/>
          <w:szCs w:val="24"/>
          <w:shd w:val="clear" w:color="auto" w:fill="FFFFFF"/>
          <w:lang w:val="en-ID"/>
        </w:rPr>
      </w:pPr>
      <w:r w:rsidRPr="00EE5B7A">
        <w:rPr>
          <w:rFonts w:ascii="Bookman Old Style" w:hAnsi="Bookman Old Style" w:cs="Helvetica"/>
          <w:color w:val="444444"/>
          <w:sz w:val="24"/>
          <w:szCs w:val="24"/>
          <w:shd w:val="clear" w:color="auto" w:fill="FFFFFF"/>
          <w:lang w:val="en-ID"/>
        </w:rPr>
        <w:t xml:space="preserve">b. pemberian penambahan sanksi administratif. </w:t>
      </w:r>
    </w:p>
    <w:p w14:paraId="49D65589" w14:textId="77777777" w:rsidR="00380540" w:rsidRDefault="00380540" w:rsidP="00464B8D">
      <w:pPr>
        <w:spacing w:after="0"/>
        <w:ind w:left="66"/>
        <w:jc w:val="both"/>
        <w:rPr>
          <w:rFonts w:ascii="Bookman Old Style" w:hAnsi="Bookman Old Style" w:cs="Helvetica"/>
          <w:color w:val="444444"/>
          <w:sz w:val="24"/>
          <w:szCs w:val="24"/>
          <w:shd w:val="clear" w:color="auto" w:fill="FFFFFF"/>
          <w:lang w:val="en-ID"/>
        </w:rPr>
      </w:pPr>
    </w:p>
    <w:p w14:paraId="68536556" w14:textId="11A4E85A" w:rsidR="00BF23FA" w:rsidRPr="00BF23FA" w:rsidRDefault="00BF23FA" w:rsidP="00BF23FA">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Pasal 54</w:t>
      </w:r>
    </w:p>
    <w:p w14:paraId="626394AB" w14:textId="3C01F619" w:rsidR="00BF23FA" w:rsidRPr="00BF23FA" w:rsidRDefault="00BF23FA">
      <w:pPr>
        <w:pStyle w:val="ListParagraph"/>
        <w:numPr>
          <w:ilvl w:val="0"/>
          <w:numId w:val="156"/>
        </w:numPr>
        <w:spacing w:after="0"/>
        <w:ind w:left="426"/>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Inspektorat Jenderal menyampaikan putusan hasil pemeriksaan sebagaimana dimaksud dalam Pasal 53 kepada: </w:t>
      </w:r>
    </w:p>
    <w:p w14:paraId="214B4AB3" w14:textId="1195CC1E" w:rsidR="00BF23FA" w:rsidRPr="00BF23FA" w:rsidRDefault="00BF23FA">
      <w:pPr>
        <w:pStyle w:val="ListParagraph"/>
        <w:numPr>
          <w:ilvl w:val="0"/>
          <w:numId w:val="157"/>
        </w:numPr>
        <w:spacing w:after="0"/>
        <w:ind w:left="851"/>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Korban atau Pelaku; dan </w:t>
      </w:r>
    </w:p>
    <w:p w14:paraId="607D820D" w14:textId="4C731637" w:rsidR="00BF23FA" w:rsidRPr="00BF23FA" w:rsidRDefault="00BF23FA">
      <w:pPr>
        <w:pStyle w:val="ListParagraph"/>
        <w:numPr>
          <w:ilvl w:val="0"/>
          <w:numId w:val="157"/>
        </w:numPr>
        <w:spacing w:after="0"/>
        <w:ind w:left="851"/>
        <w:jc w:val="both"/>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UNY</w:t>
      </w:r>
      <w:r w:rsidRPr="00BF23FA">
        <w:rPr>
          <w:rFonts w:ascii="Bookman Old Style" w:hAnsi="Bookman Old Style" w:cs="Helvetica"/>
          <w:color w:val="444444"/>
          <w:sz w:val="24"/>
          <w:szCs w:val="24"/>
          <w:shd w:val="clear" w:color="auto" w:fill="FFFFFF"/>
          <w:lang w:val="pt-BR"/>
        </w:rPr>
        <w:t xml:space="preserve">. </w:t>
      </w:r>
    </w:p>
    <w:p w14:paraId="06A40184" w14:textId="508DEFDC" w:rsidR="00BF23FA" w:rsidRPr="00BF23FA" w:rsidRDefault="00BF23FA">
      <w:pPr>
        <w:pStyle w:val="ListParagraph"/>
        <w:numPr>
          <w:ilvl w:val="0"/>
          <w:numId w:val="156"/>
        </w:numPr>
        <w:spacing w:after="0"/>
        <w:ind w:left="426"/>
        <w:jc w:val="both"/>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Rektor</w:t>
      </w:r>
      <w:r w:rsidRPr="00BF23FA">
        <w:rPr>
          <w:rFonts w:ascii="Bookman Old Style" w:hAnsi="Bookman Old Style" w:cs="Helvetica"/>
          <w:color w:val="444444"/>
          <w:sz w:val="24"/>
          <w:szCs w:val="24"/>
          <w:shd w:val="clear" w:color="auto" w:fill="FFFFFF"/>
          <w:lang w:val="pt-BR"/>
        </w:rPr>
        <w:t xml:space="preserve"> menindaklanjuti putusan hasil pemeriksaan sebagaimana dimaksud pada ayat (1), dengan melakukan perubahan keputusan </w:t>
      </w:r>
      <w:r>
        <w:rPr>
          <w:rFonts w:ascii="Bookman Old Style" w:hAnsi="Bookman Old Style" w:cs="Helvetica"/>
          <w:color w:val="444444"/>
          <w:sz w:val="24"/>
          <w:szCs w:val="24"/>
          <w:shd w:val="clear" w:color="auto" w:fill="FFFFFF"/>
          <w:lang w:val="pt-BR"/>
        </w:rPr>
        <w:t>Rektor</w:t>
      </w:r>
      <w:r w:rsidRPr="00BF23FA">
        <w:rPr>
          <w:rFonts w:ascii="Bookman Old Style" w:hAnsi="Bookman Old Style" w:cs="Helvetica"/>
          <w:color w:val="444444"/>
          <w:sz w:val="24"/>
          <w:szCs w:val="24"/>
          <w:shd w:val="clear" w:color="auto" w:fill="FFFFFF"/>
          <w:lang w:val="pt-BR"/>
        </w:rPr>
        <w:t xml:space="preserve">. </w:t>
      </w:r>
    </w:p>
    <w:p w14:paraId="0EE7677D" w14:textId="037BC409" w:rsidR="00380540" w:rsidRPr="00BF23FA" w:rsidRDefault="00BF23FA" w:rsidP="00BF23FA">
      <w:pPr>
        <w:spacing w:after="0"/>
        <w:ind w:left="426" w:hanging="360"/>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(3) Penerbitan keputusan sebagaimana dimaksud pada ayat (2) paling lambat 5 (lima) Hari setelah menerima putusan hasil pemeriksaan keberatan dari Inspektorat Jenderal</w:t>
      </w:r>
      <w:r>
        <w:rPr>
          <w:rFonts w:ascii="Bookman Old Style" w:hAnsi="Bookman Old Style" w:cs="Helvetica"/>
          <w:color w:val="444444"/>
          <w:sz w:val="24"/>
          <w:szCs w:val="24"/>
          <w:shd w:val="clear" w:color="auto" w:fill="FFFFFF"/>
          <w:lang w:val="pt-BR"/>
        </w:rPr>
        <w:t>.</w:t>
      </w:r>
    </w:p>
    <w:p w14:paraId="05CDB270" w14:textId="77777777" w:rsidR="00380540" w:rsidRPr="00BF23FA" w:rsidRDefault="00380540" w:rsidP="00464B8D">
      <w:pPr>
        <w:spacing w:after="0"/>
        <w:ind w:left="66"/>
        <w:jc w:val="both"/>
        <w:rPr>
          <w:rFonts w:ascii="Bookman Old Style" w:hAnsi="Bookman Old Style" w:cs="Helvetica"/>
          <w:color w:val="444444"/>
          <w:sz w:val="24"/>
          <w:szCs w:val="24"/>
          <w:shd w:val="clear" w:color="auto" w:fill="FFFFFF"/>
          <w:lang w:val="pt-BR"/>
        </w:rPr>
      </w:pPr>
    </w:p>
    <w:p w14:paraId="10D0ABC4" w14:textId="5298471C" w:rsidR="00380540" w:rsidRDefault="00BF23FA" w:rsidP="00BF23FA">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Pasal 55</w:t>
      </w:r>
    </w:p>
    <w:p w14:paraId="3A851749" w14:textId="09BA91A4" w:rsidR="00BF23FA" w:rsidRPr="00BF23FA" w:rsidRDefault="00BF23FA" w:rsidP="00464B8D">
      <w:pPr>
        <w:spacing w:after="0"/>
        <w:ind w:left="66"/>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Inspektorat Jenderal melakukan pengawasan terhadap pelaksanaan keputusan </w:t>
      </w:r>
      <w:r>
        <w:rPr>
          <w:rFonts w:ascii="Bookman Old Style" w:hAnsi="Bookman Old Style" w:cs="Helvetica"/>
          <w:color w:val="444444"/>
          <w:sz w:val="24"/>
          <w:szCs w:val="24"/>
          <w:shd w:val="clear" w:color="auto" w:fill="FFFFFF"/>
          <w:lang w:val="pt-BR"/>
        </w:rPr>
        <w:t>Rektor</w:t>
      </w:r>
      <w:r w:rsidRPr="00BF23FA">
        <w:rPr>
          <w:rFonts w:ascii="Bookman Old Style" w:hAnsi="Bookman Old Style" w:cs="Helvetica"/>
          <w:color w:val="444444"/>
          <w:sz w:val="24"/>
          <w:szCs w:val="24"/>
          <w:shd w:val="clear" w:color="auto" w:fill="FFFFFF"/>
          <w:lang w:val="pt-BR"/>
        </w:rPr>
        <w:t xml:space="preserve"> sebagaimana dimaksud dalam Pasal </w:t>
      </w:r>
      <w:r>
        <w:rPr>
          <w:rFonts w:ascii="Bookman Old Style" w:hAnsi="Bookman Old Style" w:cs="Helvetica"/>
          <w:color w:val="444444"/>
          <w:sz w:val="24"/>
          <w:szCs w:val="24"/>
          <w:shd w:val="clear" w:color="auto" w:fill="FFFFFF"/>
          <w:lang w:val="pt-BR"/>
        </w:rPr>
        <w:t>53</w:t>
      </w:r>
      <w:r w:rsidRPr="00BF23FA">
        <w:rPr>
          <w:rFonts w:ascii="Bookman Old Style" w:hAnsi="Bookman Old Style" w:cs="Helvetica"/>
          <w:color w:val="444444"/>
          <w:sz w:val="24"/>
          <w:szCs w:val="24"/>
          <w:shd w:val="clear" w:color="auto" w:fill="FFFFFF"/>
          <w:lang w:val="pt-BR"/>
        </w:rPr>
        <w:t xml:space="preserve"> ayat (2).</w:t>
      </w:r>
    </w:p>
    <w:p w14:paraId="10D1C192" w14:textId="77777777" w:rsidR="00BF23FA" w:rsidRDefault="00BF23FA" w:rsidP="00761D6A">
      <w:pPr>
        <w:spacing w:after="0"/>
        <w:jc w:val="both"/>
        <w:rPr>
          <w:rFonts w:ascii="Bookman Old Style" w:hAnsi="Bookman Old Style" w:cs="Helvetica"/>
          <w:color w:val="444444"/>
          <w:sz w:val="24"/>
          <w:szCs w:val="24"/>
          <w:shd w:val="clear" w:color="auto" w:fill="FFFFFF"/>
          <w:lang w:val="pt-BR"/>
        </w:rPr>
      </w:pPr>
    </w:p>
    <w:p w14:paraId="47C6537F" w14:textId="77777777" w:rsidR="00761D6A" w:rsidRDefault="00761D6A" w:rsidP="00761D6A">
      <w:pPr>
        <w:spacing w:after="0"/>
        <w:jc w:val="both"/>
        <w:rPr>
          <w:rFonts w:ascii="Bookman Old Style" w:hAnsi="Bookman Old Style" w:cs="Helvetica"/>
          <w:color w:val="444444"/>
          <w:sz w:val="24"/>
          <w:szCs w:val="24"/>
          <w:shd w:val="clear" w:color="auto" w:fill="FFFFFF"/>
          <w:lang w:val="pt-BR"/>
        </w:rPr>
      </w:pPr>
    </w:p>
    <w:p w14:paraId="648FCBF7" w14:textId="77777777" w:rsidR="00761D6A" w:rsidRDefault="00761D6A" w:rsidP="00761D6A">
      <w:pPr>
        <w:spacing w:after="0"/>
        <w:jc w:val="both"/>
        <w:rPr>
          <w:rFonts w:ascii="Bookman Old Style" w:hAnsi="Bookman Old Style" w:cs="Helvetica"/>
          <w:color w:val="444444"/>
          <w:sz w:val="24"/>
          <w:szCs w:val="24"/>
          <w:shd w:val="clear" w:color="auto" w:fill="FFFFFF"/>
          <w:lang w:val="pt-BR"/>
        </w:rPr>
      </w:pPr>
    </w:p>
    <w:p w14:paraId="7723AF94" w14:textId="77777777" w:rsidR="00761D6A" w:rsidRDefault="00761D6A" w:rsidP="00761D6A">
      <w:pPr>
        <w:spacing w:after="0"/>
        <w:jc w:val="both"/>
        <w:rPr>
          <w:rFonts w:ascii="Bookman Old Style" w:hAnsi="Bookman Old Style" w:cs="Helvetica"/>
          <w:color w:val="444444"/>
          <w:sz w:val="24"/>
          <w:szCs w:val="24"/>
          <w:shd w:val="clear" w:color="auto" w:fill="FFFFFF"/>
          <w:lang w:val="pt-BR"/>
        </w:rPr>
      </w:pPr>
    </w:p>
    <w:p w14:paraId="208BE220" w14:textId="77777777" w:rsidR="00761D6A" w:rsidRDefault="00761D6A" w:rsidP="00761D6A">
      <w:pPr>
        <w:spacing w:after="0"/>
        <w:jc w:val="both"/>
        <w:rPr>
          <w:rFonts w:ascii="Bookman Old Style" w:hAnsi="Bookman Old Style" w:cs="Helvetica"/>
          <w:color w:val="444444"/>
          <w:sz w:val="24"/>
          <w:szCs w:val="24"/>
          <w:shd w:val="clear" w:color="auto" w:fill="FFFFFF"/>
          <w:lang w:val="pt-BR"/>
        </w:rPr>
      </w:pPr>
    </w:p>
    <w:p w14:paraId="7AC36E50" w14:textId="77777777" w:rsidR="00761D6A" w:rsidRDefault="00761D6A" w:rsidP="00761D6A">
      <w:pPr>
        <w:spacing w:after="0"/>
        <w:jc w:val="both"/>
        <w:rPr>
          <w:rFonts w:ascii="Bookman Old Style" w:hAnsi="Bookman Old Style" w:cs="Helvetica"/>
          <w:color w:val="444444"/>
          <w:sz w:val="24"/>
          <w:szCs w:val="24"/>
          <w:shd w:val="clear" w:color="auto" w:fill="FFFFFF"/>
          <w:lang w:val="pt-BR"/>
        </w:rPr>
      </w:pPr>
    </w:p>
    <w:p w14:paraId="654F35A9" w14:textId="77777777" w:rsidR="00761D6A" w:rsidRDefault="00761D6A" w:rsidP="00761D6A">
      <w:pPr>
        <w:spacing w:after="0"/>
        <w:jc w:val="both"/>
        <w:rPr>
          <w:rFonts w:ascii="Bookman Old Style" w:hAnsi="Bookman Old Style" w:cs="Helvetica"/>
          <w:color w:val="444444"/>
          <w:sz w:val="24"/>
          <w:szCs w:val="24"/>
          <w:shd w:val="clear" w:color="auto" w:fill="FFFFFF"/>
          <w:lang w:val="pt-BR"/>
        </w:rPr>
      </w:pPr>
    </w:p>
    <w:p w14:paraId="2803E48F" w14:textId="6C8C6D38" w:rsidR="00BF23FA" w:rsidRDefault="00BF23FA" w:rsidP="00BF23FA">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BAB V</w:t>
      </w:r>
    </w:p>
    <w:p w14:paraId="0CA9E394" w14:textId="3DF6D819" w:rsidR="00BF23FA" w:rsidRDefault="00BF23FA" w:rsidP="00BF23FA">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PEMULIHAN</w:t>
      </w:r>
    </w:p>
    <w:p w14:paraId="72F240B2" w14:textId="77777777" w:rsidR="00BF23FA" w:rsidRDefault="00BF23FA" w:rsidP="00BF23FA">
      <w:pPr>
        <w:spacing w:after="0"/>
        <w:ind w:left="66"/>
        <w:jc w:val="center"/>
        <w:rPr>
          <w:rFonts w:ascii="Bookman Old Style" w:hAnsi="Bookman Old Style" w:cs="Helvetica"/>
          <w:color w:val="444444"/>
          <w:sz w:val="24"/>
          <w:szCs w:val="24"/>
          <w:shd w:val="clear" w:color="auto" w:fill="FFFFFF"/>
          <w:lang w:val="pt-BR"/>
        </w:rPr>
      </w:pPr>
    </w:p>
    <w:p w14:paraId="223F7A30" w14:textId="2ACA75A7" w:rsidR="00BF23FA" w:rsidRPr="00BF23FA" w:rsidRDefault="00BF23FA" w:rsidP="00761D6A">
      <w:pPr>
        <w:spacing w:after="0"/>
        <w:ind w:left="66"/>
        <w:jc w:val="center"/>
        <w:rPr>
          <w:rFonts w:ascii="Bookman Old Style" w:hAnsi="Bookman Old Style" w:cs="Helvetica"/>
          <w:color w:val="444444"/>
          <w:sz w:val="24"/>
          <w:szCs w:val="24"/>
          <w:shd w:val="clear" w:color="auto" w:fill="FFFFFF"/>
          <w:lang w:val="pt-BR"/>
        </w:rPr>
      </w:pPr>
      <w:r>
        <w:rPr>
          <w:rFonts w:ascii="Bookman Old Style" w:hAnsi="Bookman Old Style" w:cs="Helvetica"/>
          <w:color w:val="444444"/>
          <w:sz w:val="24"/>
          <w:szCs w:val="24"/>
          <w:shd w:val="clear" w:color="auto" w:fill="FFFFFF"/>
          <w:lang w:val="pt-BR"/>
        </w:rPr>
        <w:t>Pasal 56</w:t>
      </w:r>
    </w:p>
    <w:p w14:paraId="783F587A" w14:textId="41A1268C" w:rsidR="00BF23FA" w:rsidRPr="00761D6A" w:rsidRDefault="00BF23FA">
      <w:pPr>
        <w:pStyle w:val="ListParagraph"/>
        <w:numPr>
          <w:ilvl w:val="0"/>
          <w:numId w:val="158"/>
        </w:numPr>
        <w:spacing w:after="0"/>
        <w:ind w:left="426" w:hanging="426"/>
        <w:jc w:val="both"/>
        <w:rPr>
          <w:rFonts w:ascii="Bookman Old Style" w:hAnsi="Bookman Old Style" w:cs="Helvetica"/>
          <w:color w:val="444444"/>
          <w:sz w:val="24"/>
          <w:szCs w:val="24"/>
          <w:shd w:val="clear" w:color="auto" w:fill="FFFFFF"/>
          <w:lang w:val="pt-BR"/>
        </w:rPr>
      </w:pPr>
      <w:r w:rsidRPr="00761D6A">
        <w:rPr>
          <w:rFonts w:ascii="Bookman Old Style" w:hAnsi="Bookman Old Style" w:cs="Helvetica"/>
          <w:color w:val="444444"/>
          <w:sz w:val="24"/>
          <w:szCs w:val="24"/>
          <w:shd w:val="clear" w:color="auto" w:fill="FFFFFF"/>
          <w:lang w:val="pt-BR"/>
        </w:rPr>
        <w:lastRenderedPageBreak/>
        <w:t xml:space="preserve">Perguruan Tinggi memberikan layanan pemulihan terhadap Korban atau Saksi dengan menggunakan layanan yang dimiliki Perguruan Tinggi, pemerintah daerah setempat, kementerian/lembaga, dan/atau masyarakat. </w:t>
      </w:r>
    </w:p>
    <w:p w14:paraId="313246BE" w14:textId="01D71474" w:rsidR="00BF23FA" w:rsidRPr="0021312F" w:rsidRDefault="00BF23FA">
      <w:pPr>
        <w:pStyle w:val="ListParagraph"/>
        <w:numPr>
          <w:ilvl w:val="0"/>
          <w:numId w:val="158"/>
        </w:numPr>
        <w:spacing w:after="0"/>
        <w:ind w:left="426" w:hanging="426"/>
        <w:jc w:val="both"/>
        <w:rPr>
          <w:rFonts w:ascii="Bookman Old Style" w:hAnsi="Bookman Old Style" w:cs="Helvetica"/>
          <w:color w:val="444444"/>
          <w:sz w:val="24"/>
          <w:szCs w:val="24"/>
          <w:shd w:val="clear" w:color="auto" w:fill="FFFFFF"/>
          <w:lang w:val="pt-BR"/>
        </w:rPr>
      </w:pPr>
      <w:r w:rsidRPr="0021312F">
        <w:rPr>
          <w:rFonts w:ascii="Bookman Old Style" w:hAnsi="Bookman Old Style" w:cs="Helvetica"/>
          <w:color w:val="444444"/>
          <w:sz w:val="24"/>
          <w:szCs w:val="24"/>
          <w:shd w:val="clear" w:color="auto" w:fill="FFFFFF"/>
          <w:lang w:val="pt-BR"/>
        </w:rPr>
        <w:t xml:space="preserve">Pemulihan terhadap Korban atau Saksi sebagaimana dimaksud pada ayat (1) dapat dilakukan sejak pelaporan diterima oleh Satuan Tugas atau Inspektorat Jenderal. </w:t>
      </w:r>
    </w:p>
    <w:p w14:paraId="70D0BBC4" w14:textId="440440B0" w:rsidR="00BF23FA" w:rsidRPr="0021312F" w:rsidRDefault="00BF23FA">
      <w:pPr>
        <w:pStyle w:val="ListParagraph"/>
        <w:numPr>
          <w:ilvl w:val="0"/>
          <w:numId w:val="158"/>
        </w:numPr>
        <w:spacing w:after="0"/>
        <w:ind w:left="426" w:hanging="426"/>
        <w:jc w:val="both"/>
        <w:rPr>
          <w:rFonts w:ascii="Bookman Old Style" w:hAnsi="Bookman Old Style" w:cs="Helvetica"/>
          <w:color w:val="444444"/>
          <w:sz w:val="24"/>
          <w:szCs w:val="24"/>
          <w:shd w:val="clear" w:color="auto" w:fill="FFFFFF"/>
          <w:lang w:val="pt-BR"/>
        </w:rPr>
      </w:pPr>
      <w:r w:rsidRPr="0021312F">
        <w:rPr>
          <w:rFonts w:ascii="Bookman Old Style" w:hAnsi="Bookman Old Style" w:cs="Helvetica"/>
          <w:color w:val="444444"/>
          <w:sz w:val="24"/>
          <w:szCs w:val="24"/>
          <w:shd w:val="clear" w:color="auto" w:fill="FFFFFF"/>
          <w:lang w:val="pt-BR"/>
        </w:rPr>
        <w:t xml:space="preserve">Pemulihan terhadap Korban atau Saksi sebagaimana dimaksud pada ayat (1) berupa: </w:t>
      </w:r>
    </w:p>
    <w:p w14:paraId="12C038C1"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a. tindakan medis; </w:t>
      </w:r>
    </w:p>
    <w:p w14:paraId="734E02FA"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b. terapi fisik; </w:t>
      </w:r>
    </w:p>
    <w:p w14:paraId="12D519DF"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c. terapi psikologis; </w:t>
      </w:r>
    </w:p>
    <w:p w14:paraId="144E4CF7"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d. bimbingan sosial; dan/atau </w:t>
      </w:r>
    </w:p>
    <w:p w14:paraId="1AEB681D"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e. bimbingan rohani. </w:t>
      </w:r>
    </w:p>
    <w:p w14:paraId="5405E5D8" w14:textId="77777777" w:rsidR="00BF23FA" w:rsidRPr="00BF23FA" w:rsidRDefault="00BF23FA" w:rsidP="00BF23FA">
      <w:pPr>
        <w:spacing w:after="0"/>
        <w:ind w:left="426" w:hanging="360"/>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(4) Pemulihan terhadap Korban atau Saksi sebagaimana dimaksud pada ayat (2) dapat melibatkan: </w:t>
      </w:r>
    </w:p>
    <w:p w14:paraId="014F69FC"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a. tenaga medis; </w:t>
      </w:r>
    </w:p>
    <w:p w14:paraId="5EA1AC35"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pt-BR"/>
        </w:rPr>
      </w:pPr>
      <w:r w:rsidRPr="00BF23FA">
        <w:rPr>
          <w:rFonts w:ascii="Bookman Old Style" w:hAnsi="Bookman Old Style" w:cs="Helvetica"/>
          <w:color w:val="444444"/>
          <w:sz w:val="24"/>
          <w:szCs w:val="24"/>
          <w:shd w:val="clear" w:color="auto" w:fill="FFFFFF"/>
          <w:lang w:val="pt-BR"/>
        </w:rPr>
        <w:t xml:space="preserve">b. tenaga kesehatan; </w:t>
      </w:r>
    </w:p>
    <w:p w14:paraId="7B5847EA"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c. konselor; </w:t>
      </w:r>
    </w:p>
    <w:p w14:paraId="04CBDF70"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d. psikolog; </w:t>
      </w:r>
    </w:p>
    <w:p w14:paraId="1C476FE1"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e. tokoh masyarakat; </w:t>
      </w:r>
    </w:p>
    <w:p w14:paraId="7B9BDA4F"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f. pemuka agama; dan/atau </w:t>
      </w:r>
    </w:p>
    <w:p w14:paraId="25130528" w14:textId="77777777" w:rsidR="00BF23FA" w:rsidRPr="00BF23FA" w:rsidRDefault="00BF23FA" w:rsidP="00BF23FA">
      <w:pPr>
        <w:spacing w:after="0"/>
        <w:ind w:left="567"/>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g. pendamping lain sesuai kebutuhan Korban atau Saksi. </w:t>
      </w:r>
    </w:p>
    <w:p w14:paraId="65B99E21" w14:textId="77777777" w:rsidR="00BF23FA" w:rsidRPr="00BF23FA" w:rsidRDefault="00BF23FA" w:rsidP="00BF23FA">
      <w:pPr>
        <w:spacing w:after="0"/>
        <w:ind w:left="567" w:hanging="501"/>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(5) Bentuk pemulihan terhadap Korban atau Saksi sebagaimana dimaksud pada ayat (3) diberikan berdasarkan pada: </w:t>
      </w:r>
    </w:p>
    <w:p w14:paraId="1CF44696" w14:textId="3B252D54" w:rsidR="00BF23FA" w:rsidRPr="00BF23FA" w:rsidRDefault="00BF23FA">
      <w:pPr>
        <w:pStyle w:val="ListParagraph"/>
        <w:numPr>
          <w:ilvl w:val="1"/>
          <w:numId w:val="159"/>
        </w:numPr>
        <w:spacing w:after="0"/>
        <w:ind w:left="851"/>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rekomendasi yang telah disusun Satuan Tugas atau Inspektorat Jenderal sebagaimana dimaksud dalam Pasal </w:t>
      </w:r>
      <w:r w:rsidR="00DF11AB">
        <w:rPr>
          <w:rFonts w:ascii="Bookman Old Style" w:hAnsi="Bookman Old Style" w:cs="Helvetica"/>
          <w:color w:val="444444"/>
          <w:sz w:val="24"/>
          <w:szCs w:val="24"/>
          <w:shd w:val="clear" w:color="auto" w:fill="FFFFFF"/>
          <w:lang w:val="en-ID"/>
        </w:rPr>
        <w:t>39</w:t>
      </w:r>
      <w:r w:rsidRPr="00BF23FA">
        <w:rPr>
          <w:rFonts w:ascii="Bookman Old Style" w:hAnsi="Bookman Old Style" w:cs="Helvetica"/>
          <w:color w:val="444444"/>
          <w:sz w:val="24"/>
          <w:szCs w:val="24"/>
          <w:shd w:val="clear" w:color="auto" w:fill="FFFFFF"/>
          <w:lang w:val="en-ID"/>
        </w:rPr>
        <w:t xml:space="preserve"> ayat (3) huruf b; dan </w:t>
      </w:r>
    </w:p>
    <w:p w14:paraId="62449FDD" w14:textId="2418C13D" w:rsidR="00BF23FA" w:rsidRPr="00BF23FA" w:rsidRDefault="00BF23FA">
      <w:pPr>
        <w:pStyle w:val="ListParagraph"/>
        <w:numPr>
          <w:ilvl w:val="1"/>
          <w:numId w:val="159"/>
        </w:numPr>
        <w:spacing w:after="0"/>
        <w:ind w:left="851"/>
        <w:jc w:val="both"/>
        <w:rPr>
          <w:rFonts w:ascii="Bookman Old Style" w:hAnsi="Bookman Old Style" w:cs="Helvetica"/>
          <w:color w:val="444444"/>
          <w:sz w:val="24"/>
          <w:szCs w:val="24"/>
          <w:shd w:val="clear" w:color="auto" w:fill="FFFFFF"/>
          <w:lang w:val="en-ID"/>
        </w:rPr>
      </w:pPr>
      <w:r w:rsidRPr="00BF23FA">
        <w:rPr>
          <w:rFonts w:ascii="Bookman Old Style" w:hAnsi="Bookman Old Style" w:cs="Helvetica"/>
          <w:color w:val="444444"/>
          <w:sz w:val="24"/>
          <w:szCs w:val="24"/>
          <w:shd w:val="clear" w:color="auto" w:fill="FFFFFF"/>
          <w:lang w:val="en-ID"/>
        </w:rPr>
        <w:t xml:space="preserve">persetujuan Korban atau Saksi. </w:t>
      </w:r>
    </w:p>
    <w:p w14:paraId="27F5BEF7" w14:textId="77777777" w:rsidR="00BF23FA" w:rsidRPr="00BF23FA" w:rsidRDefault="00BF23FA" w:rsidP="00BF23FA">
      <w:pPr>
        <w:spacing w:after="0"/>
        <w:ind w:left="66"/>
        <w:jc w:val="both"/>
        <w:rPr>
          <w:rFonts w:ascii="Bookman Old Style" w:hAnsi="Bookman Old Style" w:cs="Helvetica"/>
          <w:color w:val="444444"/>
          <w:sz w:val="24"/>
          <w:szCs w:val="24"/>
          <w:shd w:val="clear" w:color="auto" w:fill="FFFFFF"/>
          <w:lang w:val="en-ID"/>
        </w:rPr>
      </w:pPr>
    </w:p>
    <w:p w14:paraId="00DE483A" w14:textId="77777777" w:rsidR="00DF11AB" w:rsidRPr="00DF11AB" w:rsidRDefault="00DF11AB" w:rsidP="00DF11AB">
      <w:pPr>
        <w:spacing w:after="0"/>
        <w:ind w:left="66"/>
        <w:jc w:val="both"/>
        <w:rPr>
          <w:rFonts w:ascii="Bookman Old Style" w:hAnsi="Bookman Old Style" w:cs="Helvetica"/>
          <w:color w:val="444444"/>
          <w:sz w:val="24"/>
          <w:szCs w:val="24"/>
          <w:shd w:val="clear" w:color="auto" w:fill="FFFFFF"/>
          <w:lang w:val="en-ID"/>
        </w:rPr>
      </w:pPr>
    </w:p>
    <w:p w14:paraId="52330E6E" w14:textId="72265928" w:rsidR="00DF11AB" w:rsidRDefault="00DF11AB" w:rsidP="00761D6A">
      <w:pPr>
        <w:spacing w:after="0"/>
        <w:ind w:left="66"/>
        <w:jc w:val="center"/>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 xml:space="preserve">Pasal </w:t>
      </w:r>
      <w:r w:rsidR="00761D6A">
        <w:rPr>
          <w:rFonts w:ascii="Bookman Old Style" w:hAnsi="Bookman Old Style" w:cs="Helvetica"/>
          <w:color w:val="444444"/>
          <w:sz w:val="24"/>
          <w:szCs w:val="24"/>
          <w:shd w:val="clear" w:color="auto" w:fill="FFFFFF"/>
          <w:lang w:val="en-ID"/>
        </w:rPr>
        <w:t>57</w:t>
      </w:r>
    </w:p>
    <w:p w14:paraId="4EEBC6B6" w14:textId="03FC94A3" w:rsidR="00DF11AB" w:rsidRPr="00761D6A" w:rsidRDefault="00DF11AB">
      <w:pPr>
        <w:pStyle w:val="ListParagraph"/>
        <w:numPr>
          <w:ilvl w:val="0"/>
          <w:numId w:val="160"/>
        </w:numPr>
        <w:spacing w:after="0"/>
        <w:ind w:left="426" w:hanging="426"/>
        <w:jc w:val="both"/>
        <w:rPr>
          <w:rFonts w:ascii="Bookman Old Style" w:hAnsi="Bookman Old Style" w:cs="Helvetica"/>
          <w:color w:val="444444"/>
          <w:sz w:val="24"/>
          <w:szCs w:val="24"/>
          <w:shd w:val="clear" w:color="auto" w:fill="FFFFFF"/>
          <w:lang w:val="en-ID"/>
        </w:rPr>
      </w:pPr>
      <w:r w:rsidRPr="00761D6A">
        <w:rPr>
          <w:rFonts w:ascii="Bookman Old Style" w:hAnsi="Bookman Old Style" w:cs="Helvetica"/>
          <w:color w:val="444444"/>
          <w:sz w:val="24"/>
          <w:szCs w:val="24"/>
          <w:shd w:val="clear" w:color="auto" w:fill="FFFFFF"/>
          <w:lang w:val="en-ID"/>
        </w:rPr>
        <w:t xml:space="preserve">Dalam hal Korban atau Saksi berusia anak, </w:t>
      </w:r>
      <w:r w:rsidR="00761D6A">
        <w:rPr>
          <w:rFonts w:ascii="Bookman Old Style" w:hAnsi="Bookman Old Style" w:cs="Helvetica"/>
          <w:color w:val="444444"/>
          <w:sz w:val="24"/>
          <w:szCs w:val="24"/>
          <w:shd w:val="clear" w:color="auto" w:fill="FFFFFF"/>
          <w:lang w:val="en-ID"/>
        </w:rPr>
        <w:t>UNY</w:t>
      </w:r>
      <w:r w:rsidRPr="00761D6A">
        <w:rPr>
          <w:rFonts w:ascii="Bookman Old Style" w:hAnsi="Bookman Old Style" w:cs="Helvetica"/>
          <w:color w:val="444444"/>
          <w:sz w:val="24"/>
          <w:szCs w:val="24"/>
          <w:shd w:val="clear" w:color="auto" w:fill="FFFFFF"/>
          <w:lang w:val="en-ID"/>
        </w:rPr>
        <w:t xml:space="preserve"> mengikutsertakan perangkat daerah pada pemerintah daerah setempat yang membidangi urusan pelindungan anak. </w:t>
      </w:r>
    </w:p>
    <w:p w14:paraId="46330FFB" w14:textId="27A7EC74" w:rsidR="00DF11AB" w:rsidRPr="00761D6A" w:rsidRDefault="00761D6A">
      <w:pPr>
        <w:pStyle w:val="ListParagraph"/>
        <w:numPr>
          <w:ilvl w:val="0"/>
          <w:numId w:val="160"/>
        </w:numPr>
        <w:spacing w:after="0"/>
        <w:ind w:left="426" w:hanging="426"/>
        <w:jc w:val="both"/>
        <w:rPr>
          <w:rFonts w:ascii="Bookman Old Style" w:hAnsi="Bookman Old Style" w:cs="Helvetica"/>
          <w:color w:val="444444"/>
          <w:sz w:val="24"/>
          <w:szCs w:val="24"/>
          <w:shd w:val="clear" w:color="auto" w:fill="FFFFFF"/>
          <w:lang w:val="en-ID"/>
        </w:rPr>
      </w:pPr>
      <w:r>
        <w:rPr>
          <w:rFonts w:ascii="Bookman Old Style" w:hAnsi="Bookman Old Style" w:cs="Helvetica"/>
          <w:color w:val="444444"/>
          <w:sz w:val="24"/>
          <w:szCs w:val="24"/>
          <w:shd w:val="clear" w:color="auto" w:fill="FFFFFF"/>
          <w:lang w:val="en-ID"/>
        </w:rPr>
        <w:t>Rektor</w:t>
      </w:r>
      <w:r w:rsidR="00DF11AB" w:rsidRPr="00761D6A">
        <w:rPr>
          <w:rFonts w:ascii="Bookman Old Style" w:hAnsi="Bookman Old Style" w:cs="Helvetica"/>
          <w:color w:val="444444"/>
          <w:sz w:val="24"/>
          <w:szCs w:val="24"/>
          <w:shd w:val="clear" w:color="auto" w:fill="FFFFFF"/>
          <w:lang w:val="en-ID"/>
        </w:rPr>
        <w:t xml:space="preserve"> </w:t>
      </w:r>
      <w:r>
        <w:rPr>
          <w:rFonts w:ascii="Bookman Old Style" w:hAnsi="Bookman Old Style" w:cs="Helvetica"/>
          <w:color w:val="444444"/>
          <w:sz w:val="24"/>
          <w:szCs w:val="24"/>
          <w:shd w:val="clear" w:color="auto" w:fill="FFFFFF"/>
          <w:lang w:val="en-ID"/>
        </w:rPr>
        <w:t xml:space="preserve">dalam hal </w:t>
      </w:r>
      <w:r w:rsidR="00DF11AB" w:rsidRPr="00761D6A">
        <w:rPr>
          <w:rFonts w:ascii="Bookman Old Style" w:hAnsi="Bookman Old Style" w:cs="Helvetica"/>
          <w:color w:val="444444"/>
          <w:sz w:val="24"/>
          <w:szCs w:val="24"/>
          <w:shd w:val="clear" w:color="auto" w:fill="FFFFFF"/>
          <w:lang w:val="en-ID"/>
        </w:rPr>
        <w:t xml:space="preserve">sebagaimana dimaksud pada ayat (1) menetapkan layanan pendampingan, pelindungan, dan/atau pemulihan Korban atau Saksi sebagaimana dimaksud pada ayat (1). </w:t>
      </w:r>
    </w:p>
    <w:p w14:paraId="38F92EA5" w14:textId="77777777" w:rsidR="00BF23FA" w:rsidRDefault="00BF23FA" w:rsidP="00761D6A">
      <w:pPr>
        <w:spacing w:after="0"/>
        <w:ind w:left="426" w:hanging="426"/>
        <w:jc w:val="both"/>
        <w:rPr>
          <w:rFonts w:ascii="Bookman Old Style" w:hAnsi="Bookman Old Style" w:cs="Helvetica"/>
          <w:color w:val="444444"/>
          <w:sz w:val="24"/>
          <w:szCs w:val="24"/>
          <w:shd w:val="clear" w:color="auto" w:fill="FFFFFF"/>
          <w:lang w:val="en-ID"/>
        </w:rPr>
      </w:pPr>
    </w:p>
    <w:p w14:paraId="2057DD21" w14:textId="46DE3103" w:rsidR="00761D6A" w:rsidRPr="0021312F" w:rsidRDefault="00761D6A" w:rsidP="00761D6A">
      <w:pPr>
        <w:spacing w:after="0"/>
        <w:ind w:left="426" w:hanging="426"/>
        <w:jc w:val="center"/>
        <w:rPr>
          <w:rFonts w:ascii="Bookman Old Style" w:hAnsi="Bookman Old Style" w:cs="Helvetica"/>
          <w:color w:val="444444"/>
          <w:sz w:val="24"/>
          <w:szCs w:val="24"/>
          <w:shd w:val="clear" w:color="auto" w:fill="FFFFFF"/>
          <w:lang w:val="pt-BR"/>
        </w:rPr>
      </w:pPr>
      <w:r w:rsidRPr="0021312F">
        <w:rPr>
          <w:rFonts w:ascii="Bookman Old Style" w:hAnsi="Bookman Old Style" w:cs="Helvetica"/>
          <w:color w:val="444444"/>
          <w:sz w:val="24"/>
          <w:szCs w:val="24"/>
          <w:shd w:val="clear" w:color="auto" w:fill="FFFFFF"/>
          <w:lang w:val="pt-BR"/>
        </w:rPr>
        <w:t>Pasal 58</w:t>
      </w:r>
    </w:p>
    <w:p w14:paraId="274CC7CC" w14:textId="7A80C097" w:rsidR="00761D6A" w:rsidRPr="00761D6A" w:rsidRDefault="00761D6A" w:rsidP="00761D6A">
      <w:pPr>
        <w:spacing w:after="0"/>
        <w:ind w:left="426" w:hanging="426"/>
        <w:jc w:val="both"/>
        <w:rPr>
          <w:rFonts w:ascii="Bookman Old Style" w:hAnsi="Bookman Old Style" w:cs="Helvetica"/>
          <w:color w:val="444444"/>
          <w:sz w:val="24"/>
          <w:szCs w:val="24"/>
          <w:shd w:val="clear" w:color="auto" w:fill="FFFFFF"/>
          <w:lang w:val="pt-BR"/>
        </w:rPr>
      </w:pPr>
      <w:r w:rsidRPr="00761D6A">
        <w:rPr>
          <w:rFonts w:ascii="Bookman Old Style" w:hAnsi="Bookman Old Style" w:cs="Helvetica"/>
          <w:color w:val="444444"/>
          <w:sz w:val="24"/>
          <w:szCs w:val="24"/>
          <w:shd w:val="clear" w:color="auto" w:fill="FFFFFF"/>
          <w:lang w:val="pt-BR"/>
        </w:rPr>
        <w:t xml:space="preserve">Selama masa pemulihan, </w:t>
      </w:r>
      <w:r>
        <w:rPr>
          <w:rFonts w:ascii="Bookman Old Style" w:hAnsi="Bookman Old Style" w:cs="Helvetica"/>
          <w:color w:val="444444"/>
          <w:sz w:val="24"/>
          <w:szCs w:val="24"/>
          <w:shd w:val="clear" w:color="auto" w:fill="FFFFFF"/>
          <w:lang w:val="pt-BR"/>
        </w:rPr>
        <w:t>UNY</w:t>
      </w:r>
      <w:r w:rsidRPr="00761D6A">
        <w:rPr>
          <w:rFonts w:ascii="Bookman Old Style" w:hAnsi="Bookman Old Style" w:cs="Helvetica"/>
          <w:color w:val="444444"/>
          <w:sz w:val="24"/>
          <w:szCs w:val="24"/>
          <w:shd w:val="clear" w:color="auto" w:fill="FFFFFF"/>
          <w:lang w:val="pt-BR"/>
        </w:rPr>
        <w:t xml:space="preserve"> memastikan: </w:t>
      </w:r>
    </w:p>
    <w:p w14:paraId="4799B12E" w14:textId="77777777" w:rsidR="00761D6A" w:rsidRPr="00761D6A" w:rsidRDefault="00761D6A">
      <w:pPr>
        <w:numPr>
          <w:ilvl w:val="0"/>
          <w:numId w:val="161"/>
        </w:numPr>
        <w:spacing w:after="0"/>
        <w:jc w:val="both"/>
        <w:rPr>
          <w:rFonts w:ascii="Bookman Old Style" w:hAnsi="Bookman Old Style" w:cs="Helvetica"/>
          <w:color w:val="444444"/>
          <w:sz w:val="24"/>
          <w:szCs w:val="24"/>
          <w:shd w:val="clear" w:color="auto" w:fill="FFFFFF"/>
          <w:lang w:val="en-ID"/>
        </w:rPr>
      </w:pPr>
      <w:r w:rsidRPr="00761D6A">
        <w:rPr>
          <w:rFonts w:ascii="Bookman Old Style" w:hAnsi="Bookman Old Style" w:cs="Helvetica"/>
          <w:color w:val="444444"/>
          <w:sz w:val="24"/>
          <w:szCs w:val="24"/>
          <w:shd w:val="clear" w:color="auto" w:fill="FFFFFF"/>
          <w:lang w:val="en-ID"/>
        </w:rPr>
        <w:t xml:space="preserve">Korban atau Saksi yang berstatus mahasiswa tidak berkurang masa studinya atau tidak dianggap cuti studi; </w:t>
      </w:r>
    </w:p>
    <w:p w14:paraId="6E2F03E8" w14:textId="77777777" w:rsidR="00761D6A" w:rsidRPr="00761D6A" w:rsidRDefault="00761D6A">
      <w:pPr>
        <w:numPr>
          <w:ilvl w:val="0"/>
          <w:numId w:val="161"/>
        </w:numPr>
        <w:spacing w:after="0"/>
        <w:jc w:val="both"/>
        <w:rPr>
          <w:rFonts w:ascii="Bookman Old Style" w:hAnsi="Bookman Old Style" w:cs="Helvetica"/>
          <w:color w:val="444444"/>
          <w:sz w:val="24"/>
          <w:szCs w:val="24"/>
          <w:shd w:val="clear" w:color="auto" w:fill="FFFFFF"/>
          <w:lang w:val="en-ID"/>
        </w:rPr>
      </w:pPr>
      <w:r w:rsidRPr="00761D6A">
        <w:rPr>
          <w:rFonts w:ascii="Bookman Old Style" w:hAnsi="Bookman Old Style" w:cs="Helvetica"/>
          <w:color w:val="444444"/>
          <w:sz w:val="24"/>
          <w:szCs w:val="24"/>
          <w:shd w:val="clear" w:color="auto" w:fill="FFFFFF"/>
          <w:lang w:val="en-ID"/>
        </w:rPr>
        <w:t xml:space="preserve">Korban atau Saksi yang berstatus dosen atau tenaga kependidikan tetap memperoleh hak sesuai ketentuan peraturan perundang-undangan; dan </w:t>
      </w:r>
    </w:p>
    <w:p w14:paraId="791AF15C" w14:textId="6F0C6A34" w:rsidR="00625CC8" w:rsidRPr="00761D6A" w:rsidRDefault="00761D6A">
      <w:pPr>
        <w:numPr>
          <w:ilvl w:val="0"/>
          <w:numId w:val="161"/>
        </w:numPr>
        <w:spacing w:after="0"/>
        <w:jc w:val="both"/>
        <w:rPr>
          <w:rFonts w:ascii="Bookman Old Style" w:hAnsi="Bookman Old Style" w:cs="Helvetica"/>
          <w:color w:val="444444"/>
          <w:sz w:val="24"/>
          <w:szCs w:val="24"/>
          <w:shd w:val="clear" w:color="auto" w:fill="FFFFFF"/>
          <w:lang w:val="en-ID"/>
        </w:rPr>
      </w:pPr>
      <w:r w:rsidRPr="00761D6A">
        <w:rPr>
          <w:rFonts w:ascii="Bookman Old Style" w:hAnsi="Bookman Old Style" w:cs="Helvetica"/>
          <w:color w:val="444444"/>
          <w:sz w:val="24"/>
          <w:szCs w:val="24"/>
          <w:shd w:val="clear" w:color="auto" w:fill="FFFFFF"/>
          <w:lang w:val="en-ID"/>
        </w:rPr>
        <w:t xml:space="preserve">Korban atau Saksi yang berstatus mahasiswa yang mengalami ketertinggalan akademik, memperoleh hak untuk mendapatkan bimbingan akademik tambahan dari dosen. </w:t>
      </w:r>
    </w:p>
    <w:p w14:paraId="0155C458" w14:textId="77777777" w:rsidR="00FB52D5" w:rsidRDefault="00FB52D5" w:rsidP="003E56FC">
      <w:pPr>
        <w:pStyle w:val="ListParagraph"/>
        <w:spacing w:after="0"/>
        <w:ind w:left="0"/>
        <w:jc w:val="center"/>
        <w:rPr>
          <w:rFonts w:ascii="Bookman Old Style" w:hAnsi="Bookman Old Style" w:cs="Helvetica"/>
          <w:color w:val="444444"/>
          <w:sz w:val="24"/>
          <w:szCs w:val="24"/>
          <w:shd w:val="clear" w:color="auto" w:fill="FFFFFF"/>
        </w:rPr>
      </w:pPr>
    </w:p>
    <w:p w14:paraId="02600A80" w14:textId="77777777" w:rsidR="00F76C95" w:rsidRDefault="00F76C95" w:rsidP="004250BC">
      <w:pPr>
        <w:pStyle w:val="ListParagraph"/>
        <w:spacing w:after="0"/>
        <w:ind w:left="0"/>
        <w:jc w:val="center"/>
        <w:rPr>
          <w:rFonts w:ascii="Bookman Old Style" w:hAnsi="Bookman Old Style" w:cs="Helvetica"/>
          <w:color w:val="444444"/>
          <w:sz w:val="24"/>
          <w:szCs w:val="24"/>
          <w:shd w:val="clear" w:color="auto" w:fill="FFFFFF"/>
        </w:rPr>
      </w:pPr>
    </w:p>
    <w:p w14:paraId="0B86E7E7" w14:textId="1E856851" w:rsidR="00A5260A" w:rsidRDefault="00A5260A" w:rsidP="00B21A1B">
      <w:pPr>
        <w:pStyle w:val="ListParagraph"/>
        <w:spacing w:after="0"/>
        <w:ind w:left="0"/>
        <w:jc w:val="both"/>
        <w:rPr>
          <w:rFonts w:ascii="Bookman Old Style" w:hAnsi="Bookman Old Style" w:cs="Helvetica"/>
          <w:color w:val="444444"/>
          <w:sz w:val="24"/>
          <w:szCs w:val="24"/>
          <w:shd w:val="clear" w:color="auto" w:fill="FFFFFF"/>
        </w:rPr>
      </w:pPr>
    </w:p>
    <w:p w14:paraId="7EFFADE2" w14:textId="77777777" w:rsidR="00B31F1F" w:rsidRDefault="00B31F1F" w:rsidP="00B21A1B">
      <w:pPr>
        <w:pStyle w:val="ListParagraph"/>
        <w:spacing w:after="0"/>
        <w:ind w:left="0"/>
        <w:jc w:val="both"/>
        <w:rPr>
          <w:rFonts w:ascii="Bookman Old Style" w:hAnsi="Bookman Old Style" w:cs="Helvetica"/>
          <w:color w:val="444444"/>
          <w:sz w:val="24"/>
          <w:szCs w:val="24"/>
          <w:shd w:val="clear" w:color="auto" w:fill="FFFFFF"/>
        </w:rPr>
      </w:pPr>
    </w:p>
    <w:p w14:paraId="4EE6ACD0" w14:textId="59628E2E" w:rsidR="004250BC" w:rsidRPr="0012207C" w:rsidRDefault="004250BC" w:rsidP="004250BC">
      <w:pPr>
        <w:pStyle w:val="ListParagraph"/>
        <w:spacing w:after="0"/>
        <w:ind w:left="0"/>
        <w:jc w:val="center"/>
        <w:rPr>
          <w:rFonts w:ascii="Bookman Old Style" w:hAnsi="Bookman Old Style" w:cs="Helvetica"/>
          <w:color w:val="444444"/>
          <w:sz w:val="24"/>
          <w:szCs w:val="24"/>
          <w:shd w:val="clear" w:color="auto" w:fill="FFFFFF"/>
          <w:lang w:val="pt-BR"/>
        </w:rPr>
      </w:pPr>
      <w:r w:rsidRPr="0012207C">
        <w:rPr>
          <w:rFonts w:ascii="Bookman Old Style" w:hAnsi="Bookman Old Style" w:cs="Helvetica"/>
          <w:color w:val="444444"/>
          <w:sz w:val="24"/>
          <w:szCs w:val="24"/>
          <w:shd w:val="clear" w:color="auto" w:fill="FFFFFF"/>
          <w:lang w:val="pt-BR"/>
        </w:rPr>
        <w:lastRenderedPageBreak/>
        <w:t>Bagian Keempat</w:t>
      </w:r>
    </w:p>
    <w:p w14:paraId="4602867E" w14:textId="4FA9A920" w:rsidR="004250BC" w:rsidRPr="0012207C" w:rsidRDefault="004250BC" w:rsidP="004250BC">
      <w:pPr>
        <w:pStyle w:val="ListParagraph"/>
        <w:spacing w:after="0"/>
        <w:ind w:left="0"/>
        <w:jc w:val="center"/>
        <w:rPr>
          <w:rFonts w:ascii="Bookman Old Style" w:hAnsi="Bookman Old Style" w:cs="Helvetica"/>
          <w:color w:val="444444"/>
          <w:sz w:val="24"/>
          <w:szCs w:val="24"/>
          <w:shd w:val="clear" w:color="auto" w:fill="FFFFFF"/>
          <w:lang w:val="pt-BR"/>
        </w:rPr>
      </w:pPr>
      <w:r w:rsidRPr="0012207C">
        <w:rPr>
          <w:rFonts w:ascii="Bookman Old Style" w:hAnsi="Bookman Old Style" w:cs="Helvetica"/>
          <w:color w:val="444444"/>
          <w:sz w:val="24"/>
          <w:szCs w:val="24"/>
          <w:shd w:val="clear" w:color="auto" w:fill="FFFFFF"/>
          <w:lang w:val="pt-BR"/>
        </w:rPr>
        <w:t>Tata Cara Penangan</w:t>
      </w:r>
      <w:r w:rsidR="00B21A1B" w:rsidRPr="0012207C">
        <w:rPr>
          <w:rFonts w:ascii="Bookman Old Style" w:hAnsi="Bookman Old Style" w:cs="Helvetica"/>
          <w:color w:val="444444"/>
          <w:sz w:val="24"/>
          <w:szCs w:val="24"/>
          <w:shd w:val="clear" w:color="auto" w:fill="FFFFFF"/>
          <w:lang w:val="pt-BR"/>
        </w:rPr>
        <w:t>an</w:t>
      </w:r>
    </w:p>
    <w:p w14:paraId="0A2D6F16" w14:textId="6909570A" w:rsidR="004250BC" w:rsidRPr="0012207C" w:rsidRDefault="004250BC" w:rsidP="004250BC">
      <w:pPr>
        <w:pStyle w:val="ListParagraph"/>
        <w:spacing w:after="0"/>
        <w:ind w:left="0"/>
        <w:jc w:val="center"/>
        <w:rPr>
          <w:rFonts w:ascii="Bookman Old Style" w:hAnsi="Bookman Old Style" w:cs="Helvetica"/>
          <w:color w:val="444444"/>
          <w:sz w:val="24"/>
          <w:szCs w:val="24"/>
          <w:shd w:val="clear" w:color="auto" w:fill="FFFFFF"/>
          <w:lang w:val="pt-BR"/>
        </w:rPr>
      </w:pPr>
    </w:p>
    <w:p w14:paraId="7BB056D4" w14:textId="1DCDE556" w:rsidR="00B21A1B" w:rsidRPr="0012207C" w:rsidRDefault="00B21A1B" w:rsidP="00B21A1B">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Paragraf 1</w:t>
      </w:r>
    </w:p>
    <w:p w14:paraId="158B5879" w14:textId="7EE3E3BD" w:rsidR="00B21A1B" w:rsidRPr="0012207C" w:rsidRDefault="00B21A1B" w:rsidP="00B21A1B">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Umum</w:t>
      </w:r>
    </w:p>
    <w:p w14:paraId="0A27F8BE" w14:textId="77777777" w:rsidR="00B21A1B" w:rsidRPr="0012207C" w:rsidRDefault="00B21A1B" w:rsidP="00B21A1B">
      <w:pPr>
        <w:pStyle w:val="ListParagraph"/>
        <w:spacing w:after="0"/>
        <w:ind w:left="0"/>
        <w:jc w:val="center"/>
        <w:rPr>
          <w:rFonts w:ascii="Bookman Old Style" w:hAnsi="Bookman Old Style"/>
          <w:sz w:val="24"/>
          <w:szCs w:val="24"/>
          <w:lang w:val="pt-BR"/>
        </w:rPr>
      </w:pPr>
    </w:p>
    <w:p w14:paraId="1FA007EC" w14:textId="7049DBA4" w:rsidR="00B21A1B" w:rsidRPr="0012207C" w:rsidRDefault="00B21A1B" w:rsidP="00B21A1B">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 xml:space="preserve">Pasal </w:t>
      </w:r>
      <w:r w:rsidR="004B247D" w:rsidRPr="0012207C">
        <w:rPr>
          <w:rFonts w:ascii="Bookman Old Style" w:hAnsi="Bookman Old Style"/>
          <w:sz w:val="24"/>
          <w:szCs w:val="24"/>
          <w:lang w:val="pt-BR"/>
        </w:rPr>
        <w:t>34</w:t>
      </w:r>
    </w:p>
    <w:p w14:paraId="0966B0E9" w14:textId="32A3A7E2" w:rsidR="00B21A1B" w:rsidRPr="0012207C" w:rsidRDefault="00B21A1B" w:rsidP="00B21A1B">
      <w:pPr>
        <w:pStyle w:val="ListParagraph"/>
        <w:spacing w:after="0"/>
        <w:ind w:left="0"/>
        <w:jc w:val="both"/>
        <w:rPr>
          <w:rFonts w:ascii="Bookman Old Style" w:hAnsi="Bookman Old Style"/>
          <w:sz w:val="24"/>
          <w:szCs w:val="24"/>
          <w:lang w:val="pt-BR"/>
        </w:rPr>
      </w:pPr>
      <w:r w:rsidRPr="0012207C">
        <w:rPr>
          <w:rFonts w:ascii="Bookman Old Style" w:hAnsi="Bookman Old Style"/>
          <w:sz w:val="24"/>
          <w:szCs w:val="24"/>
          <w:lang w:val="pt-BR"/>
        </w:rPr>
        <w:t xml:space="preserve">Satuan Tugas menangani laporan </w:t>
      </w:r>
      <w:r w:rsidR="00B4010C">
        <w:rPr>
          <w:rFonts w:ascii="Bookman Old Style" w:hAnsi="Bookman Old Style"/>
          <w:sz w:val="24"/>
          <w:szCs w:val="24"/>
          <w:lang w:val="pt-BR"/>
        </w:rPr>
        <w:t>Kekerasan</w:t>
      </w:r>
      <w:r w:rsidRPr="0012207C">
        <w:rPr>
          <w:rFonts w:ascii="Bookman Old Style" w:hAnsi="Bookman Old Style"/>
          <w:sz w:val="24"/>
          <w:szCs w:val="24"/>
          <w:lang w:val="pt-BR"/>
        </w:rPr>
        <w:t xml:space="preserve"> melalui tata cara: </w:t>
      </w:r>
    </w:p>
    <w:p w14:paraId="7AAC3B89" w14:textId="77777777" w:rsidR="00B21A1B" w:rsidRPr="00B21A1B" w:rsidRDefault="00B21A1B">
      <w:pPr>
        <w:pStyle w:val="ListParagraph"/>
        <w:numPr>
          <w:ilvl w:val="1"/>
          <w:numId w:val="28"/>
        </w:numPr>
        <w:spacing w:after="0"/>
        <w:ind w:left="426"/>
        <w:jc w:val="both"/>
        <w:rPr>
          <w:rFonts w:ascii="Bookman Old Style" w:hAnsi="Bookman Old Style" w:cs="Helvetica"/>
          <w:color w:val="444444"/>
          <w:sz w:val="24"/>
          <w:szCs w:val="24"/>
          <w:shd w:val="clear" w:color="auto" w:fill="FFFFFF"/>
        </w:rPr>
      </w:pPr>
      <w:r w:rsidRPr="00B21A1B">
        <w:rPr>
          <w:rFonts w:ascii="Bookman Old Style" w:hAnsi="Bookman Old Style"/>
          <w:sz w:val="24"/>
          <w:szCs w:val="24"/>
        </w:rPr>
        <w:t xml:space="preserve">penerimaan laporan; </w:t>
      </w:r>
    </w:p>
    <w:p w14:paraId="67588CB8" w14:textId="75B6BA15" w:rsidR="00B21A1B" w:rsidRPr="00B21A1B" w:rsidRDefault="00B21A1B">
      <w:pPr>
        <w:pStyle w:val="ListParagraph"/>
        <w:numPr>
          <w:ilvl w:val="1"/>
          <w:numId w:val="28"/>
        </w:numPr>
        <w:spacing w:after="0"/>
        <w:ind w:left="426"/>
        <w:jc w:val="both"/>
        <w:rPr>
          <w:rFonts w:ascii="Bookman Old Style" w:hAnsi="Bookman Old Style" w:cs="Helvetica"/>
          <w:color w:val="444444"/>
          <w:sz w:val="24"/>
          <w:szCs w:val="24"/>
          <w:shd w:val="clear" w:color="auto" w:fill="FFFFFF"/>
        </w:rPr>
      </w:pPr>
      <w:r>
        <w:rPr>
          <w:rFonts w:ascii="Bookman Old Style" w:hAnsi="Bookman Old Style"/>
          <w:sz w:val="24"/>
          <w:szCs w:val="24"/>
        </w:rPr>
        <w:t>p</w:t>
      </w:r>
      <w:r w:rsidRPr="00B21A1B">
        <w:rPr>
          <w:rFonts w:ascii="Bookman Old Style" w:hAnsi="Bookman Old Style"/>
          <w:sz w:val="24"/>
          <w:szCs w:val="24"/>
        </w:rPr>
        <w:t xml:space="preserve">emeriksaan; </w:t>
      </w:r>
    </w:p>
    <w:p w14:paraId="6C7DD8B7" w14:textId="0C65DA89" w:rsidR="00B21A1B" w:rsidRPr="00B21A1B" w:rsidRDefault="00B21A1B">
      <w:pPr>
        <w:pStyle w:val="ListParagraph"/>
        <w:numPr>
          <w:ilvl w:val="1"/>
          <w:numId w:val="28"/>
        </w:numPr>
        <w:spacing w:after="0"/>
        <w:ind w:left="426"/>
        <w:jc w:val="both"/>
        <w:rPr>
          <w:rFonts w:ascii="Bookman Old Style" w:hAnsi="Bookman Old Style" w:cs="Helvetica"/>
          <w:color w:val="444444"/>
          <w:sz w:val="24"/>
          <w:szCs w:val="24"/>
          <w:shd w:val="clear" w:color="auto" w:fill="FFFFFF"/>
        </w:rPr>
      </w:pPr>
      <w:r w:rsidRPr="00B21A1B">
        <w:rPr>
          <w:rFonts w:ascii="Bookman Old Style" w:hAnsi="Bookman Old Style"/>
          <w:sz w:val="24"/>
          <w:szCs w:val="24"/>
        </w:rPr>
        <w:t xml:space="preserve">penyusunan kesimpulan dan rekomendasi; </w:t>
      </w:r>
    </w:p>
    <w:p w14:paraId="6B3BF865" w14:textId="77777777" w:rsidR="00B21A1B" w:rsidRPr="00B21A1B" w:rsidRDefault="00B21A1B">
      <w:pPr>
        <w:pStyle w:val="ListParagraph"/>
        <w:numPr>
          <w:ilvl w:val="1"/>
          <w:numId w:val="28"/>
        </w:numPr>
        <w:spacing w:after="0"/>
        <w:ind w:left="426"/>
        <w:jc w:val="both"/>
        <w:rPr>
          <w:rFonts w:ascii="Bookman Old Style" w:hAnsi="Bookman Old Style" w:cs="Helvetica"/>
          <w:color w:val="444444"/>
          <w:sz w:val="24"/>
          <w:szCs w:val="24"/>
          <w:shd w:val="clear" w:color="auto" w:fill="FFFFFF"/>
        </w:rPr>
      </w:pPr>
      <w:r w:rsidRPr="00B21A1B">
        <w:rPr>
          <w:rFonts w:ascii="Bookman Old Style" w:hAnsi="Bookman Old Style"/>
          <w:sz w:val="24"/>
          <w:szCs w:val="24"/>
        </w:rPr>
        <w:t xml:space="preserve">pemulihan; dan </w:t>
      </w:r>
    </w:p>
    <w:p w14:paraId="1EFA9EB6" w14:textId="618F37FE" w:rsidR="00C01E40" w:rsidRPr="00675905" w:rsidRDefault="00B21A1B">
      <w:pPr>
        <w:pStyle w:val="ListParagraph"/>
        <w:numPr>
          <w:ilvl w:val="1"/>
          <w:numId w:val="28"/>
        </w:numPr>
        <w:spacing w:after="0"/>
        <w:ind w:left="426"/>
        <w:jc w:val="both"/>
        <w:rPr>
          <w:rFonts w:ascii="Bookman Old Style" w:hAnsi="Bookman Old Style" w:cs="Helvetica"/>
          <w:color w:val="444444"/>
          <w:sz w:val="24"/>
          <w:szCs w:val="24"/>
          <w:shd w:val="clear" w:color="auto" w:fill="FFFFFF"/>
        </w:rPr>
      </w:pPr>
      <w:r w:rsidRPr="00B21A1B">
        <w:rPr>
          <w:rFonts w:ascii="Bookman Old Style" w:hAnsi="Bookman Old Style"/>
          <w:sz w:val="24"/>
          <w:szCs w:val="24"/>
        </w:rPr>
        <w:t xml:space="preserve">tindakan </w:t>
      </w:r>
      <w:r>
        <w:rPr>
          <w:rFonts w:ascii="Bookman Old Style" w:hAnsi="Bookman Old Style"/>
          <w:sz w:val="24"/>
          <w:szCs w:val="24"/>
        </w:rPr>
        <w:t>p</w:t>
      </w:r>
      <w:r w:rsidRPr="00B21A1B">
        <w:rPr>
          <w:rFonts w:ascii="Bookman Old Style" w:hAnsi="Bookman Old Style"/>
          <w:sz w:val="24"/>
          <w:szCs w:val="24"/>
        </w:rPr>
        <w:t>encegahan keberulangan.</w:t>
      </w:r>
    </w:p>
    <w:p w14:paraId="0F6E6899" w14:textId="77777777" w:rsidR="009B5BC5" w:rsidRDefault="009B5BC5" w:rsidP="004250BC">
      <w:pPr>
        <w:pStyle w:val="ListParagraph"/>
        <w:spacing w:after="0"/>
        <w:ind w:left="0"/>
        <w:jc w:val="center"/>
        <w:rPr>
          <w:rFonts w:ascii="Bookman Old Style" w:hAnsi="Bookman Old Style" w:cs="Helvetica"/>
          <w:color w:val="444444"/>
          <w:sz w:val="24"/>
          <w:szCs w:val="24"/>
          <w:shd w:val="clear" w:color="auto" w:fill="FFFFFF"/>
        </w:rPr>
      </w:pPr>
    </w:p>
    <w:p w14:paraId="7D0FEB92" w14:textId="77777777" w:rsidR="009B5BC5" w:rsidRDefault="009B5BC5" w:rsidP="004250BC">
      <w:pPr>
        <w:pStyle w:val="ListParagraph"/>
        <w:spacing w:after="0"/>
        <w:ind w:left="0"/>
        <w:jc w:val="center"/>
        <w:rPr>
          <w:rFonts w:ascii="Bookman Old Style" w:hAnsi="Bookman Old Style" w:cs="Helvetica"/>
          <w:color w:val="444444"/>
          <w:sz w:val="24"/>
          <w:szCs w:val="24"/>
          <w:shd w:val="clear" w:color="auto" w:fill="FFFFFF"/>
        </w:rPr>
      </w:pPr>
    </w:p>
    <w:p w14:paraId="642E6F99" w14:textId="19AF81B6" w:rsidR="00B21A1B" w:rsidRDefault="00B21A1B" w:rsidP="004250BC">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Paragraf 2</w:t>
      </w:r>
    </w:p>
    <w:p w14:paraId="417A1A10" w14:textId="20F62E0C" w:rsidR="00B21A1B" w:rsidRDefault="00B21A1B" w:rsidP="004250BC">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Penerimaan Laporan</w:t>
      </w:r>
    </w:p>
    <w:p w14:paraId="1F51487F" w14:textId="77777777" w:rsidR="00B21A1B" w:rsidRDefault="00B21A1B" w:rsidP="004250BC">
      <w:pPr>
        <w:pStyle w:val="ListParagraph"/>
        <w:spacing w:after="0"/>
        <w:ind w:left="0"/>
        <w:jc w:val="center"/>
        <w:rPr>
          <w:rFonts w:ascii="Bookman Old Style" w:hAnsi="Bookman Old Style" w:cs="Helvetica"/>
          <w:color w:val="444444"/>
          <w:sz w:val="24"/>
          <w:szCs w:val="24"/>
          <w:shd w:val="clear" w:color="auto" w:fill="FFFFFF"/>
        </w:rPr>
      </w:pPr>
    </w:p>
    <w:p w14:paraId="28A9DFCE" w14:textId="003C2D92" w:rsidR="004250BC" w:rsidRDefault="004250BC" w:rsidP="004250BC">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4B247D">
        <w:rPr>
          <w:rFonts w:ascii="Bookman Old Style" w:hAnsi="Bookman Old Style" w:cs="Helvetica"/>
          <w:color w:val="444444"/>
          <w:sz w:val="24"/>
          <w:szCs w:val="24"/>
          <w:shd w:val="clear" w:color="auto" w:fill="FFFFFF"/>
        </w:rPr>
        <w:t>35</w:t>
      </w:r>
    </w:p>
    <w:p w14:paraId="4B30FB9D" w14:textId="1398FD37" w:rsidR="00387CEA" w:rsidRDefault="00387CEA">
      <w:pPr>
        <w:pStyle w:val="ListParagraph"/>
        <w:numPr>
          <w:ilvl w:val="0"/>
          <w:numId w:val="29"/>
        </w:numPr>
        <w:spacing w:after="0"/>
        <w:ind w:left="426" w:hanging="426"/>
        <w:jc w:val="both"/>
        <w:rPr>
          <w:rFonts w:ascii="Bookman Old Style" w:hAnsi="Bookman Old Style"/>
          <w:sz w:val="24"/>
          <w:szCs w:val="24"/>
        </w:rPr>
      </w:pPr>
      <w:r w:rsidRPr="00387CEA">
        <w:rPr>
          <w:rFonts w:ascii="Bookman Old Style" w:hAnsi="Bookman Old Style"/>
          <w:sz w:val="24"/>
          <w:szCs w:val="24"/>
        </w:rPr>
        <w:t xml:space="preserve">Pelaporan </w:t>
      </w:r>
      <w:r w:rsidR="00B4010C">
        <w:rPr>
          <w:rFonts w:ascii="Bookman Old Style" w:hAnsi="Bookman Old Style"/>
          <w:sz w:val="24"/>
          <w:szCs w:val="24"/>
        </w:rPr>
        <w:t>kekerasan</w:t>
      </w:r>
      <w:r w:rsidRPr="00387CEA">
        <w:rPr>
          <w:rFonts w:ascii="Bookman Old Style" w:hAnsi="Bookman Old Style"/>
          <w:sz w:val="24"/>
          <w:szCs w:val="24"/>
        </w:rPr>
        <w:t xml:space="preserve"> dilakukan oleh </w:t>
      </w:r>
      <w:r>
        <w:rPr>
          <w:rFonts w:ascii="Bookman Old Style" w:hAnsi="Bookman Old Style"/>
          <w:sz w:val="24"/>
          <w:szCs w:val="24"/>
        </w:rPr>
        <w:t>k</w:t>
      </w:r>
      <w:r w:rsidRPr="00387CEA">
        <w:rPr>
          <w:rFonts w:ascii="Bookman Old Style" w:hAnsi="Bookman Old Style"/>
          <w:sz w:val="24"/>
          <w:szCs w:val="24"/>
        </w:rPr>
        <w:t xml:space="preserve">orban dan/atau saksi pelapor. </w:t>
      </w:r>
    </w:p>
    <w:p w14:paraId="2153E45C" w14:textId="276480CC" w:rsidR="00387CEA" w:rsidRDefault="00387CEA">
      <w:pPr>
        <w:pStyle w:val="ListParagraph"/>
        <w:numPr>
          <w:ilvl w:val="0"/>
          <w:numId w:val="29"/>
        </w:numPr>
        <w:spacing w:after="0"/>
        <w:ind w:left="426" w:hanging="426"/>
        <w:jc w:val="both"/>
        <w:rPr>
          <w:rFonts w:ascii="Bookman Old Style" w:hAnsi="Bookman Old Style"/>
          <w:sz w:val="24"/>
          <w:szCs w:val="24"/>
        </w:rPr>
      </w:pPr>
      <w:r w:rsidRPr="00387CEA">
        <w:rPr>
          <w:rFonts w:ascii="Bookman Old Style" w:hAnsi="Bookman Old Style"/>
          <w:sz w:val="24"/>
          <w:szCs w:val="24"/>
        </w:rPr>
        <w:t xml:space="preserve">Pelaporan </w:t>
      </w:r>
      <w:r w:rsidR="00B4010C">
        <w:rPr>
          <w:rFonts w:ascii="Bookman Old Style" w:hAnsi="Bookman Old Style"/>
          <w:sz w:val="24"/>
          <w:szCs w:val="24"/>
        </w:rPr>
        <w:t>kekerasan</w:t>
      </w:r>
      <w:r w:rsidRPr="00387CEA">
        <w:rPr>
          <w:rFonts w:ascii="Bookman Old Style" w:hAnsi="Bookman Old Style"/>
          <w:sz w:val="24"/>
          <w:szCs w:val="24"/>
        </w:rPr>
        <w:t xml:space="preserve"> sebagaimana dimaksud pada ayat (1) disampaikan melalui: </w:t>
      </w:r>
    </w:p>
    <w:p w14:paraId="5103BBB9" w14:textId="77777777" w:rsidR="00387CEA" w:rsidRDefault="00387CEA">
      <w:pPr>
        <w:pStyle w:val="ListParagraph"/>
        <w:numPr>
          <w:ilvl w:val="1"/>
          <w:numId w:val="30"/>
        </w:numPr>
        <w:spacing w:after="0"/>
        <w:ind w:left="851"/>
        <w:jc w:val="both"/>
        <w:rPr>
          <w:rFonts w:ascii="Bookman Old Style" w:hAnsi="Bookman Old Style"/>
          <w:sz w:val="24"/>
          <w:szCs w:val="24"/>
        </w:rPr>
      </w:pPr>
      <w:r w:rsidRPr="00387CEA">
        <w:rPr>
          <w:rFonts w:ascii="Bookman Old Style" w:hAnsi="Bookman Old Style"/>
          <w:sz w:val="24"/>
          <w:szCs w:val="24"/>
        </w:rPr>
        <w:t xml:space="preserve">telepon; </w:t>
      </w:r>
    </w:p>
    <w:p w14:paraId="1E6B4AC2" w14:textId="77777777" w:rsidR="00387CEA" w:rsidRDefault="00387CEA">
      <w:pPr>
        <w:pStyle w:val="ListParagraph"/>
        <w:numPr>
          <w:ilvl w:val="1"/>
          <w:numId w:val="30"/>
        </w:numPr>
        <w:spacing w:after="0"/>
        <w:ind w:left="851"/>
        <w:jc w:val="both"/>
        <w:rPr>
          <w:rFonts w:ascii="Bookman Old Style" w:hAnsi="Bookman Old Style"/>
          <w:sz w:val="24"/>
          <w:szCs w:val="24"/>
        </w:rPr>
      </w:pPr>
      <w:r w:rsidRPr="00387CEA">
        <w:rPr>
          <w:rFonts w:ascii="Bookman Old Style" w:hAnsi="Bookman Old Style"/>
          <w:sz w:val="24"/>
          <w:szCs w:val="24"/>
        </w:rPr>
        <w:t xml:space="preserve">pesan singkat elektronik; </w:t>
      </w:r>
    </w:p>
    <w:p w14:paraId="0B1699C0" w14:textId="77777777" w:rsidR="00387CEA" w:rsidRDefault="00387CEA">
      <w:pPr>
        <w:pStyle w:val="ListParagraph"/>
        <w:numPr>
          <w:ilvl w:val="1"/>
          <w:numId w:val="30"/>
        </w:numPr>
        <w:spacing w:after="0"/>
        <w:ind w:left="851"/>
        <w:jc w:val="both"/>
        <w:rPr>
          <w:rFonts w:ascii="Bookman Old Style" w:hAnsi="Bookman Old Style"/>
          <w:sz w:val="24"/>
          <w:szCs w:val="24"/>
        </w:rPr>
      </w:pPr>
      <w:r w:rsidRPr="00387CEA">
        <w:rPr>
          <w:rFonts w:ascii="Bookman Old Style" w:hAnsi="Bookman Old Style"/>
          <w:sz w:val="24"/>
          <w:szCs w:val="24"/>
        </w:rPr>
        <w:t xml:space="preserve">surat elektronik; dan/atau </w:t>
      </w:r>
    </w:p>
    <w:p w14:paraId="17919B68" w14:textId="77777777" w:rsidR="00387CEA" w:rsidRDefault="00387CEA">
      <w:pPr>
        <w:pStyle w:val="ListParagraph"/>
        <w:numPr>
          <w:ilvl w:val="1"/>
          <w:numId w:val="30"/>
        </w:numPr>
        <w:spacing w:after="0"/>
        <w:ind w:left="851"/>
        <w:jc w:val="both"/>
        <w:rPr>
          <w:rFonts w:ascii="Bookman Old Style" w:hAnsi="Bookman Old Style"/>
          <w:sz w:val="24"/>
          <w:szCs w:val="24"/>
        </w:rPr>
      </w:pPr>
      <w:r w:rsidRPr="00387CEA">
        <w:rPr>
          <w:rFonts w:ascii="Bookman Old Style" w:hAnsi="Bookman Old Style"/>
          <w:sz w:val="24"/>
          <w:szCs w:val="24"/>
        </w:rPr>
        <w:t xml:space="preserve">laman resmi milik </w:t>
      </w:r>
      <w:r>
        <w:rPr>
          <w:rFonts w:ascii="Bookman Old Style" w:hAnsi="Bookman Old Style"/>
          <w:sz w:val="24"/>
          <w:szCs w:val="24"/>
        </w:rPr>
        <w:t>UNY</w:t>
      </w:r>
      <w:r w:rsidRPr="00387CEA">
        <w:rPr>
          <w:rFonts w:ascii="Bookman Old Style" w:hAnsi="Bookman Old Style"/>
          <w:sz w:val="24"/>
          <w:szCs w:val="24"/>
        </w:rPr>
        <w:t xml:space="preserve">. </w:t>
      </w:r>
    </w:p>
    <w:p w14:paraId="6DC7EDA4" w14:textId="099B3979" w:rsidR="003E56FC" w:rsidRPr="00387CEA" w:rsidRDefault="00387CEA">
      <w:pPr>
        <w:pStyle w:val="ListParagraph"/>
        <w:numPr>
          <w:ilvl w:val="0"/>
          <w:numId w:val="29"/>
        </w:numPr>
        <w:spacing w:after="0"/>
        <w:ind w:left="426" w:hanging="426"/>
        <w:jc w:val="both"/>
        <w:rPr>
          <w:rFonts w:ascii="Bookman Old Style" w:hAnsi="Bookman Old Style"/>
          <w:sz w:val="24"/>
          <w:szCs w:val="24"/>
        </w:rPr>
      </w:pPr>
      <w:r w:rsidRPr="00387CEA">
        <w:rPr>
          <w:rFonts w:ascii="Bookman Old Style" w:hAnsi="Bookman Old Style"/>
          <w:sz w:val="24"/>
          <w:szCs w:val="24"/>
        </w:rPr>
        <w:t xml:space="preserve">Pelaporan </w:t>
      </w:r>
      <w:r w:rsidR="00B4010C">
        <w:rPr>
          <w:rFonts w:ascii="Bookman Old Style" w:hAnsi="Bookman Old Style"/>
          <w:sz w:val="24"/>
          <w:szCs w:val="24"/>
        </w:rPr>
        <w:t>Kekerasan</w:t>
      </w:r>
      <w:r w:rsidRPr="00387CEA">
        <w:rPr>
          <w:rFonts w:ascii="Bookman Old Style" w:hAnsi="Bookman Old Style"/>
          <w:sz w:val="24"/>
          <w:szCs w:val="24"/>
        </w:rPr>
        <w:t xml:space="preserve"> sebagaimana dimaksud pada ayat (2) dilakukan dengan </w:t>
      </w:r>
      <w:r>
        <w:rPr>
          <w:rFonts w:ascii="Bookman Old Style" w:hAnsi="Bookman Old Style"/>
          <w:sz w:val="24"/>
          <w:szCs w:val="24"/>
        </w:rPr>
        <w:t>tata cara</w:t>
      </w:r>
      <w:r w:rsidRPr="00387CEA">
        <w:rPr>
          <w:rFonts w:ascii="Bookman Old Style" w:hAnsi="Bookman Old Style"/>
          <w:sz w:val="24"/>
          <w:szCs w:val="24"/>
        </w:rPr>
        <w:t xml:space="preserve"> yang mudah diakses penyandang disabilitas.</w:t>
      </w:r>
    </w:p>
    <w:p w14:paraId="2CFD11A3" w14:textId="09A65714" w:rsidR="00387CEA" w:rsidRDefault="00387CEA" w:rsidP="00387CEA">
      <w:pPr>
        <w:spacing w:after="0"/>
        <w:jc w:val="both"/>
        <w:rPr>
          <w:rFonts w:ascii="Bookman Old Style" w:hAnsi="Bookman Old Style" w:cs="Helvetica"/>
          <w:color w:val="444444"/>
          <w:sz w:val="24"/>
          <w:szCs w:val="24"/>
          <w:shd w:val="clear" w:color="auto" w:fill="FFFFFF"/>
        </w:rPr>
      </w:pPr>
    </w:p>
    <w:p w14:paraId="4D67583B" w14:textId="77777777" w:rsidR="009B5BC5" w:rsidRDefault="009B5BC5" w:rsidP="00387CEA">
      <w:pPr>
        <w:spacing w:after="0"/>
        <w:jc w:val="both"/>
        <w:rPr>
          <w:rFonts w:ascii="Bookman Old Style" w:hAnsi="Bookman Old Style" w:cs="Helvetica"/>
          <w:color w:val="444444"/>
          <w:sz w:val="24"/>
          <w:szCs w:val="24"/>
          <w:shd w:val="clear" w:color="auto" w:fill="FFFFFF"/>
        </w:rPr>
      </w:pPr>
    </w:p>
    <w:p w14:paraId="320BE42D" w14:textId="4B7A487C" w:rsidR="00387CEA" w:rsidRPr="00387CEA" w:rsidRDefault="00387CEA" w:rsidP="00387CEA">
      <w:pPr>
        <w:spacing w:after="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4B247D">
        <w:rPr>
          <w:rFonts w:ascii="Bookman Old Style" w:hAnsi="Bookman Old Style" w:cs="Helvetica"/>
          <w:color w:val="444444"/>
          <w:sz w:val="24"/>
          <w:szCs w:val="24"/>
          <w:shd w:val="clear" w:color="auto" w:fill="FFFFFF"/>
        </w:rPr>
        <w:t>36</w:t>
      </w:r>
    </w:p>
    <w:p w14:paraId="744081EF" w14:textId="77777777" w:rsidR="004C42F9" w:rsidRPr="004C42F9" w:rsidRDefault="00387CEA">
      <w:pPr>
        <w:pStyle w:val="ListParagraph"/>
        <w:numPr>
          <w:ilvl w:val="0"/>
          <w:numId w:val="31"/>
        </w:numPr>
        <w:spacing w:after="0"/>
        <w:ind w:left="426" w:hanging="426"/>
        <w:jc w:val="both"/>
        <w:rPr>
          <w:rFonts w:ascii="Bookman Old Style" w:hAnsi="Bookman Old Style" w:cs="Helvetica"/>
          <w:color w:val="444444"/>
          <w:sz w:val="24"/>
          <w:szCs w:val="24"/>
          <w:shd w:val="clear" w:color="auto" w:fill="FFFFFF"/>
        </w:rPr>
      </w:pPr>
      <w:r w:rsidRPr="00387CEA">
        <w:rPr>
          <w:rFonts w:ascii="Bookman Old Style" w:hAnsi="Bookman Old Style"/>
          <w:sz w:val="24"/>
          <w:szCs w:val="24"/>
        </w:rPr>
        <w:t xml:space="preserve">Penerimaan laporan dilakukan pada setiap pengaduan yang berasal dari Korban atau saksi pelapor. </w:t>
      </w:r>
    </w:p>
    <w:p w14:paraId="4839BA8B" w14:textId="77777777" w:rsidR="004C42F9" w:rsidRPr="004C42F9" w:rsidRDefault="00387CEA">
      <w:pPr>
        <w:pStyle w:val="ListParagraph"/>
        <w:numPr>
          <w:ilvl w:val="0"/>
          <w:numId w:val="31"/>
        </w:numPr>
        <w:spacing w:after="0"/>
        <w:ind w:left="426" w:hanging="426"/>
        <w:jc w:val="both"/>
        <w:rPr>
          <w:rFonts w:ascii="Bookman Old Style" w:hAnsi="Bookman Old Style" w:cs="Helvetica"/>
          <w:color w:val="444444"/>
          <w:sz w:val="24"/>
          <w:szCs w:val="24"/>
          <w:shd w:val="clear" w:color="auto" w:fill="FFFFFF"/>
        </w:rPr>
      </w:pPr>
      <w:r w:rsidRPr="00387CEA">
        <w:rPr>
          <w:rFonts w:ascii="Bookman Old Style" w:hAnsi="Bookman Old Style"/>
          <w:sz w:val="24"/>
          <w:szCs w:val="24"/>
        </w:rPr>
        <w:t xml:space="preserve">Dalam menerima laporan, Satuan Tugas melakukan: </w:t>
      </w:r>
    </w:p>
    <w:p w14:paraId="086F07EF" w14:textId="77777777" w:rsidR="004C42F9" w:rsidRPr="0012207C" w:rsidRDefault="00387CEA">
      <w:pPr>
        <w:pStyle w:val="ListParagraph"/>
        <w:numPr>
          <w:ilvl w:val="1"/>
          <w:numId w:val="32"/>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identifikasi Korban atau saksi pelapor; </w:t>
      </w:r>
    </w:p>
    <w:p w14:paraId="7E8F7C6A" w14:textId="35D7BF7F" w:rsidR="004C42F9" w:rsidRPr="004C42F9" w:rsidRDefault="00387CEA">
      <w:pPr>
        <w:pStyle w:val="ListParagraph"/>
        <w:numPr>
          <w:ilvl w:val="1"/>
          <w:numId w:val="32"/>
        </w:numPr>
        <w:spacing w:after="0"/>
        <w:ind w:left="851"/>
        <w:jc w:val="both"/>
        <w:rPr>
          <w:rFonts w:ascii="Bookman Old Style" w:hAnsi="Bookman Old Style" w:cs="Helvetica"/>
          <w:color w:val="444444"/>
          <w:sz w:val="24"/>
          <w:szCs w:val="24"/>
          <w:shd w:val="clear" w:color="auto" w:fill="FFFFFF"/>
        </w:rPr>
      </w:pPr>
      <w:r w:rsidRPr="00387CEA">
        <w:rPr>
          <w:rFonts w:ascii="Bookman Old Style" w:hAnsi="Bookman Old Style"/>
          <w:sz w:val="24"/>
          <w:szCs w:val="24"/>
        </w:rPr>
        <w:t xml:space="preserve">penyusunan kronologi peristiwa </w:t>
      </w:r>
      <w:r w:rsidR="00B4010C">
        <w:rPr>
          <w:rFonts w:ascii="Bookman Old Style" w:hAnsi="Bookman Old Style"/>
          <w:sz w:val="24"/>
          <w:szCs w:val="24"/>
        </w:rPr>
        <w:t>kekerasan</w:t>
      </w:r>
      <w:r w:rsidRPr="00387CEA">
        <w:rPr>
          <w:rFonts w:ascii="Bookman Old Style" w:hAnsi="Bookman Old Style"/>
          <w:sz w:val="24"/>
          <w:szCs w:val="24"/>
        </w:rPr>
        <w:t xml:space="preserve">; </w:t>
      </w:r>
    </w:p>
    <w:p w14:paraId="31C8B304" w14:textId="77777777" w:rsidR="004C42F9" w:rsidRPr="004C42F9" w:rsidRDefault="00387CEA">
      <w:pPr>
        <w:pStyle w:val="ListParagraph"/>
        <w:numPr>
          <w:ilvl w:val="1"/>
          <w:numId w:val="32"/>
        </w:numPr>
        <w:spacing w:after="0"/>
        <w:ind w:left="851"/>
        <w:jc w:val="both"/>
        <w:rPr>
          <w:rFonts w:ascii="Bookman Old Style" w:hAnsi="Bookman Old Style" w:cs="Helvetica"/>
          <w:color w:val="444444"/>
          <w:sz w:val="24"/>
          <w:szCs w:val="24"/>
          <w:shd w:val="clear" w:color="auto" w:fill="FFFFFF"/>
        </w:rPr>
      </w:pPr>
      <w:r w:rsidRPr="00387CEA">
        <w:rPr>
          <w:rFonts w:ascii="Bookman Old Style" w:hAnsi="Bookman Old Style"/>
          <w:sz w:val="24"/>
          <w:szCs w:val="24"/>
        </w:rPr>
        <w:t xml:space="preserve">Pemeriksaan dokumen/bukti yang disampaikan pelapor; </w:t>
      </w:r>
    </w:p>
    <w:p w14:paraId="2E843D22" w14:textId="77777777" w:rsidR="004C42F9" w:rsidRPr="0012207C" w:rsidRDefault="00387CEA">
      <w:pPr>
        <w:pStyle w:val="ListParagraph"/>
        <w:numPr>
          <w:ilvl w:val="1"/>
          <w:numId w:val="32"/>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inventarisasi kebutuhan </w:t>
      </w:r>
      <w:r w:rsidR="004C42F9" w:rsidRPr="0012207C">
        <w:rPr>
          <w:rFonts w:ascii="Bookman Old Style" w:hAnsi="Bookman Old Style"/>
          <w:sz w:val="24"/>
          <w:szCs w:val="24"/>
          <w:lang w:val="pt-BR"/>
        </w:rPr>
        <w:t>k</w:t>
      </w:r>
      <w:r w:rsidRPr="0012207C">
        <w:rPr>
          <w:rFonts w:ascii="Bookman Old Style" w:hAnsi="Bookman Old Style"/>
          <w:sz w:val="24"/>
          <w:szCs w:val="24"/>
          <w:lang w:val="pt-BR"/>
        </w:rPr>
        <w:t xml:space="preserve">orban dan/atau saksi pelapor; dan </w:t>
      </w:r>
    </w:p>
    <w:p w14:paraId="6390D2B9" w14:textId="3C8A2B0D" w:rsidR="004C42F9" w:rsidRPr="0012207C" w:rsidRDefault="00387CEA">
      <w:pPr>
        <w:pStyle w:val="ListParagraph"/>
        <w:numPr>
          <w:ilvl w:val="1"/>
          <w:numId w:val="32"/>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pemberian informasi mengenai hak </w:t>
      </w:r>
      <w:r w:rsidR="004C42F9" w:rsidRPr="0012207C">
        <w:rPr>
          <w:rFonts w:ascii="Bookman Old Style" w:hAnsi="Bookman Old Style"/>
          <w:sz w:val="24"/>
          <w:szCs w:val="24"/>
          <w:lang w:val="pt-BR"/>
        </w:rPr>
        <w:t>k</w:t>
      </w:r>
      <w:r w:rsidRPr="0012207C">
        <w:rPr>
          <w:rFonts w:ascii="Bookman Old Style" w:hAnsi="Bookman Old Style"/>
          <w:sz w:val="24"/>
          <w:szCs w:val="24"/>
          <w:lang w:val="pt-BR"/>
        </w:rPr>
        <w:t xml:space="preserve">orban atau saksi pelapor, </w:t>
      </w:r>
      <w:r w:rsidR="004C42F9" w:rsidRPr="0012207C">
        <w:rPr>
          <w:rFonts w:ascii="Bookman Old Style" w:hAnsi="Bookman Old Style"/>
          <w:sz w:val="24"/>
          <w:szCs w:val="24"/>
          <w:lang w:val="pt-BR"/>
        </w:rPr>
        <w:t>tata cara</w:t>
      </w:r>
      <w:r w:rsidRPr="0012207C">
        <w:rPr>
          <w:rFonts w:ascii="Bookman Old Style" w:hAnsi="Bookman Old Style"/>
          <w:sz w:val="24"/>
          <w:szCs w:val="24"/>
          <w:lang w:val="pt-BR"/>
        </w:rPr>
        <w:t xml:space="preserve"> </w:t>
      </w:r>
      <w:r w:rsidR="004C42F9" w:rsidRPr="0012207C">
        <w:rPr>
          <w:rFonts w:ascii="Bookman Old Style" w:hAnsi="Bookman Old Style"/>
          <w:sz w:val="24"/>
          <w:szCs w:val="24"/>
          <w:lang w:val="pt-BR"/>
        </w:rPr>
        <w:t>p</w:t>
      </w:r>
      <w:r w:rsidRPr="0012207C">
        <w:rPr>
          <w:rFonts w:ascii="Bookman Old Style" w:hAnsi="Bookman Old Style"/>
          <w:sz w:val="24"/>
          <w:szCs w:val="24"/>
          <w:lang w:val="pt-BR"/>
        </w:rPr>
        <w:t xml:space="preserve">enanganan </w:t>
      </w:r>
      <w:r w:rsidR="00B4010C">
        <w:rPr>
          <w:rFonts w:ascii="Bookman Old Style" w:hAnsi="Bookman Old Style"/>
          <w:sz w:val="24"/>
          <w:szCs w:val="24"/>
          <w:lang w:val="pt-BR"/>
        </w:rPr>
        <w:t>kekerasan</w:t>
      </w:r>
      <w:r w:rsidRPr="0012207C">
        <w:rPr>
          <w:rFonts w:ascii="Bookman Old Style" w:hAnsi="Bookman Old Style"/>
          <w:sz w:val="24"/>
          <w:szCs w:val="24"/>
          <w:lang w:val="pt-BR"/>
        </w:rPr>
        <w:t xml:space="preserve">, kemungkinan risiko yang akan dihadapi dan rencana mitigasi terhadap risiko tersebut. </w:t>
      </w:r>
    </w:p>
    <w:p w14:paraId="3C30E045" w14:textId="54E4C7AC" w:rsidR="00387CEA" w:rsidRPr="0012207C" w:rsidRDefault="00387CEA">
      <w:pPr>
        <w:pStyle w:val="ListParagraph"/>
        <w:numPr>
          <w:ilvl w:val="0"/>
          <w:numId w:val="31"/>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Satuan Tugas memberitahukan tindak lanjut </w:t>
      </w:r>
      <w:r w:rsidR="004C42F9" w:rsidRPr="0012207C">
        <w:rPr>
          <w:rFonts w:ascii="Bookman Old Style" w:hAnsi="Bookman Old Style"/>
          <w:sz w:val="24"/>
          <w:szCs w:val="24"/>
          <w:lang w:val="pt-BR"/>
        </w:rPr>
        <w:t>p</w:t>
      </w:r>
      <w:r w:rsidRPr="0012207C">
        <w:rPr>
          <w:rFonts w:ascii="Bookman Old Style" w:hAnsi="Bookman Old Style"/>
          <w:sz w:val="24"/>
          <w:szCs w:val="24"/>
          <w:lang w:val="pt-BR"/>
        </w:rPr>
        <w:t xml:space="preserve">enanganan laporan sebagaimana dimaksud pada ayat (2) kepada </w:t>
      </w:r>
      <w:r w:rsidR="004C42F9" w:rsidRPr="0012207C">
        <w:rPr>
          <w:rFonts w:ascii="Bookman Old Style" w:hAnsi="Bookman Old Style"/>
          <w:sz w:val="24"/>
          <w:szCs w:val="24"/>
          <w:lang w:val="pt-BR"/>
        </w:rPr>
        <w:t>Rektor</w:t>
      </w:r>
      <w:r w:rsidRPr="0012207C">
        <w:rPr>
          <w:rFonts w:ascii="Bookman Old Style" w:hAnsi="Bookman Old Style"/>
          <w:sz w:val="24"/>
          <w:szCs w:val="24"/>
          <w:lang w:val="pt-BR"/>
        </w:rPr>
        <w:t>.</w:t>
      </w:r>
    </w:p>
    <w:p w14:paraId="6FC4FB77" w14:textId="77777777" w:rsidR="00141868" w:rsidRPr="0012207C" w:rsidRDefault="00141868" w:rsidP="00C01E40">
      <w:pPr>
        <w:pStyle w:val="ListParagraph"/>
        <w:spacing w:after="0"/>
        <w:ind w:left="0"/>
        <w:rPr>
          <w:rFonts w:ascii="Bookman Old Style" w:hAnsi="Bookman Old Style" w:cs="Helvetica"/>
          <w:color w:val="444444"/>
          <w:sz w:val="24"/>
          <w:szCs w:val="24"/>
          <w:shd w:val="clear" w:color="auto" w:fill="FFFFFF"/>
          <w:lang w:val="pt-BR"/>
        </w:rPr>
      </w:pPr>
    </w:p>
    <w:p w14:paraId="1F56BDBD" w14:textId="77777777" w:rsidR="004B3ECD" w:rsidRPr="0012207C" w:rsidRDefault="004B3ECD" w:rsidP="00E613CE">
      <w:pPr>
        <w:pStyle w:val="ListParagraph"/>
        <w:spacing w:after="0"/>
        <w:ind w:left="0"/>
        <w:jc w:val="center"/>
        <w:rPr>
          <w:rFonts w:ascii="Bookman Old Style" w:hAnsi="Bookman Old Style" w:cs="Helvetica"/>
          <w:color w:val="444444"/>
          <w:sz w:val="24"/>
          <w:szCs w:val="24"/>
          <w:shd w:val="clear" w:color="auto" w:fill="FFFFFF"/>
          <w:lang w:val="pt-BR"/>
        </w:rPr>
      </w:pPr>
    </w:p>
    <w:p w14:paraId="170FFDDE" w14:textId="54CB0D05" w:rsidR="001D5FA7" w:rsidRDefault="00E613CE" w:rsidP="00E613CE">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4B247D">
        <w:rPr>
          <w:rFonts w:ascii="Bookman Old Style" w:hAnsi="Bookman Old Style" w:cs="Helvetica"/>
          <w:color w:val="444444"/>
          <w:sz w:val="24"/>
          <w:szCs w:val="24"/>
          <w:shd w:val="clear" w:color="auto" w:fill="FFFFFF"/>
        </w:rPr>
        <w:t>37</w:t>
      </w:r>
    </w:p>
    <w:p w14:paraId="38A82F28" w14:textId="3F111B7D" w:rsidR="00E613CE" w:rsidRDefault="00E613CE">
      <w:pPr>
        <w:pStyle w:val="ListParagraph"/>
        <w:numPr>
          <w:ilvl w:val="0"/>
          <w:numId w:val="5"/>
        </w:numPr>
        <w:spacing w:after="0"/>
        <w:ind w:left="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Saksi dan korban </w:t>
      </w:r>
      <w:r w:rsidR="00B4010C">
        <w:rPr>
          <w:rFonts w:ascii="Bookman Old Style" w:hAnsi="Bookman Old Style" w:cs="Helvetica"/>
          <w:color w:val="444444"/>
          <w:sz w:val="24"/>
          <w:szCs w:val="24"/>
          <w:shd w:val="clear" w:color="auto" w:fill="FFFFFF"/>
        </w:rPr>
        <w:t>kekerasan</w:t>
      </w:r>
      <w:r>
        <w:rPr>
          <w:rFonts w:ascii="Bookman Old Style" w:hAnsi="Bookman Old Style" w:cs="Helvetica"/>
          <w:color w:val="444444"/>
          <w:sz w:val="24"/>
          <w:szCs w:val="24"/>
          <w:shd w:val="clear" w:color="auto" w:fill="FFFFFF"/>
        </w:rPr>
        <w:t xml:space="preserve"> berhak mendapat perlindungan atas keamanan pribadi, keluarga dan harta bendanya serta bebas dari ancaman yang berkenaan dengan kesaksian yang akan, sedang atau telah diberikannya.</w:t>
      </w:r>
    </w:p>
    <w:p w14:paraId="1D54B500" w14:textId="77777777" w:rsidR="005A3AF5" w:rsidRDefault="00E613CE">
      <w:pPr>
        <w:pStyle w:val="ListParagraph"/>
        <w:numPr>
          <w:ilvl w:val="0"/>
          <w:numId w:val="5"/>
        </w:numPr>
        <w:spacing w:after="0"/>
        <w:ind w:left="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lastRenderedPageBreak/>
        <w:t>Selain perlindungan sebagaimana dimaksud pada ayat (1), saksi dan korban berhak</w:t>
      </w:r>
      <w:r w:rsidR="005A3AF5">
        <w:rPr>
          <w:rFonts w:ascii="Bookman Old Style" w:hAnsi="Bookman Old Style" w:cs="Helvetica"/>
          <w:color w:val="444444"/>
          <w:sz w:val="24"/>
          <w:szCs w:val="24"/>
          <w:shd w:val="clear" w:color="auto" w:fill="FFFFFF"/>
        </w:rPr>
        <w:t>:</w:t>
      </w:r>
    </w:p>
    <w:p w14:paraId="65F6DEF3" w14:textId="40B4DC75" w:rsidR="005A3AF5" w:rsidRDefault="005A3AF5">
      <w:pPr>
        <w:pStyle w:val="ListParagraph"/>
        <w:numPr>
          <w:ilvl w:val="0"/>
          <w:numId w:val="6"/>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memberikan keterangan tanpa tekanan;</w:t>
      </w:r>
    </w:p>
    <w:p w14:paraId="776EE8A5" w14:textId="77777777" w:rsidR="005A3AF5" w:rsidRDefault="005A3AF5">
      <w:pPr>
        <w:pStyle w:val="ListParagraph"/>
        <w:numPr>
          <w:ilvl w:val="0"/>
          <w:numId w:val="6"/>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dirahasiakan identitas dirinya;</w:t>
      </w:r>
    </w:p>
    <w:p w14:paraId="6344B56C" w14:textId="7D95E3D3" w:rsidR="005A3AF5" w:rsidRDefault="005A3AF5">
      <w:pPr>
        <w:pStyle w:val="ListParagraph"/>
        <w:numPr>
          <w:ilvl w:val="0"/>
          <w:numId w:val="6"/>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mendapatkan pendampingan dan konsultasi psikologi;</w:t>
      </w:r>
    </w:p>
    <w:p w14:paraId="4E7169FD" w14:textId="603B1186" w:rsidR="005A3AF5" w:rsidRDefault="005A3AF5">
      <w:pPr>
        <w:pStyle w:val="ListParagraph"/>
        <w:numPr>
          <w:ilvl w:val="0"/>
          <w:numId w:val="6"/>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mendapatkan bantuan penerjemah;</w:t>
      </w:r>
    </w:p>
    <w:p w14:paraId="05F35A3A" w14:textId="77777777" w:rsidR="005A3AF5" w:rsidRDefault="005A3AF5">
      <w:pPr>
        <w:pStyle w:val="ListParagraph"/>
        <w:numPr>
          <w:ilvl w:val="0"/>
          <w:numId w:val="6"/>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mendapatkan informasi perkembangan perkaranya;</w:t>
      </w:r>
    </w:p>
    <w:p w14:paraId="3EF47040" w14:textId="2BD50B29" w:rsidR="001D5FA7" w:rsidRDefault="001D5FA7" w:rsidP="001D5FA7">
      <w:pPr>
        <w:pStyle w:val="ListParagraph"/>
        <w:spacing w:after="0"/>
        <w:ind w:left="426"/>
        <w:jc w:val="both"/>
        <w:rPr>
          <w:rFonts w:ascii="Bookman Old Style" w:hAnsi="Bookman Old Style" w:cs="Helvetica"/>
          <w:color w:val="444444"/>
          <w:sz w:val="24"/>
          <w:szCs w:val="24"/>
          <w:shd w:val="clear" w:color="auto" w:fill="FFFFFF"/>
        </w:rPr>
      </w:pPr>
    </w:p>
    <w:p w14:paraId="4523156D" w14:textId="77777777" w:rsidR="009B5BC5" w:rsidRPr="004B247D" w:rsidRDefault="009B5BC5" w:rsidP="004B247D">
      <w:pPr>
        <w:spacing w:after="0"/>
        <w:rPr>
          <w:rFonts w:ascii="Bookman Old Style" w:hAnsi="Bookman Old Style"/>
          <w:sz w:val="24"/>
          <w:szCs w:val="24"/>
        </w:rPr>
      </w:pPr>
    </w:p>
    <w:p w14:paraId="323FA6CA" w14:textId="10270CCF" w:rsidR="00C01E40" w:rsidRDefault="00C01E40" w:rsidP="00C01E40">
      <w:pPr>
        <w:pStyle w:val="ListParagraph"/>
        <w:spacing w:after="0"/>
        <w:ind w:left="426"/>
        <w:jc w:val="center"/>
        <w:rPr>
          <w:rFonts w:ascii="Bookman Old Style" w:hAnsi="Bookman Old Style"/>
          <w:sz w:val="24"/>
          <w:szCs w:val="24"/>
        </w:rPr>
      </w:pPr>
      <w:r>
        <w:rPr>
          <w:rFonts w:ascii="Bookman Old Style" w:hAnsi="Bookman Old Style"/>
          <w:sz w:val="24"/>
          <w:szCs w:val="24"/>
        </w:rPr>
        <w:t>Paragraf 3</w:t>
      </w:r>
    </w:p>
    <w:p w14:paraId="72986348" w14:textId="4DF74941" w:rsidR="00C01E40" w:rsidRDefault="00C01E40" w:rsidP="00C01E40">
      <w:pPr>
        <w:pStyle w:val="ListParagraph"/>
        <w:spacing w:after="0"/>
        <w:ind w:left="426"/>
        <w:jc w:val="center"/>
        <w:rPr>
          <w:rFonts w:ascii="Bookman Old Style" w:hAnsi="Bookman Old Style"/>
          <w:sz w:val="24"/>
          <w:szCs w:val="24"/>
        </w:rPr>
      </w:pPr>
      <w:r w:rsidRPr="00C01E40">
        <w:rPr>
          <w:rFonts w:ascii="Bookman Old Style" w:hAnsi="Bookman Old Style"/>
          <w:sz w:val="24"/>
          <w:szCs w:val="24"/>
        </w:rPr>
        <w:t>Pemeriksaan</w:t>
      </w:r>
    </w:p>
    <w:p w14:paraId="3DF51A7F" w14:textId="77777777" w:rsidR="00C01E40" w:rsidRDefault="00C01E40" w:rsidP="00C01E40">
      <w:pPr>
        <w:pStyle w:val="ListParagraph"/>
        <w:spacing w:after="0"/>
        <w:ind w:left="426"/>
        <w:jc w:val="center"/>
        <w:rPr>
          <w:rFonts w:ascii="Bookman Old Style" w:hAnsi="Bookman Old Style"/>
          <w:sz w:val="24"/>
          <w:szCs w:val="24"/>
        </w:rPr>
      </w:pPr>
    </w:p>
    <w:p w14:paraId="528057DB" w14:textId="44842258" w:rsidR="00C01E40" w:rsidRDefault="00C01E40" w:rsidP="00C01E40">
      <w:pPr>
        <w:pStyle w:val="ListParagraph"/>
        <w:spacing w:after="0"/>
        <w:ind w:left="426"/>
        <w:jc w:val="center"/>
        <w:rPr>
          <w:rFonts w:ascii="Bookman Old Style" w:hAnsi="Bookman Old Style"/>
          <w:sz w:val="24"/>
          <w:szCs w:val="24"/>
        </w:rPr>
      </w:pPr>
      <w:r w:rsidRPr="00C01E40">
        <w:rPr>
          <w:rFonts w:ascii="Bookman Old Style" w:hAnsi="Bookman Old Style"/>
          <w:sz w:val="24"/>
          <w:szCs w:val="24"/>
        </w:rPr>
        <w:t xml:space="preserve">Pasal </w:t>
      </w:r>
      <w:r w:rsidR="004B247D">
        <w:rPr>
          <w:rFonts w:ascii="Bookman Old Style" w:hAnsi="Bookman Old Style"/>
          <w:sz w:val="24"/>
          <w:szCs w:val="24"/>
        </w:rPr>
        <w:t>38</w:t>
      </w:r>
    </w:p>
    <w:p w14:paraId="4A4F397B" w14:textId="6E335221" w:rsidR="00C01E40" w:rsidRPr="00C01E40"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rPr>
      </w:pPr>
      <w:r w:rsidRPr="00C01E40">
        <w:rPr>
          <w:rFonts w:ascii="Bookman Old Style" w:hAnsi="Bookman Old Style"/>
          <w:sz w:val="24"/>
          <w:szCs w:val="24"/>
        </w:rPr>
        <w:t xml:space="preserve">Satuan Tugas melakukan </w:t>
      </w:r>
      <w:r>
        <w:rPr>
          <w:rFonts w:ascii="Bookman Old Style" w:hAnsi="Bookman Old Style"/>
          <w:sz w:val="24"/>
          <w:szCs w:val="24"/>
        </w:rPr>
        <w:t>p</w:t>
      </w:r>
      <w:r w:rsidRPr="00C01E40">
        <w:rPr>
          <w:rFonts w:ascii="Bookman Old Style" w:hAnsi="Bookman Old Style"/>
          <w:sz w:val="24"/>
          <w:szCs w:val="24"/>
        </w:rPr>
        <w:t xml:space="preserve">emeriksaan atas laporan </w:t>
      </w:r>
      <w:r w:rsidR="00B4010C">
        <w:rPr>
          <w:rFonts w:ascii="Bookman Old Style" w:hAnsi="Bookman Old Style"/>
          <w:sz w:val="24"/>
          <w:szCs w:val="24"/>
        </w:rPr>
        <w:t>kekerasan</w:t>
      </w:r>
      <w:r w:rsidRPr="00C01E40">
        <w:rPr>
          <w:rFonts w:ascii="Bookman Old Style" w:hAnsi="Bookman Old Style"/>
          <w:sz w:val="24"/>
          <w:szCs w:val="24"/>
        </w:rPr>
        <w:t xml:space="preserve">.  </w:t>
      </w:r>
    </w:p>
    <w:p w14:paraId="61908EE6" w14:textId="3015CFAC" w:rsidR="00C01E40" w:rsidRPr="00C01E40"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rPr>
      </w:pPr>
      <w:r w:rsidRPr="00C01E40">
        <w:rPr>
          <w:rFonts w:ascii="Bookman Old Style" w:hAnsi="Bookman Old Style"/>
          <w:sz w:val="24"/>
          <w:szCs w:val="24"/>
        </w:rPr>
        <w:t xml:space="preserve">Pemeriksaan sebagaimana dimaksud pada ayat (1) bertujuan untuk mengumpulkan keterangan dan/atau dokumen yang terkait dengan laporan </w:t>
      </w:r>
      <w:r w:rsidR="00B4010C">
        <w:rPr>
          <w:rFonts w:ascii="Bookman Old Style" w:hAnsi="Bookman Old Style"/>
          <w:sz w:val="24"/>
          <w:szCs w:val="24"/>
        </w:rPr>
        <w:t>kekerasan</w:t>
      </w:r>
      <w:r w:rsidRPr="00C01E40">
        <w:rPr>
          <w:rFonts w:ascii="Bookman Old Style" w:hAnsi="Bookman Old Style"/>
          <w:sz w:val="24"/>
          <w:szCs w:val="24"/>
        </w:rPr>
        <w:t xml:space="preserve">. </w:t>
      </w:r>
    </w:p>
    <w:p w14:paraId="05F1BD0F" w14:textId="77777777" w:rsidR="00C01E40" w:rsidRPr="00C01E40"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rPr>
      </w:pPr>
      <w:r w:rsidRPr="00C01E40">
        <w:rPr>
          <w:rFonts w:ascii="Bookman Old Style" w:hAnsi="Bookman Old Style"/>
          <w:sz w:val="24"/>
          <w:szCs w:val="24"/>
        </w:rPr>
        <w:t xml:space="preserve">Pemeriksaan sebagaimana dimaksud pada ayat (1) dilakukan terhadap </w:t>
      </w:r>
      <w:r>
        <w:rPr>
          <w:rFonts w:ascii="Bookman Old Style" w:hAnsi="Bookman Old Style"/>
          <w:sz w:val="24"/>
          <w:szCs w:val="24"/>
        </w:rPr>
        <w:t>k</w:t>
      </w:r>
      <w:r w:rsidRPr="00C01E40">
        <w:rPr>
          <w:rFonts w:ascii="Bookman Old Style" w:hAnsi="Bookman Old Style"/>
          <w:sz w:val="24"/>
          <w:szCs w:val="24"/>
        </w:rPr>
        <w:t xml:space="preserve">orban, saksi, dan/atau Terlapor. </w:t>
      </w:r>
    </w:p>
    <w:p w14:paraId="045FD060" w14:textId="10A9231E" w:rsidR="00C01E40" w:rsidRPr="00C01E40"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rPr>
      </w:pPr>
      <w:r w:rsidRPr="00C01E40">
        <w:rPr>
          <w:rFonts w:ascii="Bookman Old Style" w:hAnsi="Bookman Old Style"/>
          <w:sz w:val="24"/>
          <w:szCs w:val="24"/>
        </w:rPr>
        <w:t xml:space="preserve">Dalam hal </w:t>
      </w:r>
      <w:r>
        <w:rPr>
          <w:rFonts w:ascii="Bookman Old Style" w:hAnsi="Bookman Old Style"/>
          <w:sz w:val="24"/>
          <w:szCs w:val="24"/>
        </w:rPr>
        <w:t>k</w:t>
      </w:r>
      <w:r w:rsidRPr="00C01E40">
        <w:rPr>
          <w:rFonts w:ascii="Bookman Old Style" w:hAnsi="Bookman Old Style"/>
          <w:sz w:val="24"/>
          <w:szCs w:val="24"/>
        </w:rPr>
        <w:t xml:space="preserve">orban, saksi, dan/atau Terlapor merupakan penyandang disabilitas, Satuan Tugas menyediakan pendamping disabilitas dan pemenuhan akomodasi yang layak. </w:t>
      </w:r>
    </w:p>
    <w:p w14:paraId="751B22D4" w14:textId="77777777" w:rsidR="00C01E40" w:rsidRPr="00C01E40"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rPr>
      </w:pPr>
      <w:r w:rsidRPr="00C01E40">
        <w:rPr>
          <w:rFonts w:ascii="Bookman Old Style" w:hAnsi="Bookman Old Style"/>
          <w:sz w:val="24"/>
          <w:szCs w:val="24"/>
        </w:rPr>
        <w:t xml:space="preserve">Pemeriksaan sebagaimana dimaksud pada ayat (3) dilakukan secara tertutup. </w:t>
      </w:r>
    </w:p>
    <w:p w14:paraId="6048C1DB" w14:textId="77777777" w:rsidR="00C01E40" w:rsidRPr="00C01E40"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rPr>
      </w:pPr>
      <w:r w:rsidRPr="00C01E40">
        <w:rPr>
          <w:rFonts w:ascii="Bookman Old Style" w:hAnsi="Bookman Old Style"/>
          <w:sz w:val="24"/>
          <w:szCs w:val="24"/>
        </w:rPr>
        <w:t xml:space="preserve">Pemeriksaan sebagaimana dimaksud pada ayat (1) sampai dengan ayat (4) harus diselesaikan paling lama 30 (tiga puluh) hari kerja. </w:t>
      </w:r>
    </w:p>
    <w:p w14:paraId="2719EA8E" w14:textId="658E9AB7" w:rsidR="005A3AF5" w:rsidRPr="0012207C" w:rsidRDefault="00C01E40">
      <w:pPr>
        <w:pStyle w:val="ListParagraph"/>
        <w:numPr>
          <w:ilvl w:val="0"/>
          <w:numId w:val="33"/>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Hasil Pemeriksaan sebagaimana dimaksud pada ayat (3) dituangkan dalam Berita Acara Pemeriksaan.</w:t>
      </w:r>
    </w:p>
    <w:p w14:paraId="03F0D9A3" w14:textId="3C55F594" w:rsidR="00AA1463" w:rsidRPr="0012207C" w:rsidRDefault="00AA1463" w:rsidP="005A3AF5">
      <w:pPr>
        <w:pStyle w:val="ListParagraph"/>
        <w:spacing w:after="0"/>
        <w:ind w:left="0"/>
        <w:jc w:val="center"/>
        <w:rPr>
          <w:rFonts w:ascii="Bookman Old Style" w:hAnsi="Bookman Old Style" w:cs="Helvetica"/>
          <w:color w:val="444444"/>
          <w:sz w:val="24"/>
          <w:szCs w:val="24"/>
          <w:shd w:val="clear" w:color="auto" w:fill="FFFFFF"/>
          <w:lang w:val="pt-BR"/>
        </w:rPr>
      </w:pPr>
    </w:p>
    <w:p w14:paraId="1BEB1C3D" w14:textId="7B1F0DC4" w:rsidR="00E81B98" w:rsidRPr="0012207C" w:rsidRDefault="00E81B98" w:rsidP="00E81B98">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 xml:space="preserve">Pasal </w:t>
      </w:r>
      <w:r w:rsidR="004B247D" w:rsidRPr="0012207C">
        <w:rPr>
          <w:rFonts w:ascii="Bookman Old Style" w:hAnsi="Bookman Old Style"/>
          <w:sz w:val="24"/>
          <w:szCs w:val="24"/>
          <w:lang w:val="pt-BR"/>
        </w:rPr>
        <w:t>39</w:t>
      </w:r>
    </w:p>
    <w:p w14:paraId="48BB103F" w14:textId="6C692026" w:rsidR="00E81B98" w:rsidRPr="0012207C" w:rsidRDefault="00E81B98" w:rsidP="00E81B98">
      <w:pPr>
        <w:pStyle w:val="ListParagraph"/>
        <w:spacing w:after="0"/>
        <w:ind w:left="0"/>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Selama Pemeriksaan sebagaimana dimaksud dalam Pasal </w:t>
      </w:r>
      <w:r w:rsidR="004B247D" w:rsidRPr="0012207C">
        <w:rPr>
          <w:rFonts w:ascii="Bookman Old Style" w:hAnsi="Bookman Old Style"/>
          <w:sz w:val="24"/>
          <w:szCs w:val="24"/>
          <w:lang w:val="pt-BR"/>
        </w:rPr>
        <w:t>38</w:t>
      </w:r>
      <w:r w:rsidRPr="0012207C">
        <w:rPr>
          <w:rFonts w:ascii="Bookman Old Style" w:hAnsi="Bookman Old Style"/>
          <w:sz w:val="24"/>
          <w:szCs w:val="24"/>
          <w:lang w:val="pt-BR"/>
        </w:rPr>
        <w:t>, Rektor dapat memberhentikan sementara hak pendidikan Terlapor yang berstatus sebagai Mahasiswa atau hak pekerjaan Terlapor yang berstatus sebagai Dosen, Tenaga Kependidikan, dan Warga Kampus.</w:t>
      </w:r>
    </w:p>
    <w:p w14:paraId="4B850405" w14:textId="44BEE92A" w:rsidR="00AA1463" w:rsidRPr="0012207C" w:rsidRDefault="00AA1463" w:rsidP="005A3AF5">
      <w:pPr>
        <w:pStyle w:val="ListParagraph"/>
        <w:spacing w:after="0"/>
        <w:ind w:left="0"/>
        <w:jc w:val="center"/>
        <w:rPr>
          <w:rFonts w:ascii="Bookman Old Style" w:hAnsi="Bookman Old Style" w:cs="Helvetica"/>
          <w:color w:val="444444"/>
          <w:sz w:val="24"/>
          <w:szCs w:val="24"/>
          <w:shd w:val="clear" w:color="auto" w:fill="FFFFFF"/>
          <w:lang w:val="pt-BR"/>
        </w:rPr>
      </w:pPr>
    </w:p>
    <w:p w14:paraId="669CDCA2" w14:textId="77777777" w:rsidR="00E81B98" w:rsidRPr="0012207C" w:rsidRDefault="00E81B98" w:rsidP="00E81B98">
      <w:pPr>
        <w:pStyle w:val="ListParagraph"/>
        <w:spacing w:after="0"/>
        <w:ind w:left="0"/>
        <w:jc w:val="center"/>
        <w:rPr>
          <w:rFonts w:ascii="Bookman Old Style" w:hAnsi="Bookman Old Style"/>
          <w:sz w:val="24"/>
          <w:szCs w:val="24"/>
          <w:lang w:val="pt-BR"/>
        </w:rPr>
      </w:pPr>
    </w:p>
    <w:p w14:paraId="0E74402A" w14:textId="530AF66F" w:rsidR="00E81B98" w:rsidRPr="0012207C" w:rsidRDefault="00E81B98" w:rsidP="00E81B98">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Paragraf 4</w:t>
      </w:r>
    </w:p>
    <w:p w14:paraId="5C482CB8" w14:textId="50C624C6" w:rsidR="00E81B98" w:rsidRPr="0012207C" w:rsidRDefault="00E81B98" w:rsidP="00E81B98">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Penyusunan Kesimpulan dan Rekomendasi</w:t>
      </w:r>
    </w:p>
    <w:p w14:paraId="5FBC3A07" w14:textId="77777777" w:rsidR="00E81B98" w:rsidRPr="0012207C" w:rsidRDefault="00E81B98" w:rsidP="00E81B98">
      <w:pPr>
        <w:pStyle w:val="ListParagraph"/>
        <w:spacing w:after="0"/>
        <w:ind w:left="0"/>
        <w:jc w:val="center"/>
        <w:rPr>
          <w:rFonts w:ascii="Bookman Old Style" w:hAnsi="Bookman Old Style"/>
          <w:sz w:val="24"/>
          <w:szCs w:val="24"/>
          <w:lang w:val="pt-BR"/>
        </w:rPr>
      </w:pPr>
    </w:p>
    <w:p w14:paraId="1ABCDFAC" w14:textId="361F18BC" w:rsidR="00E81B98" w:rsidRPr="0012207C" w:rsidRDefault="00E81B98" w:rsidP="00E81B98">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 xml:space="preserve">Pasal </w:t>
      </w:r>
      <w:r w:rsidR="004B247D" w:rsidRPr="0012207C">
        <w:rPr>
          <w:rFonts w:ascii="Bookman Old Style" w:hAnsi="Bookman Old Style"/>
          <w:sz w:val="24"/>
          <w:szCs w:val="24"/>
          <w:lang w:val="pt-BR"/>
        </w:rPr>
        <w:t>40</w:t>
      </w:r>
    </w:p>
    <w:p w14:paraId="6B03BA5C" w14:textId="7F13517C" w:rsidR="00E81B98" w:rsidRPr="00E81B98" w:rsidRDefault="00E81B98" w:rsidP="00E81B98">
      <w:pPr>
        <w:pStyle w:val="ListParagraph"/>
        <w:spacing w:after="0"/>
        <w:ind w:left="0"/>
        <w:jc w:val="both"/>
        <w:rPr>
          <w:rFonts w:ascii="Bookman Old Style" w:hAnsi="Bookman Old Style"/>
          <w:sz w:val="24"/>
          <w:szCs w:val="24"/>
        </w:rPr>
      </w:pPr>
      <w:r w:rsidRPr="00E81B98">
        <w:rPr>
          <w:rFonts w:ascii="Bookman Old Style" w:hAnsi="Bookman Old Style"/>
          <w:sz w:val="24"/>
          <w:szCs w:val="24"/>
        </w:rPr>
        <w:t xml:space="preserve">Satuan Tugas menyusun kesimpulan dan rekomendasi </w:t>
      </w:r>
      <w:r>
        <w:rPr>
          <w:rFonts w:ascii="Bookman Old Style" w:hAnsi="Bookman Old Style"/>
          <w:sz w:val="24"/>
          <w:szCs w:val="24"/>
        </w:rPr>
        <w:t>p</w:t>
      </w:r>
      <w:r w:rsidRPr="00E81B98">
        <w:rPr>
          <w:rFonts w:ascii="Bookman Old Style" w:hAnsi="Bookman Old Style"/>
          <w:sz w:val="24"/>
          <w:szCs w:val="24"/>
        </w:rPr>
        <w:t xml:space="preserve">enanganan </w:t>
      </w:r>
      <w:r w:rsidR="00B4010C">
        <w:rPr>
          <w:rFonts w:ascii="Bookman Old Style" w:hAnsi="Bookman Old Style"/>
          <w:sz w:val="24"/>
          <w:szCs w:val="24"/>
        </w:rPr>
        <w:t>kekerasan</w:t>
      </w:r>
      <w:r w:rsidRPr="00E81B98">
        <w:rPr>
          <w:rFonts w:ascii="Bookman Old Style" w:hAnsi="Bookman Old Style"/>
          <w:sz w:val="24"/>
          <w:szCs w:val="24"/>
        </w:rPr>
        <w:t>.</w:t>
      </w:r>
    </w:p>
    <w:p w14:paraId="613A3956" w14:textId="11B688F0" w:rsidR="00E81B98" w:rsidRPr="00E81B98" w:rsidRDefault="00E81B98" w:rsidP="00E81B98">
      <w:pPr>
        <w:pStyle w:val="ListParagraph"/>
        <w:spacing w:after="0"/>
        <w:ind w:left="0"/>
        <w:jc w:val="both"/>
        <w:rPr>
          <w:rFonts w:ascii="Bookman Old Style" w:hAnsi="Bookman Old Style" w:cs="Helvetica"/>
          <w:color w:val="444444"/>
          <w:sz w:val="24"/>
          <w:szCs w:val="24"/>
          <w:shd w:val="clear" w:color="auto" w:fill="FFFFFF"/>
        </w:rPr>
      </w:pPr>
    </w:p>
    <w:p w14:paraId="70482198" w14:textId="77777777" w:rsidR="009C4A7A" w:rsidRDefault="009C4A7A" w:rsidP="009C4A7A">
      <w:pPr>
        <w:pStyle w:val="ListParagraph"/>
        <w:spacing w:after="0"/>
        <w:ind w:left="0"/>
        <w:jc w:val="center"/>
        <w:rPr>
          <w:rFonts w:ascii="Bookman Old Style" w:hAnsi="Bookman Old Style"/>
          <w:sz w:val="24"/>
          <w:szCs w:val="24"/>
        </w:rPr>
      </w:pPr>
    </w:p>
    <w:p w14:paraId="55DB366A" w14:textId="6B46B90F" w:rsidR="00E81B98" w:rsidRDefault="00E81B98" w:rsidP="009C4A7A">
      <w:pPr>
        <w:pStyle w:val="ListParagraph"/>
        <w:spacing w:after="0"/>
        <w:ind w:left="0"/>
        <w:jc w:val="center"/>
        <w:rPr>
          <w:rFonts w:ascii="Bookman Old Style" w:hAnsi="Bookman Old Style"/>
          <w:sz w:val="24"/>
          <w:szCs w:val="24"/>
        </w:rPr>
      </w:pPr>
      <w:r w:rsidRPr="00E81B98">
        <w:rPr>
          <w:rFonts w:ascii="Bookman Old Style" w:hAnsi="Bookman Old Style"/>
          <w:sz w:val="24"/>
          <w:szCs w:val="24"/>
        </w:rPr>
        <w:t xml:space="preserve">Pasal </w:t>
      </w:r>
      <w:r w:rsidR="004B247D">
        <w:rPr>
          <w:rFonts w:ascii="Bookman Old Style" w:hAnsi="Bookman Old Style"/>
          <w:sz w:val="24"/>
          <w:szCs w:val="24"/>
        </w:rPr>
        <w:t>41</w:t>
      </w:r>
    </w:p>
    <w:p w14:paraId="4FC4307F" w14:textId="1EB636CA" w:rsidR="009C4A7A" w:rsidRDefault="00E81B98">
      <w:pPr>
        <w:pStyle w:val="ListParagraph"/>
        <w:numPr>
          <w:ilvl w:val="0"/>
          <w:numId w:val="34"/>
        </w:numPr>
        <w:spacing w:after="0"/>
        <w:ind w:left="426" w:hanging="426"/>
        <w:jc w:val="both"/>
        <w:rPr>
          <w:rFonts w:ascii="Bookman Old Style" w:hAnsi="Bookman Old Style"/>
          <w:sz w:val="24"/>
          <w:szCs w:val="24"/>
        </w:rPr>
      </w:pPr>
      <w:r w:rsidRPr="00E81B98">
        <w:rPr>
          <w:rFonts w:ascii="Bookman Old Style" w:hAnsi="Bookman Old Style"/>
          <w:sz w:val="24"/>
          <w:szCs w:val="24"/>
        </w:rPr>
        <w:t xml:space="preserve">Kesimpulan sebagaimana dimaksud dalam Pasal </w:t>
      </w:r>
      <w:r w:rsidR="004B247D">
        <w:rPr>
          <w:rFonts w:ascii="Bookman Old Style" w:hAnsi="Bookman Old Style"/>
          <w:sz w:val="24"/>
          <w:szCs w:val="24"/>
        </w:rPr>
        <w:t>40</w:t>
      </w:r>
      <w:r w:rsidRPr="00E81B98">
        <w:rPr>
          <w:rFonts w:ascii="Bookman Old Style" w:hAnsi="Bookman Old Style"/>
          <w:sz w:val="24"/>
          <w:szCs w:val="24"/>
        </w:rPr>
        <w:t xml:space="preserve"> memuat pernyataan terbukti atau tidak terbukti adanya </w:t>
      </w:r>
      <w:r w:rsidR="00B4010C">
        <w:rPr>
          <w:rFonts w:ascii="Bookman Old Style" w:hAnsi="Bookman Old Style"/>
          <w:sz w:val="24"/>
          <w:szCs w:val="24"/>
        </w:rPr>
        <w:t>kekerasan</w:t>
      </w:r>
      <w:r w:rsidRPr="00E81B98">
        <w:rPr>
          <w:rFonts w:ascii="Bookman Old Style" w:hAnsi="Bookman Old Style"/>
          <w:sz w:val="24"/>
          <w:szCs w:val="24"/>
        </w:rPr>
        <w:t xml:space="preserve">. </w:t>
      </w:r>
    </w:p>
    <w:p w14:paraId="1B165A26" w14:textId="485FDDE5" w:rsidR="009C4A7A" w:rsidRDefault="00E81B98">
      <w:pPr>
        <w:pStyle w:val="ListParagraph"/>
        <w:numPr>
          <w:ilvl w:val="0"/>
          <w:numId w:val="34"/>
        </w:numPr>
        <w:spacing w:after="0"/>
        <w:ind w:left="426" w:hanging="426"/>
        <w:jc w:val="both"/>
        <w:rPr>
          <w:rFonts w:ascii="Bookman Old Style" w:hAnsi="Bookman Old Style"/>
          <w:sz w:val="24"/>
          <w:szCs w:val="24"/>
        </w:rPr>
      </w:pPr>
      <w:r w:rsidRPr="00E81B98">
        <w:rPr>
          <w:rFonts w:ascii="Bookman Old Style" w:hAnsi="Bookman Old Style"/>
          <w:sz w:val="24"/>
          <w:szCs w:val="24"/>
        </w:rPr>
        <w:t xml:space="preserve">Dalam hal terbukti adanya </w:t>
      </w:r>
      <w:r w:rsidR="00B4010C">
        <w:rPr>
          <w:rFonts w:ascii="Bookman Old Style" w:hAnsi="Bookman Old Style"/>
          <w:sz w:val="24"/>
          <w:szCs w:val="24"/>
        </w:rPr>
        <w:t>kekerasan</w:t>
      </w:r>
      <w:r w:rsidRPr="00E81B98">
        <w:rPr>
          <w:rFonts w:ascii="Bookman Old Style" w:hAnsi="Bookman Old Style"/>
          <w:sz w:val="24"/>
          <w:szCs w:val="24"/>
        </w:rPr>
        <w:t xml:space="preserve">, kesimpulan sebagaimana dimaksud pada ayat (1) paling sedikit memuat uraian: </w:t>
      </w:r>
    </w:p>
    <w:p w14:paraId="1E13AFA6" w14:textId="77777777" w:rsidR="009C4A7A" w:rsidRDefault="00E81B98">
      <w:pPr>
        <w:pStyle w:val="ListParagraph"/>
        <w:numPr>
          <w:ilvl w:val="1"/>
          <w:numId w:val="35"/>
        </w:numPr>
        <w:spacing w:after="0"/>
        <w:ind w:left="851"/>
        <w:jc w:val="both"/>
        <w:rPr>
          <w:rFonts w:ascii="Bookman Old Style" w:hAnsi="Bookman Old Style"/>
          <w:sz w:val="24"/>
          <w:szCs w:val="24"/>
        </w:rPr>
      </w:pPr>
      <w:r w:rsidRPr="00E81B98">
        <w:rPr>
          <w:rFonts w:ascii="Bookman Old Style" w:hAnsi="Bookman Old Style"/>
          <w:sz w:val="24"/>
          <w:szCs w:val="24"/>
        </w:rPr>
        <w:t xml:space="preserve">identitas pelaku; </w:t>
      </w:r>
    </w:p>
    <w:p w14:paraId="6A385DB8" w14:textId="779B8D1A" w:rsidR="009C4A7A" w:rsidRDefault="00E81B98">
      <w:pPr>
        <w:pStyle w:val="ListParagraph"/>
        <w:numPr>
          <w:ilvl w:val="1"/>
          <w:numId w:val="35"/>
        </w:numPr>
        <w:spacing w:after="0"/>
        <w:ind w:left="851"/>
        <w:jc w:val="both"/>
        <w:rPr>
          <w:rFonts w:ascii="Bookman Old Style" w:hAnsi="Bookman Old Style"/>
          <w:sz w:val="24"/>
          <w:szCs w:val="24"/>
        </w:rPr>
      </w:pPr>
      <w:r w:rsidRPr="00E81B98">
        <w:rPr>
          <w:rFonts w:ascii="Bookman Old Style" w:hAnsi="Bookman Old Style"/>
          <w:sz w:val="24"/>
          <w:szCs w:val="24"/>
        </w:rPr>
        <w:t xml:space="preserve">bentuk </w:t>
      </w:r>
      <w:r w:rsidR="00B4010C">
        <w:rPr>
          <w:rFonts w:ascii="Bookman Old Style" w:hAnsi="Bookman Old Style"/>
          <w:sz w:val="24"/>
          <w:szCs w:val="24"/>
        </w:rPr>
        <w:t>kekerasan</w:t>
      </w:r>
      <w:r w:rsidRPr="00E81B98">
        <w:rPr>
          <w:rFonts w:ascii="Bookman Old Style" w:hAnsi="Bookman Old Style"/>
          <w:sz w:val="24"/>
          <w:szCs w:val="24"/>
        </w:rPr>
        <w:t xml:space="preserve">; </w:t>
      </w:r>
    </w:p>
    <w:p w14:paraId="14A6ADB5" w14:textId="2A57B595" w:rsidR="009C4A7A" w:rsidRDefault="00E81B98">
      <w:pPr>
        <w:pStyle w:val="ListParagraph"/>
        <w:numPr>
          <w:ilvl w:val="1"/>
          <w:numId w:val="35"/>
        </w:numPr>
        <w:spacing w:after="0"/>
        <w:ind w:left="851"/>
        <w:jc w:val="both"/>
        <w:rPr>
          <w:rFonts w:ascii="Bookman Old Style" w:hAnsi="Bookman Old Style"/>
          <w:sz w:val="24"/>
          <w:szCs w:val="24"/>
        </w:rPr>
      </w:pPr>
      <w:r w:rsidRPr="00E81B98">
        <w:rPr>
          <w:rFonts w:ascii="Bookman Old Style" w:hAnsi="Bookman Old Style"/>
          <w:sz w:val="24"/>
          <w:szCs w:val="24"/>
        </w:rPr>
        <w:lastRenderedPageBreak/>
        <w:t xml:space="preserve">pendampingan </w:t>
      </w:r>
      <w:r w:rsidR="009C4A7A">
        <w:rPr>
          <w:rFonts w:ascii="Bookman Old Style" w:hAnsi="Bookman Old Style"/>
          <w:sz w:val="24"/>
          <w:szCs w:val="24"/>
        </w:rPr>
        <w:t>k</w:t>
      </w:r>
      <w:r w:rsidRPr="00E81B98">
        <w:rPr>
          <w:rFonts w:ascii="Bookman Old Style" w:hAnsi="Bookman Old Style"/>
          <w:sz w:val="24"/>
          <w:szCs w:val="24"/>
        </w:rPr>
        <w:t xml:space="preserve">orban dan/atau saksi; dan </w:t>
      </w:r>
    </w:p>
    <w:p w14:paraId="5F1D4B00" w14:textId="37F4F670" w:rsidR="009C4A7A" w:rsidRDefault="00E81B98">
      <w:pPr>
        <w:pStyle w:val="ListParagraph"/>
        <w:numPr>
          <w:ilvl w:val="1"/>
          <w:numId w:val="35"/>
        </w:numPr>
        <w:spacing w:after="0"/>
        <w:ind w:left="851"/>
        <w:jc w:val="both"/>
        <w:rPr>
          <w:rFonts w:ascii="Bookman Old Style" w:hAnsi="Bookman Old Style"/>
          <w:sz w:val="24"/>
          <w:szCs w:val="24"/>
        </w:rPr>
      </w:pPr>
      <w:r w:rsidRPr="00E81B98">
        <w:rPr>
          <w:rFonts w:ascii="Bookman Old Style" w:hAnsi="Bookman Old Style"/>
          <w:sz w:val="24"/>
          <w:szCs w:val="24"/>
        </w:rPr>
        <w:t xml:space="preserve">pelindungan </w:t>
      </w:r>
      <w:r w:rsidR="009C4A7A">
        <w:rPr>
          <w:rFonts w:ascii="Bookman Old Style" w:hAnsi="Bookman Old Style"/>
          <w:sz w:val="24"/>
          <w:szCs w:val="24"/>
        </w:rPr>
        <w:t>k</w:t>
      </w:r>
      <w:r w:rsidRPr="00E81B98">
        <w:rPr>
          <w:rFonts w:ascii="Bookman Old Style" w:hAnsi="Bookman Old Style"/>
          <w:sz w:val="24"/>
          <w:szCs w:val="24"/>
        </w:rPr>
        <w:t xml:space="preserve">orban dan/atau saksi. </w:t>
      </w:r>
    </w:p>
    <w:p w14:paraId="39C3B62A" w14:textId="640EC8CF" w:rsidR="009C4A7A" w:rsidRDefault="00E81B98">
      <w:pPr>
        <w:pStyle w:val="ListParagraph"/>
        <w:numPr>
          <w:ilvl w:val="0"/>
          <w:numId w:val="34"/>
        </w:numPr>
        <w:spacing w:after="0"/>
        <w:ind w:left="426" w:hanging="426"/>
        <w:jc w:val="both"/>
        <w:rPr>
          <w:rFonts w:ascii="Bookman Old Style" w:hAnsi="Bookman Old Style"/>
          <w:sz w:val="24"/>
          <w:szCs w:val="24"/>
        </w:rPr>
      </w:pPr>
      <w:r w:rsidRPr="00E81B98">
        <w:rPr>
          <w:rFonts w:ascii="Bookman Old Style" w:hAnsi="Bookman Old Style"/>
          <w:sz w:val="24"/>
          <w:szCs w:val="24"/>
        </w:rPr>
        <w:t xml:space="preserve">Dalam hal tidak terbukti adanya </w:t>
      </w:r>
      <w:r w:rsidR="00B4010C">
        <w:rPr>
          <w:rFonts w:ascii="Bookman Old Style" w:hAnsi="Bookman Old Style"/>
          <w:sz w:val="24"/>
          <w:szCs w:val="24"/>
        </w:rPr>
        <w:t>Kekerasan</w:t>
      </w:r>
      <w:r w:rsidRPr="00E81B98">
        <w:rPr>
          <w:rFonts w:ascii="Bookman Old Style" w:hAnsi="Bookman Old Style"/>
          <w:sz w:val="24"/>
          <w:szCs w:val="24"/>
        </w:rPr>
        <w:t xml:space="preserve">, kesimpulan sebagaimana dimaksud pada ayat (1) paling sedikit memuat uraian: </w:t>
      </w:r>
    </w:p>
    <w:p w14:paraId="00AA5258" w14:textId="77777777" w:rsidR="009C4A7A" w:rsidRDefault="00E81B98">
      <w:pPr>
        <w:pStyle w:val="ListParagraph"/>
        <w:numPr>
          <w:ilvl w:val="1"/>
          <w:numId w:val="36"/>
        </w:numPr>
        <w:spacing w:after="0"/>
        <w:ind w:left="851"/>
        <w:jc w:val="both"/>
        <w:rPr>
          <w:rFonts w:ascii="Bookman Old Style" w:hAnsi="Bookman Old Style"/>
          <w:sz w:val="24"/>
          <w:szCs w:val="24"/>
        </w:rPr>
      </w:pPr>
      <w:r w:rsidRPr="00E81B98">
        <w:rPr>
          <w:rFonts w:ascii="Bookman Old Style" w:hAnsi="Bookman Old Style"/>
          <w:sz w:val="24"/>
          <w:szCs w:val="24"/>
        </w:rPr>
        <w:t xml:space="preserve">identitas </w:t>
      </w:r>
      <w:r w:rsidR="009C4A7A">
        <w:rPr>
          <w:rFonts w:ascii="Bookman Old Style" w:hAnsi="Bookman Old Style"/>
          <w:sz w:val="24"/>
          <w:szCs w:val="24"/>
        </w:rPr>
        <w:t>t</w:t>
      </w:r>
      <w:r w:rsidRPr="00E81B98">
        <w:rPr>
          <w:rFonts w:ascii="Bookman Old Style" w:hAnsi="Bookman Old Style"/>
          <w:sz w:val="24"/>
          <w:szCs w:val="24"/>
        </w:rPr>
        <w:t xml:space="preserve">erlapor; </w:t>
      </w:r>
    </w:p>
    <w:p w14:paraId="7C4C1B4F" w14:textId="2F8EEE78" w:rsidR="009C4A7A" w:rsidRDefault="00E81B98">
      <w:pPr>
        <w:pStyle w:val="ListParagraph"/>
        <w:numPr>
          <w:ilvl w:val="1"/>
          <w:numId w:val="36"/>
        </w:numPr>
        <w:spacing w:after="0"/>
        <w:ind w:left="851"/>
        <w:jc w:val="both"/>
        <w:rPr>
          <w:rFonts w:ascii="Bookman Old Style" w:hAnsi="Bookman Old Style"/>
          <w:sz w:val="24"/>
          <w:szCs w:val="24"/>
        </w:rPr>
      </w:pPr>
      <w:r w:rsidRPr="00E81B98">
        <w:rPr>
          <w:rFonts w:ascii="Bookman Old Style" w:hAnsi="Bookman Old Style"/>
          <w:sz w:val="24"/>
          <w:szCs w:val="24"/>
        </w:rPr>
        <w:t xml:space="preserve">dugaan </w:t>
      </w:r>
      <w:r w:rsidR="00B4010C">
        <w:rPr>
          <w:rFonts w:ascii="Bookman Old Style" w:hAnsi="Bookman Old Style"/>
          <w:sz w:val="24"/>
          <w:szCs w:val="24"/>
        </w:rPr>
        <w:t>kekerasan</w:t>
      </w:r>
      <w:r w:rsidRPr="00E81B98">
        <w:rPr>
          <w:rFonts w:ascii="Bookman Old Style" w:hAnsi="Bookman Old Style"/>
          <w:sz w:val="24"/>
          <w:szCs w:val="24"/>
        </w:rPr>
        <w:t xml:space="preserve">; </w:t>
      </w:r>
    </w:p>
    <w:p w14:paraId="12FCC6A4" w14:textId="77777777" w:rsidR="009C4A7A" w:rsidRDefault="00E81B98">
      <w:pPr>
        <w:pStyle w:val="ListParagraph"/>
        <w:numPr>
          <w:ilvl w:val="1"/>
          <w:numId w:val="36"/>
        </w:numPr>
        <w:spacing w:after="0"/>
        <w:ind w:left="851"/>
        <w:jc w:val="both"/>
        <w:rPr>
          <w:rFonts w:ascii="Bookman Old Style" w:hAnsi="Bookman Old Style"/>
          <w:sz w:val="24"/>
          <w:szCs w:val="24"/>
        </w:rPr>
      </w:pPr>
      <w:r w:rsidRPr="00E81B98">
        <w:rPr>
          <w:rFonts w:ascii="Bookman Old Style" w:hAnsi="Bookman Old Style"/>
          <w:sz w:val="24"/>
          <w:szCs w:val="24"/>
        </w:rPr>
        <w:t xml:space="preserve">ringkasan </w:t>
      </w:r>
      <w:r w:rsidR="009C4A7A">
        <w:rPr>
          <w:rFonts w:ascii="Bookman Old Style" w:hAnsi="Bookman Old Style"/>
          <w:sz w:val="24"/>
          <w:szCs w:val="24"/>
        </w:rPr>
        <w:t>p</w:t>
      </w:r>
      <w:r w:rsidRPr="00E81B98">
        <w:rPr>
          <w:rFonts w:ascii="Bookman Old Style" w:hAnsi="Bookman Old Style"/>
          <w:sz w:val="24"/>
          <w:szCs w:val="24"/>
        </w:rPr>
        <w:t xml:space="preserve">emeriksaan; dan </w:t>
      </w:r>
    </w:p>
    <w:p w14:paraId="22B019DC" w14:textId="74F5347D" w:rsidR="00E81B98" w:rsidRPr="00E81B98" w:rsidRDefault="00E81B98">
      <w:pPr>
        <w:pStyle w:val="ListParagraph"/>
        <w:numPr>
          <w:ilvl w:val="1"/>
          <w:numId w:val="36"/>
        </w:numPr>
        <w:spacing w:after="0"/>
        <w:ind w:left="851"/>
        <w:jc w:val="both"/>
        <w:rPr>
          <w:rFonts w:ascii="Bookman Old Style" w:hAnsi="Bookman Old Style"/>
          <w:sz w:val="24"/>
          <w:szCs w:val="24"/>
        </w:rPr>
      </w:pPr>
      <w:r w:rsidRPr="00E81B98">
        <w:rPr>
          <w:rFonts w:ascii="Bookman Old Style" w:hAnsi="Bookman Old Style"/>
          <w:sz w:val="24"/>
          <w:szCs w:val="24"/>
        </w:rPr>
        <w:t xml:space="preserve">pernyataan tidak terbukti adanya </w:t>
      </w:r>
      <w:r w:rsidR="00B4010C">
        <w:rPr>
          <w:rFonts w:ascii="Bookman Old Style" w:hAnsi="Bookman Old Style"/>
          <w:sz w:val="24"/>
          <w:szCs w:val="24"/>
        </w:rPr>
        <w:t>kekerasan</w:t>
      </w:r>
      <w:r w:rsidRPr="00E81B98">
        <w:rPr>
          <w:rFonts w:ascii="Bookman Old Style" w:hAnsi="Bookman Old Style"/>
          <w:sz w:val="24"/>
          <w:szCs w:val="24"/>
        </w:rPr>
        <w:t>.</w:t>
      </w:r>
    </w:p>
    <w:p w14:paraId="22E328F0" w14:textId="77777777" w:rsidR="00E81B98" w:rsidRDefault="00E81B98" w:rsidP="00E81B98">
      <w:pPr>
        <w:pStyle w:val="ListParagraph"/>
        <w:spacing w:after="0"/>
        <w:ind w:left="0"/>
        <w:jc w:val="both"/>
        <w:rPr>
          <w:rFonts w:ascii="Bookman Old Style" w:hAnsi="Bookman Old Style" w:cs="Helvetica"/>
          <w:color w:val="444444"/>
          <w:sz w:val="24"/>
          <w:szCs w:val="24"/>
          <w:shd w:val="clear" w:color="auto" w:fill="FFFFFF"/>
        </w:rPr>
      </w:pPr>
    </w:p>
    <w:p w14:paraId="3DD4A3E8" w14:textId="5EA43DCD" w:rsidR="009C4A7A" w:rsidRDefault="009C4A7A" w:rsidP="009C4A7A">
      <w:pPr>
        <w:pStyle w:val="ListParagraph"/>
        <w:spacing w:after="0"/>
        <w:ind w:left="0"/>
        <w:jc w:val="center"/>
        <w:rPr>
          <w:rFonts w:ascii="Bookman Old Style" w:hAnsi="Bookman Old Style"/>
          <w:sz w:val="24"/>
          <w:szCs w:val="24"/>
        </w:rPr>
      </w:pPr>
      <w:r w:rsidRPr="009C4A7A">
        <w:rPr>
          <w:rFonts w:ascii="Bookman Old Style" w:hAnsi="Bookman Old Style"/>
          <w:sz w:val="24"/>
          <w:szCs w:val="24"/>
        </w:rPr>
        <w:t xml:space="preserve">Pasal </w:t>
      </w:r>
      <w:r w:rsidR="004B247D">
        <w:rPr>
          <w:rFonts w:ascii="Bookman Old Style" w:hAnsi="Bookman Old Style"/>
          <w:sz w:val="24"/>
          <w:szCs w:val="24"/>
        </w:rPr>
        <w:t>42</w:t>
      </w:r>
    </w:p>
    <w:p w14:paraId="3F49139C" w14:textId="52404867" w:rsidR="00EA2CDE" w:rsidRPr="00EA2CDE" w:rsidRDefault="009C4A7A">
      <w:pPr>
        <w:pStyle w:val="ListParagraph"/>
        <w:numPr>
          <w:ilvl w:val="0"/>
          <w:numId w:val="37"/>
        </w:numPr>
        <w:spacing w:after="0"/>
        <w:ind w:left="426" w:hanging="426"/>
        <w:jc w:val="both"/>
        <w:rPr>
          <w:rFonts w:ascii="Bookman Old Style" w:hAnsi="Bookman Old Style" w:cs="Helvetica"/>
          <w:color w:val="444444"/>
          <w:sz w:val="24"/>
          <w:szCs w:val="24"/>
          <w:shd w:val="clear" w:color="auto" w:fill="FFFFFF"/>
        </w:rPr>
      </w:pPr>
      <w:r w:rsidRPr="009C4A7A">
        <w:rPr>
          <w:rFonts w:ascii="Bookman Old Style" w:hAnsi="Bookman Old Style"/>
          <w:sz w:val="24"/>
          <w:szCs w:val="24"/>
        </w:rPr>
        <w:t xml:space="preserve">Rekomendasi dalam hal terbukti adanya </w:t>
      </w:r>
      <w:r w:rsidR="00B4010C">
        <w:rPr>
          <w:rFonts w:ascii="Bookman Old Style" w:hAnsi="Bookman Old Style"/>
          <w:sz w:val="24"/>
          <w:szCs w:val="24"/>
        </w:rPr>
        <w:t>kekerasan</w:t>
      </w:r>
      <w:r w:rsidRPr="009C4A7A">
        <w:rPr>
          <w:rFonts w:ascii="Bookman Old Style" w:hAnsi="Bookman Old Style"/>
          <w:sz w:val="24"/>
          <w:szCs w:val="24"/>
        </w:rPr>
        <w:t xml:space="preserve"> sebagaimana dimaksud dalam Pasal </w:t>
      </w:r>
      <w:r w:rsidR="004B247D">
        <w:rPr>
          <w:rFonts w:ascii="Bookman Old Style" w:hAnsi="Bookman Old Style"/>
          <w:sz w:val="24"/>
          <w:szCs w:val="24"/>
        </w:rPr>
        <w:t>41</w:t>
      </w:r>
      <w:r w:rsidRPr="009C4A7A">
        <w:rPr>
          <w:rFonts w:ascii="Bookman Old Style" w:hAnsi="Bookman Old Style"/>
          <w:sz w:val="24"/>
          <w:szCs w:val="24"/>
        </w:rPr>
        <w:t xml:space="preserve"> ayat (2) paling sedikit memuat usulan: </w:t>
      </w:r>
    </w:p>
    <w:p w14:paraId="076C299F" w14:textId="77777777" w:rsidR="00EA2CDE" w:rsidRPr="00EA2CDE" w:rsidRDefault="009C4A7A">
      <w:pPr>
        <w:pStyle w:val="ListParagraph"/>
        <w:numPr>
          <w:ilvl w:val="1"/>
          <w:numId w:val="38"/>
        </w:numPr>
        <w:spacing w:after="0"/>
        <w:ind w:left="851"/>
        <w:jc w:val="both"/>
        <w:rPr>
          <w:rFonts w:ascii="Bookman Old Style" w:hAnsi="Bookman Old Style" w:cs="Helvetica"/>
          <w:color w:val="444444"/>
          <w:sz w:val="24"/>
          <w:szCs w:val="24"/>
          <w:shd w:val="clear" w:color="auto" w:fill="FFFFFF"/>
        </w:rPr>
      </w:pPr>
      <w:r w:rsidRPr="009C4A7A">
        <w:rPr>
          <w:rFonts w:ascii="Bookman Old Style" w:hAnsi="Bookman Old Style"/>
          <w:sz w:val="24"/>
          <w:szCs w:val="24"/>
        </w:rPr>
        <w:t xml:space="preserve">pemulihan Korban; </w:t>
      </w:r>
    </w:p>
    <w:p w14:paraId="2A75125D" w14:textId="77777777" w:rsidR="00EA2CDE" w:rsidRPr="00EA2CDE" w:rsidRDefault="009C4A7A">
      <w:pPr>
        <w:pStyle w:val="ListParagraph"/>
        <w:numPr>
          <w:ilvl w:val="1"/>
          <w:numId w:val="38"/>
        </w:numPr>
        <w:spacing w:after="0"/>
        <w:ind w:left="851"/>
        <w:jc w:val="both"/>
        <w:rPr>
          <w:rFonts w:ascii="Bookman Old Style" w:hAnsi="Bookman Old Style" w:cs="Helvetica"/>
          <w:color w:val="444444"/>
          <w:sz w:val="24"/>
          <w:szCs w:val="24"/>
          <w:shd w:val="clear" w:color="auto" w:fill="FFFFFF"/>
        </w:rPr>
      </w:pPr>
      <w:r w:rsidRPr="009C4A7A">
        <w:rPr>
          <w:rFonts w:ascii="Bookman Old Style" w:hAnsi="Bookman Old Style"/>
          <w:sz w:val="24"/>
          <w:szCs w:val="24"/>
        </w:rPr>
        <w:t xml:space="preserve">sanksi kepada pelaku; dan </w:t>
      </w:r>
    </w:p>
    <w:p w14:paraId="3BB15E80" w14:textId="1FD113F7" w:rsidR="00EA2CDE" w:rsidRPr="00EA2CDE" w:rsidRDefault="009C4A7A">
      <w:pPr>
        <w:pStyle w:val="ListParagraph"/>
        <w:numPr>
          <w:ilvl w:val="1"/>
          <w:numId w:val="38"/>
        </w:numPr>
        <w:spacing w:after="0"/>
        <w:ind w:left="851"/>
        <w:jc w:val="both"/>
        <w:rPr>
          <w:rFonts w:ascii="Bookman Old Style" w:hAnsi="Bookman Old Style" w:cs="Helvetica"/>
          <w:color w:val="444444"/>
          <w:sz w:val="24"/>
          <w:szCs w:val="24"/>
          <w:shd w:val="clear" w:color="auto" w:fill="FFFFFF"/>
        </w:rPr>
      </w:pPr>
      <w:r w:rsidRPr="009C4A7A">
        <w:rPr>
          <w:rFonts w:ascii="Bookman Old Style" w:hAnsi="Bookman Old Style"/>
          <w:sz w:val="24"/>
          <w:szCs w:val="24"/>
        </w:rPr>
        <w:t xml:space="preserve">tindakan </w:t>
      </w:r>
      <w:r w:rsidR="00EA2CDE">
        <w:rPr>
          <w:rFonts w:ascii="Bookman Old Style" w:hAnsi="Bookman Old Style"/>
          <w:sz w:val="24"/>
          <w:szCs w:val="24"/>
        </w:rPr>
        <w:t>p</w:t>
      </w:r>
      <w:r w:rsidRPr="009C4A7A">
        <w:rPr>
          <w:rFonts w:ascii="Bookman Old Style" w:hAnsi="Bookman Old Style"/>
          <w:sz w:val="24"/>
          <w:szCs w:val="24"/>
        </w:rPr>
        <w:t xml:space="preserve">encegahan keberulangan. </w:t>
      </w:r>
    </w:p>
    <w:p w14:paraId="5E7085F8" w14:textId="678651A6" w:rsidR="00EA2CDE" w:rsidRPr="00EA2CDE" w:rsidRDefault="009C4A7A">
      <w:pPr>
        <w:pStyle w:val="ListParagraph"/>
        <w:numPr>
          <w:ilvl w:val="0"/>
          <w:numId w:val="37"/>
        </w:numPr>
        <w:spacing w:after="0"/>
        <w:ind w:left="426" w:hanging="426"/>
        <w:jc w:val="both"/>
        <w:rPr>
          <w:rFonts w:ascii="Bookman Old Style" w:hAnsi="Bookman Old Style" w:cs="Helvetica"/>
          <w:color w:val="444444"/>
          <w:sz w:val="24"/>
          <w:szCs w:val="24"/>
          <w:shd w:val="clear" w:color="auto" w:fill="FFFFFF"/>
        </w:rPr>
      </w:pPr>
      <w:r w:rsidRPr="009C4A7A">
        <w:rPr>
          <w:rFonts w:ascii="Bookman Old Style" w:hAnsi="Bookman Old Style"/>
          <w:sz w:val="24"/>
          <w:szCs w:val="24"/>
        </w:rPr>
        <w:t xml:space="preserve">Dalam hal tidak terbukti adanya </w:t>
      </w:r>
      <w:r w:rsidR="00B4010C">
        <w:rPr>
          <w:rFonts w:ascii="Bookman Old Style" w:hAnsi="Bookman Old Style"/>
          <w:sz w:val="24"/>
          <w:szCs w:val="24"/>
        </w:rPr>
        <w:t>Kekerasan</w:t>
      </w:r>
      <w:r w:rsidRPr="009C4A7A">
        <w:rPr>
          <w:rFonts w:ascii="Bookman Old Style" w:hAnsi="Bookman Old Style"/>
          <w:sz w:val="24"/>
          <w:szCs w:val="24"/>
        </w:rPr>
        <w:t xml:space="preserve"> sebagaimana dimaksud dalam Pasal </w:t>
      </w:r>
      <w:r w:rsidR="004B247D">
        <w:rPr>
          <w:rFonts w:ascii="Bookman Old Style" w:hAnsi="Bookman Old Style"/>
          <w:sz w:val="24"/>
          <w:szCs w:val="24"/>
        </w:rPr>
        <w:t>41</w:t>
      </w:r>
      <w:r w:rsidRPr="009C4A7A">
        <w:rPr>
          <w:rFonts w:ascii="Bookman Old Style" w:hAnsi="Bookman Old Style"/>
          <w:sz w:val="24"/>
          <w:szCs w:val="24"/>
        </w:rPr>
        <w:t xml:space="preserve"> ayat (3), Satuan Tugas merekomendasi pemulihan nama baik </w:t>
      </w:r>
      <w:r w:rsidR="00EA2CDE">
        <w:rPr>
          <w:rFonts w:ascii="Bookman Old Style" w:hAnsi="Bookman Old Style"/>
          <w:sz w:val="24"/>
          <w:szCs w:val="24"/>
        </w:rPr>
        <w:t>t</w:t>
      </w:r>
      <w:r w:rsidRPr="009C4A7A">
        <w:rPr>
          <w:rFonts w:ascii="Bookman Old Style" w:hAnsi="Bookman Old Style"/>
          <w:sz w:val="24"/>
          <w:szCs w:val="24"/>
        </w:rPr>
        <w:t xml:space="preserve">erlapor. </w:t>
      </w:r>
    </w:p>
    <w:p w14:paraId="1C3A7E70" w14:textId="77777777" w:rsidR="00EA2CDE" w:rsidRDefault="00EA2CDE" w:rsidP="00EA2CDE">
      <w:pPr>
        <w:spacing w:after="0"/>
        <w:jc w:val="both"/>
        <w:rPr>
          <w:rFonts w:ascii="Bookman Old Style" w:hAnsi="Bookman Old Style"/>
          <w:sz w:val="24"/>
          <w:szCs w:val="24"/>
        </w:rPr>
      </w:pPr>
    </w:p>
    <w:p w14:paraId="3012D7B5" w14:textId="77777777" w:rsidR="00EA2CDE" w:rsidRDefault="00EA2CDE" w:rsidP="00EA2CDE">
      <w:pPr>
        <w:spacing w:after="0"/>
        <w:jc w:val="both"/>
        <w:rPr>
          <w:rFonts w:ascii="Bookman Old Style" w:hAnsi="Bookman Old Style"/>
          <w:sz w:val="24"/>
          <w:szCs w:val="24"/>
        </w:rPr>
      </w:pPr>
    </w:p>
    <w:p w14:paraId="3B9CFD4B" w14:textId="00A7471E" w:rsidR="00EA2CDE" w:rsidRPr="0012207C" w:rsidRDefault="009C4A7A" w:rsidP="00EA2CDE">
      <w:pPr>
        <w:spacing w:after="0"/>
        <w:jc w:val="center"/>
        <w:rPr>
          <w:rFonts w:ascii="Bookman Old Style" w:hAnsi="Bookman Old Style"/>
          <w:sz w:val="24"/>
          <w:szCs w:val="24"/>
          <w:lang w:val="pt-BR"/>
        </w:rPr>
      </w:pPr>
      <w:r w:rsidRPr="0012207C">
        <w:rPr>
          <w:rFonts w:ascii="Bookman Old Style" w:hAnsi="Bookman Old Style"/>
          <w:sz w:val="24"/>
          <w:szCs w:val="24"/>
          <w:lang w:val="pt-BR"/>
        </w:rPr>
        <w:t xml:space="preserve">Pasal </w:t>
      </w:r>
      <w:r w:rsidR="004B247D" w:rsidRPr="0012207C">
        <w:rPr>
          <w:rFonts w:ascii="Bookman Old Style" w:hAnsi="Bookman Old Style"/>
          <w:sz w:val="24"/>
          <w:szCs w:val="24"/>
          <w:lang w:val="pt-BR"/>
        </w:rPr>
        <w:t>43</w:t>
      </w:r>
    </w:p>
    <w:p w14:paraId="29186BDB" w14:textId="32C9D871" w:rsidR="00E81B98" w:rsidRPr="0012207C" w:rsidRDefault="009C4A7A" w:rsidP="00EA2CDE">
      <w:pPr>
        <w:spacing w:after="0"/>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Rekomendasi sebagaimana dimaksud dalam Pasal </w:t>
      </w:r>
      <w:r w:rsidR="004B247D" w:rsidRPr="0012207C">
        <w:rPr>
          <w:rFonts w:ascii="Bookman Old Style" w:hAnsi="Bookman Old Style"/>
          <w:sz w:val="24"/>
          <w:szCs w:val="24"/>
          <w:lang w:val="pt-BR"/>
        </w:rPr>
        <w:t>42</w:t>
      </w:r>
      <w:r w:rsidRPr="0012207C">
        <w:rPr>
          <w:rFonts w:ascii="Bookman Old Style" w:hAnsi="Bookman Old Style"/>
          <w:sz w:val="24"/>
          <w:szCs w:val="24"/>
          <w:lang w:val="pt-BR"/>
        </w:rPr>
        <w:t xml:space="preserve"> ditetapkan dengan Keputusan </w:t>
      </w:r>
      <w:r w:rsidR="00EA2CDE" w:rsidRPr="0012207C">
        <w:rPr>
          <w:rFonts w:ascii="Bookman Old Style" w:hAnsi="Bookman Old Style"/>
          <w:sz w:val="24"/>
          <w:szCs w:val="24"/>
          <w:lang w:val="pt-BR"/>
        </w:rPr>
        <w:t>Rektor</w:t>
      </w:r>
      <w:r w:rsidRPr="0012207C">
        <w:rPr>
          <w:rFonts w:ascii="Bookman Old Style" w:hAnsi="Bookman Old Style"/>
          <w:sz w:val="24"/>
          <w:szCs w:val="24"/>
          <w:lang w:val="pt-BR"/>
        </w:rPr>
        <w:t>.</w:t>
      </w:r>
    </w:p>
    <w:p w14:paraId="342D4101" w14:textId="77777777" w:rsidR="009C4A7A" w:rsidRPr="0012207C" w:rsidRDefault="009C4A7A" w:rsidP="005A3AF5">
      <w:pPr>
        <w:pStyle w:val="ListParagraph"/>
        <w:spacing w:after="0"/>
        <w:ind w:left="0"/>
        <w:jc w:val="center"/>
        <w:rPr>
          <w:rFonts w:ascii="Bookman Old Style" w:hAnsi="Bookman Old Style" w:cs="Helvetica"/>
          <w:color w:val="444444"/>
          <w:sz w:val="24"/>
          <w:szCs w:val="24"/>
          <w:shd w:val="clear" w:color="auto" w:fill="FFFFFF"/>
          <w:lang w:val="pt-BR"/>
        </w:rPr>
      </w:pPr>
    </w:p>
    <w:p w14:paraId="383C54A3" w14:textId="77777777" w:rsidR="009C4A7A" w:rsidRPr="0012207C" w:rsidRDefault="009C4A7A" w:rsidP="005A3AF5">
      <w:pPr>
        <w:pStyle w:val="ListParagraph"/>
        <w:spacing w:after="0"/>
        <w:ind w:left="0"/>
        <w:jc w:val="center"/>
        <w:rPr>
          <w:rFonts w:ascii="Bookman Old Style" w:hAnsi="Bookman Old Style" w:cs="Helvetica"/>
          <w:color w:val="444444"/>
          <w:sz w:val="24"/>
          <w:szCs w:val="24"/>
          <w:shd w:val="clear" w:color="auto" w:fill="FFFFFF"/>
          <w:lang w:val="pt-BR"/>
        </w:rPr>
      </w:pPr>
    </w:p>
    <w:p w14:paraId="1D171250" w14:textId="3C8775B0" w:rsidR="00EE40FF" w:rsidRPr="0012207C" w:rsidRDefault="00EE40FF" w:rsidP="00EE40FF">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Paragraf 5</w:t>
      </w:r>
    </w:p>
    <w:p w14:paraId="1B1BFB9A" w14:textId="33BAC6FE" w:rsidR="00F8754A" w:rsidRDefault="00182B6C" w:rsidP="00EE40FF">
      <w:pPr>
        <w:pStyle w:val="ListParagraph"/>
        <w:spacing w:after="0"/>
        <w:ind w:left="0"/>
        <w:jc w:val="center"/>
        <w:rPr>
          <w:rFonts w:ascii="Bookman Old Style" w:hAnsi="Bookman Old Style"/>
          <w:sz w:val="24"/>
          <w:szCs w:val="24"/>
        </w:rPr>
      </w:pPr>
      <w:r w:rsidRPr="00182B6C">
        <w:rPr>
          <w:rFonts w:ascii="Bookman Old Style" w:hAnsi="Bookman Old Style"/>
          <w:sz w:val="24"/>
          <w:szCs w:val="24"/>
        </w:rPr>
        <w:t>Pemulihan</w:t>
      </w:r>
    </w:p>
    <w:p w14:paraId="18F27D19" w14:textId="77777777" w:rsidR="004A5575" w:rsidRDefault="004A5575" w:rsidP="00EE40FF">
      <w:pPr>
        <w:pStyle w:val="ListParagraph"/>
        <w:spacing w:after="0"/>
        <w:ind w:left="0"/>
        <w:jc w:val="center"/>
        <w:rPr>
          <w:rFonts w:ascii="Bookman Old Style" w:hAnsi="Bookman Old Style"/>
          <w:sz w:val="24"/>
          <w:szCs w:val="24"/>
        </w:rPr>
      </w:pPr>
    </w:p>
    <w:p w14:paraId="7F06E6B8" w14:textId="35166CEB" w:rsidR="00F8754A" w:rsidRDefault="00182B6C" w:rsidP="00EE40FF">
      <w:pPr>
        <w:pStyle w:val="ListParagraph"/>
        <w:spacing w:after="0"/>
        <w:ind w:left="0"/>
        <w:jc w:val="center"/>
        <w:rPr>
          <w:rFonts w:ascii="Bookman Old Style" w:hAnsi="Bookman Old Style"/>
          <w:sz w:val="24"/>
          <w:szCs w:val="24"/>
        </w:rPr>
      </w:pPr>
      <w:r w:rsidRPr="00182B6C">
        <w:rPr>
          <w:rFonts w:ascii="Bookman Old Style" w:hAnsi="Bookman Old Style"/>
          <w:sz w:val="24"/>
          <w:szCs w:val="24"/>
        </w:rPr>
        <w:t xml:space="preserve">Pasal </w:t>
      </w:r>
      <w:r w:rsidR="00EC6DF6">
        <w:rPr>
          <w:rFonts w:ascii="Bookman Old Style" w:hAnsi="Bookman Old Style"/>
          <w:sz w:val="24"/>
          <w:szCs w:val="24"/>
        </w:rPr>
        <w:t>44</w:t>
      </w:r>
    </w:p>
    <w:p w14:paraId="359C801A" w14:textId="77777777" w:rsidR="00733313" w:rsidRPr="00733313" w:rsidRDefault="00182B6C">
      <w:pPr>
        <w:pStyle w:val="ListParagraph"/>
        <w:numPr>
          <w:ilvl w:val="0"/>
          <w:numId w:val="39"/>
        </w:numPr>
        <w:spacing w:after="0"/>
        <w:ind w:left="426" w:hanging="426"/>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Satuan Tugas memfasilitasi </w:t>
      </w:r>
      <w:r w:rsidR="00733313">
        <w:rPr>
          <w:rFonts w:ascii="Bookman Old Style" w:hAnsi="Bookman Old Style"/>
          <w:sz w:val="24"/>
          <w:szCs w:val="24"/>
        </w:rPr>
        <w:t>p</w:t>
      </w:r>
      <w:r w:rsidRPr="00182B6C">
        <w:rPr>
          <w:rFonts w:ascii="Bookman Old Style" w:hAnsi="Bookman Old Style"/>
          <w:sz w:val="24"/>
          <w:szCs w:val="24"/>
        </w:rPr>
        <w:t xml:space="preserve">emulihan terhadap </w:t>
      </w:r>
      <w:r w:rsidR="00733313">
        <w:rPr>
          <w:rFonts w:ascii="Bookman Old Style" w:hAnsi="Bookman Old Style"/>
          <w:sz w:val="24"/>
          <w:szCs w:val="24"/>
        </w:rPr>
        <w:t>k</w:t>
      </w:r>
      <w:r w:rsidRPr="00182B6C">
        <w:rPr>
          <w:rFonts w:ascii="Bookman Old Style" w:hAnsi="Bookman Old Style"/>
          <w:sz w:val="24"/>
          <w:szCs w:val="24"/>
        </w:rPr>
        <w:t xml:space="preserve">orban. </w:t>
      </w:r>
    </w:p>
    <w:p w14:paraId="75C557C1" w14:textId="77777777" w:rsidR="00733313" w:rsidRPr="0012207C" w:rsidRDefault="00182B6C">
      <w:pPr>
        <w:pStyle w:val="ListParagraph"/>
        <w:numPr>
          <w:ilvl w:val="0"/>
          <w:numId w:val="39"/>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Bentuk fasilitasi </w:t>
      </w:r>
      <w:r w:rsidR="00733313" w:rsidRPr="0012207C">
        <w:rPr>
          <w:rFonts w:ascii="Bookman Old Style" w:hAnsi="Bookman Old Style"/>
          <w:sz w:val="24"/>
          <w:szCs w:val="24"/>
          <w:lang w:val="pt-BR"/>
        </w:rPr>
        <w:t>p</w:t>
      </w:r>
      <w:r w:rsidRPr="0012207C">
        <w:rPr>
          <w:rFonts w:ascii="Bookman Old Style" w:hAnsi="Bookman Old Style"/>
          <w:sz w:val="24"/>
          <w:szCs w:val="24"/>
          <w:lang w:val="pt-BR"/>
        </w:rPr>
        <w:t xml:space="preserve">emulihan sebagaimana dimaksud pada ayat (1) berupa: </w:t>
      </w:r>
    </w:p>
    <w:p w14:paraId="3E4BCC57" w14:textId="77777777" w:rsidR="00733313" w:rsidRPr="0012207C" w:rsidRDefault="00182B6C">
      <w:pPr>
        <w:pStyle w:val="ListParagraph"/>
        <w:numPr>
          <w:ilvl w:val="1"/>
          <w:numId w:val="40"/>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pelaksanaan jangka waktu </w:t>
      </w:r>
      <w:r w:rsidR="00733313" w:rsidRPr="0012207C">
        <w:rPr>
          <w:rFonts w:ascii="Bookman Old Style" w:hAnsi="Bookman Old Style"/>
          <w:sz w:val="24"/>
          <w:szCs w:val="24"/>
          <w:lang w:val="pt-BR"/>
        </w:rPr>
        <w:t>p</w:t>
      </w:r>
      <w:r w:rsidRPr="0012207C">
        <w:rPr>
          <w:rFonts w:ascii="Bookman Old Style" w:hAnsi="Bookman Old Style"/>
          <w:sz w:val="24"/>
          <w:szCs w:val="24"/>
          <w:lang w:val="pt-BR"/>
        </w:rPr>
        <w:t xml:space="preserve">emulihan </w:t>
      </w:r>
      <w:r w:rsidR="00733313" w:rsidRPr="0012207C">
        <w:rPr>
          <w:rFonts w:ascii="Bookman Old Style" w:hAnsi="Bookman Old Style"/>
          <w:sz w:val="24"/>
          <w:szCs w:val="24"/>
          <w:lang w:val="pt-BR"/>
        </w:rPr>
        <w:t>k</w:t>
      </w:r>
      <w:r w:rsidRPr="0012207C">
        <w:rPr>
          <w:rFonts w:ascii="Bookman Old Style" w:hAnsi="Bookman Old Style"/>
          <w:sz w:val="24"/>
          <w:szCs w:val="24"/>
          <w:lang w:val="pt-BR"/>
        </w:rPr>
        <w:t xml:space="preserve">orban selama masa yang sudah ditetapkan oleh </w:t>
      </w:r>
      <w:r w:rsidR="00733313" w:rsidRPr="0012207C">
        <w:rPr>
          <w:rFonts w:ascii="Bookman Old Style" w:hAnsi="Bookman Old Style"/>
          <w:sz w:val="24"/>
          <w:szCs w:val="24"/>
          <w:lang w:val="pt-BR"/>
        </w:rPr>
        <w:t>Rektor</w:t>
      </w:r>
      <w:r w:rsidRPr="0012207C">
        <w:rPr>
          <w:rFonts w:ascii="Bookman Old Style" w:hAnsi="Bookman Old Style"/>
          <w:sz w:val="24"/>
          <w:szCs w:val="24"/>
          <w:lang w:val="pt-BR"/>
        </w:rPr>
        <w:t xml:space="preserve">; </w:t>
      </w:r>
    </w:p>
    <w:p w14:paraId="7F3AE1DF" w14:textId="77777777" w:rsidR="00733313" w:rsidRPr="00733313" w:rsidRDefault="00182B6C">
      <w:pPr>
        <w:pStyle w:val="ListParagraph"/>
        <w:numPr>
          <w:ilvl w:val="1"/>
          <w:numId w:val="40"/>
        </w:numPr>
        <w:spacing w:after="0"/>
        <w:ind w:left="851"/>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kerja sama dengan pihak terkait untuk pemberian </w:t>
      </w:r>
      <w:r w:rsidR="00733313">
        <w:rPr>
          <w:rFonts w:ascii="Bookman Old Style" w:hAnsi="Bookman Old Style"/>
          <w:sz w:val="24"/>
          <w:szCs w:val="24"/>
        </w:rPr>
        <w:t>p</w:t>
      </w:r>
      <w:r w:rsidRPr="00182B6C">
        <w:rPr>
          <w:rFonts w:ascii="Bookman Old Style" w:hAnsi="Bookman Old Style"/>
          <w:sz w:val="24"/>
          <w:szCs w:val="24"/>
        </w:rPr>
        <w:t xml:space="preserve">emulihan </w:t>
      </w:r>
      <w:r w:rsidR="00733313">
        <w:rPr>
          <w:rFonts w:ascii="Bookman Old Style" w:hAnsi="Bookman Old Style"/>
          <w:sz w:val="24"/>
          <w:szCs w:val="24"/>
        </w:rPr>
        <w:t>k</w:t>
      </w:r>
      <w:r w:rsidRPr="00182B6C">
        <w:rPr>
          <w:rFonts w:ascii="Bookman Old Style" w:hAnsi="Bookman Old Style"/>
          <w:sz w:val="24"/>
          <w:szCs w:val="24"/>
        </w:rPr>
        <w:t xml:space="preserve">orban;  </w:t>
      </w:r>
    </w:p>
    <w:p w14:paraId="2A0899CC" w14:textId="77777777" w:rsidR="00733313" w:rsidRPr="00733313" w:rsidRDefault="00182B6C">
      <w:pPr>
        <w:pStyle w:val="ListParagraph"/>
        <w:numPr>
          <w:ilvl w:val="1"/>
          <w:numId w:val="40"/>
        </w:numPr>
        <w:spacing w:after="0"/>
        <w:ind w:left="851"/>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pemberitahuan ke pihak terkait di </w:t>
      </w:r>
      <w:r w:rsidR="00733313">
        <w:rPr>
          <w:rFonts w:ascii="Bookman Old Style" w:hAnsi="Bookman Old Style"/>
          <w:sz w:val="24"/>
          <w:szCs w:val="24"/>
        </w:rPr>
        <w:t>UNY</w:t>
      </w:r>
      <w:r w:rsidRPr="00182B6C">
        <w:rPr>
          <w:rFonts w:ascii="Bookman Old Style" w:hAnsi="Bookman Old Style"/>
          <w:sz w:val="24"/>
          <w:szCs w:val="24"/>
        </w:rPr>
        <w:t xml:space="preserve"> bahwa: </w:t>
      </w:r>
    </w:p>
    <w:p w14:paraId="0F026955" w14:textId="77777777" w:rsidR="00733313" w:rsidRPr="00733313" w:rsidRDefault="00182B6C">
      <w:pPr>
        <w:pStyle w:val="ListParagraph"/>
        <w:numPr>
          <w:ilvl w:val="0"/>
          <w:numId w:val="41"/>
        </w:numPr>
        <w:spacing w:after="0"/>
        <w:ind w:left="1134" w:hanging="283"/>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selama masa </w:t>
      </w:r>
      <w:r w:rsidR="00733313">
        <w:rPr>
          <w:rFonts w:ascii="Bookman Old Style" w:hAnsi="Bookman Old Style"/>
          <w:sz w:val="24"/>
          <w:szCs w:val="24"/>
        </w:rPr>
        <w:t>p</w:t>
      </w:r>
      <w:r w:rsidRPr="00182B6C">
        <w:rPr>
          <w:rFonts w:ascii="Bookman Old Style" w:hAnsi="Bookman Old Style"/>
          <w:sz w:val="24"/>
          <w:szCs w:val="24"/>
        </w:rPr>
        <w:t xml:space="preserve">emulihan bagi </w:t>
      </w:r>
      <w:r w:rsidR="00733313">
        <w:rPr>
          <w:rFonts w:ascii="Bookman Old Style" w:hAnsi="Bookman Old Style"/>
          <w:sz w:val="24"/>
          <w:szCs w:val="24"/>
        </w:rPr>
        <w:t>k</w:t>
      </w:r>
      <w:r w:rsidRPr="00182B6C">
        <w:rPr>
          <w:rFonts w:ascii="Bookman Old Style" w:hAnsi="Bookman Old Style"/>
          <w:sz w:val="24"/>
          <w:szCs w:val="24"/>
        </w:rPr>
        <w:t xml:space="preserve">orban yang berstatus sebagai </w:t>
      </w:r>
      <w:r w:rsidR="00733313">
        <w:rPr>
          <w:rFonts w:ascii="Bookman Old Style" w:hAnsi="Bookman Old Style"/>
          <w:sz w:val="24"/>
          <w:szCs w:val="24"/>
        </w:rPr>
        <w:t>m</w:t>
      </w:r>
      <w:r w:rsidRPr="00182B6C">
        <w:rPr>
          <w:rFonts w:ascii="Bookman Old Style" w:hAnsi="Bookman Old Style"/>
          <w:sz w:val="24"/>
          <w:szCs w:val="24"/>
        </w:rPr>
        <w:t xml:space="preserve">ahasiswa tidak mengurangi masa studi atau tidak dianggap cuti studi; </w:t>
      </w:r>
    </w:p>
    <w:p w14:paraId="2C33863C" w14:textId="77777777" w:rsidR="00733313" w:rsidRPr="00733313" w:rsidRDefault="00182B6C">
      <w:pPr>
        <w:pStyle w:val="ListParagraph"/>
        <w:numPr>
          <w:ilvl w:val="0"/>
          <w:numId w:val="41"/>
        </w:numPr>
        <w:spacing w:after="0"/>
        <w:ind w:left="1134" w:hanging="283"/>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selama masa pemulihan, </w:t>
      </w:r>
      <w:r w:rsidR="00733313">
        <w:rPr>
          <w:rFonts w:ascii="Bookman Old Style" w:hAnsi="Bookman Old Style"/>
          <w:sz w:val="24"/>
          <w:szCs w:val="24"/>
        </w:rPr>
        <w:t>k</w:t>
      </w:r>
      <w:r w:rsidRPr="00182B6C">
        <w:rPr>
          <w:rFonts w:ascii="Bookman Old Style" w:hAnsi="Bookman Old Style"/>
          <w:sz w:val="24"/>
          <w:szCs w:val="24"/>
        </w:rPr>
        <w:t xml:space="preserve">orban yang berstatus sebagai </w:t>
      </w:r>
      <w:r w:rsidR="00733313">
        <w:rPr>
          <w:rFonts w:ascii="Bookman Old Style" w:hAnsi="Bookman Old Style"/>
          <w:sz w:val="24"/>
          <w:szCs w:val="24"/>
        </w:rPr>
        <w:t>Dosen</w:t>
      </w:r>
      <w:r w:rsidRPr="00182B6C">
        <w:rPr>
          <w:rFonts w:ascii="Bookman Old Style" w:hAnsi="Bookman Old Style"/>
          <w:sz w:val="24"/>
          <w:szCs w:val="24"/>
        </w:rPr>
        <w:t xml:space="preserve"> atau Tenaga Kependidikan memperoleh hak sesuai dengan ketentuan peraturan perundang-undangan; dan/atau </w:t>
      </w:r>
    </w:p>
    <w:p w14:paraId="5C8ECA0D" w14:textId="77777777" w:rsidR="00733313" w:rsidRPr="00733313" w:rsidRDefault="00733313">
      <w:pPr>
        <w:pStyle w:val="ListParagraph"/>
        <w:numPr>
          <w:ilvl w:val="0"/>
          <w:numId w:val="41"/>
        </w:numPr>
        <w:spacing w:after="0"/>
        <w:ind w:left="1134" w:hanging="283"/>
        <w:jc w:val="both"/>
        <w:rPr>
          <w:rFonts w:ascii="Bookman Old Style" w:hAnsi="Bookman Old Style" w:cs="Helvetica"/>
          <w:color w:val="444444"/>
          <w:sz w:val="24"/>
          <w:szCs w:val="24"/>
          <w:shd w:val="clear" w:color="auto" w:fill="FFFFFF"/>
        </w:rPr>
      </w:pPr>
      <w:r>
        <w:rPr>
          <w:rFonts w:ascii="Bookman Old Style" w:hAnsi="Bookman Old Style"/>
          <w:sz w:val="24"/>
          <w:szCs w:val="24"/>
        </w:rPr>
        <w:t>k</w:t>
      </w:r>
      <w:r w:rsidR="00182B6C" w:rsidRPr="00182B6C">
        <w:rPr>
          <w:rFonts w:ascii="Bookman Old Style" w:hAnsi="Bookman Old Style"/>
          <w:sz w:val="24"/>
          <w:szCs w:val="24"/>
        </w:rPr>
        <w:t xml:space="preserve">orban yang berstatus sebagai Mahasiswa yang mengalami ketertinggalan akademik, memperoleh hak untuk mendapatkan bimbingan akademik tambahan dari </w:t>
      </w:r>
      <w:r>
        <w:rPr>
          <w:rFonts w:ascii="Bookman Old Style" w:hAnsi="Bookman Old Style"/>
          <w:sz w:val="24"/>
          <w:szCs w:val="24"/>
        </w:rPr>
        <w:t>Dosen</w:t>
      </w:r>
      <w:r w:rsidR="00182B6C" w:rsidRPr="00182B6C">
        <w:rPr>
          <w:rFonts w:ascii="Bookman Old Style" w:hAnsi="Bookman Old Style"/>
          <w:sz w:val="24"/>
          <w:szCs w:val="24"/>
        </w:rPr>
        <w:t xml:space="preserve">; dan </w:t>
      </w:r>
    </w:p>
    <w:p w14:paraId="75DB7564" w14:textId="09E31572" w:rsidR="00733313" w:rsidRPr="00733313" w:rsidRDefault="00182B6C">
      <w:pPr>
        <w:pStyle w:val="ListParagraph"/>
        <w:numPr>
          <w:ilvl w:val="0"/>
          <w:numId w:val="41"/>
        </w:numPr>
        <w:spacing w:after="0"/>
        <w:ind w:left="1134" w:hanging="283"/>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pemantauan proses </w:t>
      </w:r>
      <w:r w:rsidR="00733313">
        <w:rPr>
          <w:rFonts w:ascii="Bookman Old Style" w:hAnsi="Bookman Old Style"/>
          <w:sz w:val="24"/>
          <w:szCs w:val="24"/>
        </w:rPr>
        <w:t>p</w:t>
      </w:r>
      <w:r w:rsidRPr="00182B6C">
        <w:rPr>
          <w:rFonts w:ascii="Bookman Old Style" w:hAnsi="Bookman Old Style"/>
          <w:sz w:val="24"/>
          <w:szCs w:val="24"/>
        </w:rPr>
        <w:t xml:space="preserve">emulihan </w:t>
      </w:r>
      <w:r w:rsidR="00733313">
        <w:rPr>
          <w:rFonts w:ascii="Bookman Old Style" w:hAnsi="Bookman Old Style"/>
          <w:sz w:val="24"/>
          <w:szCs w:val="24"/>
        </w:rPr>
        <w:t>k</w:t>
      </w:r>
      <w:r w:rsidRPr="00182B6C">
        <w:rPr>
          <w:rFonts w:ascii="Bookman Old Style" w:hAnsi="Bookman Old Style"/>
          <w:sz w:val="24"/>
          <w:szCs w:val="24"/>
        </w:rPr>
        <w:t xml:space="preserve">orban dan perkembangan kondisi </w:t>
      </w:r>
      <w:r w:rsidR="00733313">
        <w:rPr>
          <w:rFonts w:ascii="Bookman Old Style" w:hAnsi="Bookman Old Style"/>
          <w:sz w:val="24"/>
          <w:szCs w:val="24"/>
        </w:rPr>
        <w:t>k</w:t>
      </w:r>
      <w:r w:rsidRPr="00182B6C">
        <w:rPr>
          <w:rFonts w:ascii="Bookman Old Style" w:hAnsi="Bookman Old Style"/>
          <w:sz w:val="24"/>
          <w:szCs w:val="24"/>
        </w:rPr>
        <w:t xml:space="preserve">orban yang dilakukan melalui koordinasi dengan penyedia layanan </w:t>
      </w:r>
      <w:r w:rsidR="00733313">
        <w:rPr>
          <w:rFonts w:ascii="Bookman Old Style" w:hAnsi="Bookman Old Style"/>
          <w:sz w:val="24"/>
          <w:szCs w:val="24"/>
        </w:rPr>
        <w:t>p</w:t>
      </w:r>
      <w:r w:rsidRPr="00182B6C">
        <w:rPr>
          <w:rFonts w:ascii="Bookman Old Style" w:hAnsi="Bookman Old Style"/>
          <w:sz w:val="24"/>
          <w:szCs w:val="24"/>
        </w:rPr>
        <w:t xml:space="preserve">emulihan </w:t>
      </w:r>
      <w:r w:rsidR="00733313">
        <w:rPr>
          <w:rFonts w:ascii="Bookman Old Style" w:hAnsi="Bookman Old Style"/>
          <w:sz w:val="24"/>
          <w:szCs w:val="24"/>
        </w:rPr>
        <w:t>k</w:t>
      </w:r>
      <w:r w:rsidRPr="00182B6C">
        <w:rPr>
          <w:rFonts w:ascii="Bookman Old Style" w:hAnsi="Bookman Old Style"/>
          <w:sz w:val="24"/>
          <w:szCs w:val="24"/>
        </w:rPr>
        <w:t xml:space="preserve">orban. </w:t>
      </w:r>
    </w:p>
    <w:p w14:paraId="5E09E3CF" w14:textId="66767C74" w:rsidR="009C4A7A" w:rsidRPr="00182B6C" w:rsidRDefault="00182B6C">
      <w:pPr>
        <w:pStyle w:val="ListParagraph"/>
        <w:numPr>
          <w:ilvl w:val="0"/>
          <w:numId w:val="39"/>
        </w:numPr>
        <w:spacing w:after="0"/>
        <w:ind w:left="426" w:hanging="426"/>
        <w:jc w:val="both"/>
        <w:rPr>
          <w:rFonts w:ascii="Bookman Old Style" w:hAnsi="Bookman Old Style" w:cs="Helvetica"/>
          <w:color w:val="444444"/>
          <w:sz w:val="24"/>
          <w:szCs w:val="24"/>
          <w:shd w:val="clear" w:color="auto" w:fill="FFFFFF"/>
        </w:rPr>
      </w:pPr>
      <w:r w:rsidRPr="00182B6C">
        <w:rPr>
          <w:rFonts w:ascii="Bookman Old Style" w:hAnsi="Bookman Old Style"/>
          <w:sz w:val="24"/>
          <w:szCs w:val="24"/>
        </w:rPr>
        <w:t xml:space="preserve">Pemberian fasilitasi </w:t>
      </w:r>
      <w:r w:rsidR="00733313">
        <w:rPr>
          <w:rFonts w:ascii="Bookman Old Style" w:hAnsi="Bookman Old Style"/>
          <w:sz w:val="24"/>
          <w:szCs w:val="24"/>
        </w:rPr>
        <w:t>p</w:t>
      </w:r>
      <w:r w:rsidRPr="00182B6C">
        <w:rPr>
          <w:rFonts w:ascii="Bookman Old Style" w:hAnsi="Bookman Old Style"/>
          <w:sz w:val="24"/>
          <w:szCs w:val="24"/>
        </w:rPr>
        <w:t xml:space="preserve">emulihan </w:t>
      </w:r>
      <w:r w:rsidR="00733313">
        <w:rPr>
          <w:rFonts w:ascii="Bookman Old Style" w:hAnsi="Bookman Old Style"/>
          <w:sz w:val="24"/>
          <w:szCs w:val="24"/>
        </w:rPr>
        <w:t>k</w:t>
      </w:r>
      <w:r w:rsidRPr="00182B6C">
        <w:rPr>
          <w:rFonts w:ascii="Bookman Old Style" w:hAnsi="Bookman Old Style"/>
          <w:sz w:val="24"/>
          <w:szCs w:val="24"/>
        </w:rPr>
        <w:t xml:space="preserve">orban selain sebagaimana dimaksud pada ayat (2) dilakukan dengan persetujuan </w:t>
      </w:r>
      <w:r w:rsidR="00733313">
        <w:rPr>
          <w:rFonts w:ascii="Bookman Old Style" w:hAnsi="Bookman Old Style"/>
          <w:sz w:val="24"/>
          <w:szCs w:val="24"/>
        </w:rPr>
        <w:t>k</w:t>
      </w:r>
      <w:r w:rsidRPr="00182B6C">
        <w:rPr>
          <w:rFonts w:ascii="Bookman Old Style" w:hAnsi="Bookman Old Style"/>
          <w:sz w:val="24"/>
          <w:szCs w:val="24"/>
        </w:rPr>
        <w:t>orban</w:t>
      </w:r>
      <w:r w:rsidR="00733313">
        <w:rPr>
          <w:rFonts w:ascii="Bookman Old Style" w:hAnsi="Bookman Old Style"/>
          <w:sz w:val="24"/>
          <w:szCs w:val="24"/>
        </w:rPr>
        <w:t>.</w:t>
      </w:r>
    </w:p>
    <w:p w14:paraId="0599847D" w14:textId="77777777" w:rsidR="00B31F1F" w:rsidRDefault="00B31F1F" w:rsidP="00EC6DF6">
      <w:pPr>
        <w:pStyle w:val="ListParagraph"/>
        <w:spacing w:after="0"/>
        <w:ind w:left="0"/>
        <w:rPr>
          <w:rFonts w:ascii="Bookman Old Style" w:hAnsi="Bookman Old Style"/>
          <w:sz w:val="24"/>
          <w:szCs w:val="24"/>
        </w:rPr>
      </w:pPr>
    </w:p>
    <w:p w14:paraId="55D987EF" w14:textId="77777777" w:rsidR="00B31F1F" w:rsidRDefault="00B31F1F" w:rsidP="004A5575">
      <w:pPr>
        <w:pStyle w:val="ListParagraph"/>
        <w:spacing w:after="0"/>
        <w:ind w:left="0"/>
        <w:jc w:val="center"/>
        <w:rPr>
          <w:rFonts w:ascii="Bookman Old Style" w:hAnsi="Bookman Old Style"/>
          <w:sz w:val="24"/>
          <w:szCs w:val="24"/>
        </w:rPr>
      </w:pPr>
    </w:p>
    <w:p w14:paraId="27AE7D72" w14:textId="12EBAF8D" w:rsidR="004A5575" w:rsidRDefault="00A241C3" w:rsidP="004A5575">
      <w:pPr>
        <w:pStyle w:val="ListParagraph"/>
        <w:spacing w:after="0"/>
        <w:ind w:left="0"/>
        <w:jc w:val="center"/>
        <w:rPr>
          <w:rFonts w:ascii="Bookman Old Style" w:hAnsi="Bookman Old Style"/>
          <w:sz w:val="24"/>
          <w:szCs w:val="24"/>
        </w:rPr>
      </w:pPr>
      <w:r w:rsidRPr="00A241C3">
        <w:rPr>
          <w:rFonts w:ascii="Bookman Old Style" w:hAnsi="Bookman Old Style"/>
          <w:sz w:val="24"/>
          <w:szCs w:val="24"/>
        </w:rPr>
        <w:t xml:space="preserve">Pasal </w:t>
      </w:r>
      <w:r w:rsidR="00EC6DF6">
        <w:rPr>
          <w:rFonts w:ascii="Bookman Old Style" w:hAnsi="Bookman Old Style"/>
          <w:sz w:val="24"/>
          <w:szCs w:val="24"/>
        </w:rPr>
        <w:t>45</w:t>
      </w:r>
    </w:p>
    <w:p w14:paraId="1D8AB963" w14:textId="753AAA5E" w:rsidR="004A5575" w:rsidRPr="004A5575" w:rsidRDefault="00A241C3">
      <w:pPr>
        <w:pStyle w:val="ListParagraph"/>
        <w:numPr>
          <w:ilvl w:val="0"/>
          <w:numId w:val="42"/>
        </w:numPr>
        <w:spacing w:after="0"/>
        <w:ind w:left="426" w:hanging="426"/>
        <w:jc w:val="both"/>
        <w:rPr>
          <w:rFonts w:ascii="Bookman Old Style" w:hAnsi="Bookman Old Style" w:cs="Helvetica"/>
          <w:color w:val="444444"/>
          <w:sz w:val="24"/>
          <w:szCs w:val="24"/>
          <w:shd w:val="clear" w:color="auto" w:fill="FFFFFF"/>
        </w:rPr>
      </w:pPr>
      <w:r w:rsidRPr="00A241C3">
        <w:rPr>
          <w:rFonts w:ascii="Bookman Old Style" w:hAnsi="Bookman Old Style"/>
          <w:sz w:val="24"/>
          <w:szCs w:val="24"/>
        </w:rPr>
        <w:t xml:space="preserve">Dalam hal </w:t>
      </w:r>
      <w:r w:rsidR="004A5575">
        <w:rPr>
          <w:rFonts w:ascii="Bookman Old Style" w:hAnsi="Bookman Old Style"/>
          <w:sz w:val="24"/>
          <w:szCs w:val="24"/>
        </w:rPr>
        <w:t>t</w:t>
      </w:r>
      <w:r w:rsidRPr="00A241C3">
        <w:rPr>
          <w:rFonts w:ascii="Bookman Old Style" w:hAnsi="Bookman Old Style"/>
          <w:sz w:val="24"/>
          <w:szCs w:val="24"/>
        </w:rPr>
        <w:t xml:space="preserve">erlapor tidak terbukti melakukan </w:t>
      </w:r>
      <w:r w:rsidR="00B4010C">
        <w:rPr>
          <w:rFonts w:ascii="Bookman Old Style" w:hAnsi="Bookman Old Style"/>
          <w:sz w:val="24"/>
          <w:szCs w:val="24"/>
        </w:rPr>
        <w:t>kekerasan</w:t>
      </w:r>
      <w:r w:rsidRPr="00A241C3">
        <w:rPr>
          <w:rFonts w:ascii="Bookman Old Style" w:hAnsi="Bookman Old Style"/>
          <w:sz w:val="24"/>
          <w:szCs w:val="24"/>
        </w:rPr>
        <w:t xml:space="preserve">, Satuan Tugas memberikan rekomendasi kepada </w:t>
      </w:r>
      <w:r w:rsidR="004A5575">
        <w:rPr>
          <w:rFonts w:ascii="Bookman Old Style" w:hAnsi="Bookman Old Style"/>
          <w:sz w:val="24"/>
          <w:szCs w:val="24"/>
        </w:rPr>
        <w:t>Rektor</w:t>
      </w:r>
      <w:r w:rsidRPr="00A241C3">
        <w:rPr>
          <w:rFonts w:ascii="Bookman Old Style" w:hAnsi="Bookman Old Style"/>
          <w:sz w:val="24"/>
          <w:szCs w:val="24"/>
        </w:rPr>
        <w:t xml:space="preserve"> untuk melakukan pemulihan nama baik </w:t>
      </w:r>
      <w:r w:rsidR="004A5575">
        <w:rPr>
          <w:rFonts w:ascii="Bookman Old Style" w:hAnsi="Bookman Old Style"/>
          <w:sz w:val="24"/>
          <w:szCs w:val="24"/>
        </w:rPr>
        <w:t>t</w:t>
      </w:r>
      <w:r w:rsidRPr="00A241C3">
        <w:rPr>
          <w:rFonts w:ascii="Bookman Old Style" w:hAnsi="Bookman Old Style"/>
          <w:sz w:val="24"/>
          <w:szCs w:val="24"/>
        </w:rPr>
        <w:t xml:space="preserve">erlapor. </w:t>
      </w:r>
    </w:p>
    <w:p w14:paraId="161F2C27" w14:textId="713614F6" w:rsidR="00733313" w:rsidRPr="00DB0593" w:rsidRDefault="00A241C3">
      <w:pPr>
        <w:pStyle w:val="ListParagraph"/>
        <w:numPr>
          <w:ilvl w:val="0"/>
          <w:numId w:val="42"/>
        </w:numPr>
        <w:spacing w:after="0"/>
        <w:ind w:left="426" w:hanging="426"/>
        <w:jc w:val="both"/>
        <w:rPr>
          <w:rFonts w:ascii="Bookman Old Style" w:hAnsi="Bookman Old Style" w:cs="Helvetica"/>
          <w:color w:val="444444"/>
          <w:sz w:val="24"/>
          <w:szCs w:val="24"/>
          <w:shd w:val="clear" w:color="auto" w:fill="FFFFFF"/>
        </w:rPr>
      </w:pPr>
      <w:r w:rsidRPr="00A241C3">
        <w:rPr>
          <w:rFonts w:ascii="Bookman Old Style" w:hAnsi="Bookman Old Style"/>
          <w:sz w:val="24"/>
          <w:szCs w:val="24"/>
        </w:rPr>
        <w:t xml:space="preserve">Pemulihan nama baik </w:t>
      </w:r>
      <w:r w:rsidR="004A5575">
        <w:rPr>
          <w:rFonts w:ascii="Bookman Old Style" w:hAnsi="Bookman Old Style"/>
          <w:sz w:val="24"/>
          <w:szCs w:val="24"/>
        </w:rPr>
        <w:t>t</w:t>
      </w:r>
      <w:r w:rsidRPr="00A241C3">
        <w:rPr>
          <w:rFonts w:ascii="Bookman Old Style" w:hAnsi="Bookman Old Style"/>
          <w:sz w:val="24"/>
          <w:szCs w:val="24"/>
        </w:rPr>
        <w:t xml:space="preserve">erlapor sebagaimana dimaksud pada ayat (1) ditetapkan dengan Keputusan </w:t>
      </w:r>
      <w:r w:rsidR="004A5575">
        <w:rPr>
          <w:rFonts w:ascii="Bookman Old Style" w:hAnsi="Bookman Old Style"/>
          <w:sz w:val="24"/>
          <w:szCs w:val="24"/>
        </w:rPr>
        <w:t>Rektor</w:t>
      </w:r>
      <w:r w:rsidRPr="00A241C3">
        <w:rPr>
          <w:rFonts w:ascii="Bookman Old Style" w:hAnsi="Bookman Old Style"/>
          <w:sz w:val="24"/>
          <w:szCs w:val="24"/>
        </w:rPr>
        <w:t>.</w:t>
      </w:r>
    </w:p>
    <w:p w14:paraId="456C50C1" w14:textId="77777777" w:rsidR="00675905" w:rsidRDefault="00675905" w:rsidP="00AB002A">
      <w:pPr>
        <w:pStyle w:val="ListParagraph"/>
        <w:spacing w:after="0"/>
        <w:ind w:left="0"/>
        <w:jc w:val="center"/>
        <w:rPr>
          <w:rFonts w:ascii="Bookman Old Style" w:hAnsi="Bookman Old Style"/>
          <w:sz w:val="24"/>
          <w:szCs w:val="24"/>
        </w:rPr>
      </w:pPr>
    </w:p>
    <w:p w14:paraId="552429E8" w14:textId="2D3CEA0F" w:rsidR="00675905" w:rsidRDefault="00675905" w:rsidP="00AB002A">
      <w:pPr>
        <w:pStyle w:val="ListParagraph"/>
        <w:spacing w:after="0"/>
        <w:ind w:left="0"/>
        <w:jc w:val="center"/>
        <w:rPr>
          <w:rFonts w:ascii="Bookman Old Style" w:hAnsi="Bookman Old Style"/>
          <w:sz w:val="24"/>
          <w:szCs w:val="24"/>
        </w:rPr>
      </w:pPr>
    </w:p>
    <w:p w14:paraId="14EC1E24" w14:textId="77777777" w:rsidR="00EC6DF6" w:rsidRDefault="00EC6DF6" w:rsidP="00AB002A">
      <w:pPr>
        <w:pStyle w:val="ListParagraph"/>
        <w:spacing w:after="0"/>
        <w:ind w:left="0"/>
        <w:jc w:val="center"/>
        <w:rPr>
          <w:rFonts w:ascii="Bookman Old Style" w:hAnsi="Bookman Old Style"/>
          <w:sz w:val="24"/>
          <w:szCs w:val="24"/>
        </w:rPr>
      </w:pPr>
    </w:p>
    <w:p w14:paraId="43BA0B61" w14:textId="6762D221" w:rsidR="004A5575" w:rsidRPr="0012207C" w:rsidRDefault="004A5575" w:rsidP="00FD5A38">
      <w:pPr>
        <w:pStyle w:val="ListParagraph"/>
        <w:spacing w:after="0" w:line="240" w:lineRule="auto"/>
        <w:ind w:left="0"/>
        <w:jc w:val="center"/>
        <w:rPr>
          <w:rFonts w:ascii="Bookman Old Style" w:hAnsi="Bookman Old Style"/>
          <w:sz w:val="24"/>
          <w:szCs w:val="24"/>
          <w:lang w:val="pt-BR"/>
        </w:rPr>
      </w:pPr>
      <w:r w:rsidRPr="0012207C">
        <w:rPr>
          <w:rFonts w:ascii="Bookman Old Style" w:hAnsi="Bookman Old Style"/>
          <w:sz w:val="24"/>
          <w:szCs w:val="24"/>
          <w:lang w:val="pt-BR"/>
        </w:rPr>
        <w:t>Paragraf 6</w:t>
      </w:r>
    </w:p>
    <w:p w14:paraId="3FA1998D" w14:textId="6F02AE80" w:rsidR="004A5575" w:rsidRPr="0012207C" w:rsidRDefault="004A5575" w:rsidP="00AB002A">
      <w:pPr>
        <w:pStyle w:val="ListParagraph"/>
        <w:spacing w:after="0"/>
        <w:ind w:left="0"/>
        <w:jc w:val="center"/>
        <w:rPr>
          <w:rFonts w:ascii="Bookman Old Style" w:hAnsi="Bookman Old Style"/>
          <w:sz w:val="24"/>
          <w:szCs w:val="24"/>
          <w:lang w:val="pt-BR"/>
        </w:rPr>
      </w:pPr>
      <w:r w:rsidRPr="0012207C">
        <w:rPr>
          <w:rFonts w:ascii="Bookman Old Style" w:hAnsi="Bookman Old Style"/>
          <w:sz w:val="24"/>
          <w:szCs w:val="24"/>
          <w:lang w:val="pt-BR"/>
        </w:rPr>
        <w:t>Tindakan Pencegahan Keberulangan</w:t>
      </w:r>
    </w:p>
    <w:p w14:paraId="5AB97C74" w14:textId="77777777" w:rsidR="00AB002A" w:rsidRPr="0012207C" w:rsidRDefault="00AB002A" w:rsidP="00AB002A">
      <w:pPr>
        <w:pStyle w:val="ListParagraph"/>
        <w:spacing w:after="0"/>
        <w:ind w:left="0"/>
        <w:jc w:val="center"/>
        <w:rPr>
          <w:rFonts w:ascii="Bookman Old Style" w:hAnsi="Bookman Old Style"/>
          <w:sz w:val="24"/>
          <w:szCs w:val="24"/>
          <w:lang w:val="pt-BR"/>
        </w:rPr>
      </w:pPr>
    </w:p>
    <w:p w14:paraId="1EE8CA90" w14:textId="004D36D3" w:rsidR="004A5575" w:rsidRPr="0012207C" w:rsidRDefault="004A5575" w:rsidP="00FD5A38">
      <w:pPr>
        <w:pStyle w:val="ListParagraph"/>
        <w:spacing w:after="0" w:line="240" w:lineRule="auto"/>
        <w:ind w:left="0"/>
        <w:jc w:val="center"/>
        <w:rPr>
          <w:rFonts w:ascii="Bookman Old Style" w:hAnsi="Bookman Old Style"/>
          <w:sz w:val="24"/>
          <w:szCs w:val="24"/>
          <w:lang w:val="pt-BR"/>
        </w:rPr>
      </w:pPr>
      <w:r w:rsidRPr="0012207C">
        <w:rPr>
          <w:rFonts w:ascii="Bookman Old Style" w:hAnsi="Bookman Old Style"/>
          <w:sz w:val="24"/>
          <w:szCs w:val="24"/>
          <w:lang w:val="pt-BR"/>
        </w:rPr>
        <w:t xml:space="preserve">Pasal </w:t>
      </w:r>
      <w:r w:rsidR="00EC6DF6" w:rsidRPr="0012207C">
        <w:rPr>
          <w:rFonts w:ascii="Bookman Old Style" w:hAnsi="Bookman Old Style"/>
          <w:sz w:val="24"/>
          <w:szCs w:val="24"/>
          <w:lang w:val="pt-BR"/>
        </w:rPr>
        <w:t>46</w:t>
      </w:r>
    </w:p>
    <w:p w14:paraId="5253D131" w14:textId="25A4F609" w:rsidR="00AB002A" w:rsidRPr="0012207C" w:rsidRDefault="004A5575">
      <w:pPr>
        <w:pStyle w:val="ListParagraph"/>
        <w:numPr>
          <w:ilvl w:val="0"/>
          <w:numId w:val="43"/>
        </w:numPr>
        <w:spacing w:after="0"/>
        <w:ind w:left="426" w:hanging="426"/>
        <w:jc w:val="both"/>
        <w:rPr>
          <w:rFonts w:ascii="Bookman Old Style" w:hAnsi="Bookman Old Style"/>
          <w:sz w:val="24"/>
          <w:szCs w:val="24"/>
          <w:lang w:val="pt-BR"/>
        </w:rPr>
      </w:pPr>
      <w:r w:rsidRPr="0012207C">
        <w:rPr>
          <w:rFonts w:ascii="Bookman Old Style" w:hAnsi="Bookman Old Style"/>
          <w:sz w:val="24"/>
          <w:szCs w:val="24"/>
          <w:lang w:val="pt-BR"/>
        </w:rPr>
        <w:t xml:space="preserve">Tindakan Pencegahan keberulangan </w:t>
      </w:r>
      <w:r w:rsidR="00B4010C">
        <w:rPr>
          <w:rFonts w:ascii="Bookman Old Style" w:hAnsi="Bookman Old Style"/>
          <w:sz w:val="24"/>
          <w:szCs w:val="24"/>
          <w:lang w:val="pt-BR"/>
        </w:rPr>
        <w:t>Kekerasan</w:t>
      </w:r>
      <w:r w:rsidRPr="0012207C">
        <w:rPr>
          <w:rFonts w:ascii="Bookman Old Style" w:hAnsi="Bookman Old Style"/>
          <w:sz w:val="24"/>
          <w:szCs w:val="24"/>
          <w:lang w:val="pt-BR"/>
        </w:rPr>
        <w:t xml:space="preserve"> paling sedikit meliputi perbaikan: </w:t>
      </w:r>
    </w:p>
    <w:p w14:paraId="2E0BAC58" w14:textId="10DF7C5F" w:rsidR="00AB002A" w:rsidRDefault="004A5575">
      <w:pPr>
        <w:pStyle w:val="ListParagraph"/>
        <w:numPr>
          <w:ilvl w:val="1"/>
          <w:numId w:val="44"/>
        </w:numPr>
        <w:spacing w:after="0"/>
        <w:ind w:left="851"/>
        <w:jc w:val="both"/>
        <w:rPr>
          <w:rFonts w:ascii="Bookman Old Style" w:hAnsi="Bookman Old Style"/>
          <w:sz w:val="24"/>
          <w:szCs w:val="24"/>
        </w:rPr>
      </w:pPr>
      <w:r w:rsidRPr="004A5575">
        <w:rPr>
          <w:rFonts w:ascii="Bookman Old Style" w:hAnsi="Bookman Old Style"/>
          <w:sz w:val="24"/>
          <w:szCs w:val="24"/>
        </w:rPr>
        <w:t xml:space="preserve">pembelajaran; </w:t>
      </w:r>
    </w:p>
    <w:p w14:paraId="52B3B5FF" w14:textId="77777777" w:rsidR="00AB002A" w:rsidRDefault="004A5575">
      <w:pPr>
        <w:pStyle w:val="ListParagraph"/>
        <w:numPr>
          <w:ilvl w:val="1"/>
          <w:numId w:val="44"/>
        </w:numPr>
        <w:spacing w:after="0"/>
        <w:ind w:left="851"/>
        <w:jc w:val="both"/>
        <w:rPr>
          <w:rFonts w:ascii="Bookman Old Style" w:hAnsi="Bookman Old Style"/>
          <w:sz w:val="24"/>
          <w:szCs w:val="24"/>
        </w:rPr>
      </w:pPr>
      <w:r w:rsidRPr="004A5575">
        <w:rPr>
          <w:rFonts w:ascii="Bookman Old Style" w:hAnsi="Bookman Old Style"/>
          <w:sz w:val="24"/>
          <w:szCs w:val="24"/>
        </w:rPr>
        <w:t xml:space="preserve">penguatan tata kelola; dan </w:t>
      </w:r>
    </w:p>
    <w:p w14:paraId="79C5835E" w14:textId="5359EC14" w:rsidR="00AB002A" w:rsidRDefault="004A5575">
      <w:pPr>
        <w:pStyle w:val="ListParagraph"/>
        <w:numPr>
          <w:ilvl w:val="1"/>
          <w:numId w:val="44"/>
        </w:numPr>
        <w:spacing w:after="0"/>
        <w:ind w:left="851"/>
        <w:jc w:val="both"/>
        <w:rPr>
          <w:rFonts w:ascii="Bookman Old Style" w:hAnsi="Bookman Old Style"/>
          <w:sz w:val="24"/>
          <w:szCs w:val="24"/>
        </w:rPr>
      </w:pPr>
      <w:r w:rsidRPr="004A5575">
        <w:rPr>
          <w:rFonts w:ascii="Bookman Old Style" w:hAnsi="Bookman Old Style"/>
          <w:sz w:val="24"/>
          <w:szCs w:val="24"/>
        </w:rPr>
        <w:t xml:space="preserve">penguatan budaya komunitas. </w:t>
      </w:r>
    </w:p>
    <w:p w14:paraId="321E6725" w14:textId="77777777" w:rsidR="00AB002A" w:rsidRDefault="004A5575">
      <w:pPr>
        <w:pStyle w:val="ListParagraph"/>
        <w:numPr>
          <w:ilvl w:val="0"/>
          <w:numId w:val="43"/>
        </w:numPr>
        <w:spacing w:after="0"/>
        <w:ind w:left="426" w:hanging="426"/>
        <w:jc w:val="both"/>
        <w:rPr>
          <w:rFonts w:ascii="Bookman Old Style" w:hAnsi="Bookman Old Style"/>
          <w:sz w:val="24"/>
          <w:szCs w:val="24"/>
        </w:rPr>
      </w:pPr>
      <w:r w:rsidRPr="004A5575">
        <w:rPr>
          <w:rFonts w:ascii="Bookman Old Style" w:hAnsi="Bookman Old Style"/>
          <w:sz w:val="24"/>
          <w:szCs w:val="24"/>
        </w:rPr>
        <w:t xml:space="preserve">Penguatan pembelajaran sebagaimana dimaksud pada ayat (1) huruf a dapat berupa: </w:t>
      </w:r>
    </w:p>
    <w:p w14:paraId="426CB7DB" w14:textId="77777777" w:rsidR="00AB002A" w:rsidRDefault="004A5575">
      <w:pPr>
        <w:pStyle w:val="ListParagraph"/>
        <w:numPr>
          <w:ilvl w:val="1"/>
          <w:numId w:val="45"/>
        </w:numPr>
        <w:spacing w:after="0"/>
        <w:ind w:left="851"/>
        <w:jc w:val="both"/>
        <w:rPr>
          <w:rFonts w:ascii="Bookman Old Style" w:hAnsi="Bookman Old Style"/>
          <w:sz w:val="24"/>
          <w:szCs w:val="24"/>
        </w:rPr>
      </w:pPr>
      <w:r w:rsidRPr="004A5575">
        <w:rPr>
          <w:rFonts w:ascii="Bookman Old Style" w:hAnsi="Bookman Old Style"/>
          <w:sz w:val="24"/>
          <w:szCs w:val="24"/>
        </w:rPr>
        <w:t xml:space="preserve">mengembangkan materi modul; </w:t>
      </w:r>
    </w:p>
    <w:p w14:paraId="463360F5" w14:textId="77777777" w:rsidR="00AB002A" w:rsidRDefault="004A5575">
      <w:pPr>
        <w:pStyle w:val="ListParagraph"/>
        <w:numPr>
          <w:ilvl w:val="1"/>
          <w:numId w:val="45"/>
        </w:numPr>
        <w:spacing w:after="0"/>
        <w:ind w:left="851"/>
        <w:jc w:val="both"/>
        <w:rPr>
          <w:rFonts w:ascii="Bookman Old Style" w:hAnsi="Bookman Old Style"/>
          <w:sz w:val="24"/>
          <w:szCs w:val="24"/>
        </w:rPr>
      </w:pPr>
      <w:r w:rsidRPr="004A5575">
        <w:rPr>
          <w:rFonts w:ascii="Bookman Old Style" w:hAnsi="Bookman Old Style"/>
          <w:sz w:val="24"/>
          <w:szCs w:val="24"/>
        </w:rPr>
        <w:t xml:space="preserve">mengembangkan metodologi pembelajaran; </w:t>
      </w:r>
    </w:p>
    <w:p w14:paraId="642CA662" w14:textId="77777777" w:rsidR="00AB002A" w:rsidRDefault="004A5575">
      <w:pPr>
        <w:pStyle w:val="ListParagraph"/>
        <w:numPr>
          <w:ilvl w:val="1"/>
          <w:numId w:val="45"/>
        </w:numPr>
        <w:spacing w:after="0"/>
        <w:ind w:left="851"/>
        <w:jc w:val="both"/>
        <w:rPr>
          <w:rFonts w:ascii="Bookman Old Style" w:hAnsi="Bookman Old Style"/>
          <w:sz w:val="24"/>
          <w:szCs w:val="24"/>
        </w:rPr>
      </w:pPr>
      <w:r w:rsidRPr="004A5575">
        <w:rPr>
          <w:rFonts w:ascii="Bookman Old Style" w:hAnsi="Bookman Old Style"/>
          <w:sz w:val="24"/>
          <w:szCs w:val="24"/>
        </w:rPr>
        <w:t xml:space="preserve">melakukan diseminasi dan sosialisasi materi modul secara intensif; </w:t>
      </w:r>
    </w:p>
    <w:p w14:paraId="1C3B17DE" w14:textId="77777777" w:rsidR="00AB002A" w:rsidRDefault="004A5575">
      <w:pPr>
        <w:pStyle w:val="ListParagraph"/>
        <w:numPr>
          <w:ilvl w:val="1"/>
          <w:numId w:val="45"/>
        </w:numPr>
        <w:spacing w:after="0"/>
        <w:ind w:left="851"/>
        <w:jc w:val="both"/>
        <w:rPr>
          <w:rFonts w:ascii="Bookman Old Style" w:hAnsi="Bookman Old Style"/>
          <w:sz w:val="24"/>
          <w:szCs w:val="24"/>
        </w:rPr>
      </w:pPr>
      <w:r w:rsidRPr="004A5575">
        <w:rPr>
          <w:rFonts w:ascii="Bookman Old Style" w:hAnsi="Bookman Old Style"/>
          <w:sz w:val="24"/>
          <w:szCs w:val="24"/>
        </w:rPr>
        <w:t xml:space="preserve">melakukan evaluasi pemahaman materi modul; dan/atau </w:t>
      </w:r>
    </w:p>
    <w:p w14:paraId="509F0C5D" w14:textId="6B36E4A1" w:rsidR="00AB002A" w:rsidRDefault="004A5575">
      <w:pPr>
        <w:pStyle w:val="ListParagraph"/>
        <w:numPr>
          <w:ilvl w:val="1"/>
          <w:numId w:val="45"/>
        </w:numPr>
        <w:spacing w:after="0"/>
        <w:ind w:left="851"/>
        <w:jc w:val="both"/>
        <w:rPr>
          <w:rFonts w:ascii="Bookman Old Style" w:hAnsi="Bookman Old Style"/>
          <w:sz w:val="24"/>
          <w:szCs w:val="24"/>
        </w:rPr>
      </w:pPr>
      <w:r w:rsidRPr="004A5575">
        <w:rPr>
          <w:rFonts w:ascii="Bookman Old Style" w:hAnsi="Bookman Old Style"/>
          <w:sz w:val="24"/>
          <w:szCs w:val="24"/>
        </w:rPr>
        <w:t xml:space="preserve">kegiatan lain dalam rangka </w:t>
      </w:r>
      <w:r w:rsidR="00AB002A">
        <w:rPr>
          <w:rFonts w:ascii="Bookman Old Style" w:hAnsi="Bookman Old Style"/>
          <w:sz w:val="24"/>
          <w:szCs w:val="24"/>
        </w:rPr>
        <w:t>p</w:t>
      </w:r>
      <w:r w:rsidRPr="004A5575">
        <w:rPr>
          <w:rFonts w:ascii="Bookman Old Style" w:hAnsi="Bookman Old Style"/>
          <w:sz w:val="24"/>
          <w:szCs w:val="24"/>
        </w:rPr>
        <w:t xml:space="preserve">encegahan keberulangan </w:t>
      </w:r>
      <w:r w:rsidR="00B4010C">
        <w:rPr>
          <w:rFonts w:ascii="Bookman Old Style" w:hAnsi="Bookman Old Style"/>
          <w:sz w:val="24"/>
          <w:szCs w:val="24"/>
        </w:rPr>
        <w:t>kekerasan</w:t>
      </w:r>
      <w:r w:rsidRPr="004A5575">
        <w:rPr>
          <w:rFonts w:ascii="Bookman Old Style" w:hAnsi="Bookman Old Style"/>
          <w:sz w:val="24"/>
          <w:szCs w:val="24"/>
        </w:rPr>
        <w:t xml:space="preserve">. </w:t>
      </w:r>
    </w:p>
    <w:p w14:paraId="66A20050" w14:textId="47810220" w:rsidR="00733313" w:rsidRPr="004A5575" w:rsidRDefault="004A5575">
      <w:pPr>
        <w:pStyle w:val="ListParagraph"/>
        <w:numPr>
          <w:ilvl w:val="0"/>
          <w:numId w:val="43"/>
        </w:numPr>
        <w:spacing w:after="0"/>
        <w:ind w:left="426" w:hanging="426"/>
        <w:jc w:val="both"/>
        <w:rPr>
          <w:rFonts w:ascii="Bookman Old Style" w:hAnsi="Bookman Old Style"/>
          <w:sz w:val="24"/>
          <w:szCs w:val="24"/>
        </w:rPr>
      </w:pPr>
      <w:r w:rsidRPr="004A5575">
        <w:rPr>
          <w:rFonts w:ascii="Bookman Old Style" w:hAnsi="Bookman Old Style"/>
          <w:sz w:val="24"/>
          <w:szCs w:val="24"/>
        </w:rPr>
        <w:t xml:space="preserve">Perbaikan penguatan tata kelola sebagaimana dimaksud pada ayat (1) huruf b paling sedikit meliputi perbaikan perumusan dan pelaksanaan kebijakan </w:t>
      </w:r>
      <w:r w:rsidR="00A3666D">
        <w:rPr>
          <w:rFonts w:ascii="Bookman Old Style" w:hAnsi="Bookman Old Style"/>
          <w:sz w:val="24"/>
          <w:szCs w:val="24"/>
        </w:rPr>
        <w:t>UNY</w:t>
      </w:r>
      <w:r w:rsidRPr="004A5575">
        <w:rPr>
          <w:rFonts w:ascii="Bookman Old Style" w:hAnsi="Bookman Old Style"/>
          <w:sz w:val="24"/>
          <w:szCs w:val="24"/>
        </w:rPr>
        <w:t xml:space="preserve"> dalam </w:t>
      </w:r>
      <w:r w:rsidR="00A3666D">
        <w:rPr>
          <w:rFonts w:ascii="Bookman Old Style" w:hAnsi="Bookman Old Style"/>
          <w:sz w:val="24"/>
          <w:szCs w:val="24"/>
        </w:rPr>
        <w:t>p</w:t>
      </w:r>
      <w:r w:rsidRPr="004A5575">
        <w:rPr>
          <w:rFonts w:ascii="Bookman Old Style" w:hAnsi="Bookman Old Style"/>
          <w:sz w:val="24"/>
          <w:szCs w:val="24"/>
        </w:rPr>
        <w:t xml:space="preserve">encegahan dan </w:t>
      </w:r>
      <w:r w:rsidR="00A3666D">
        <w:rPr>
          <w:rFonts w:ascii="Bookman Old Style" w:hAnsi="Bookman Old Style"/>
          <w:sz w:val="24"/>
          <w:szCs w:val="24"/>
        </w:rPr>
        <w:t>p</w:t>
      </w:r>
      <w:r w:rsidRPr="004A5575">
        <w:rPr>
          <w:rFonts w:ascii="Bookman Old Style" w:hAnsi="Bookman Old Style"/>
          <w:sz w:val="24"/>
          <w:szCs w:val="24"/>
        </w:rPr>
        <w:t xml:space="preserve">enanganan </w:t>
      </w:r>
      <w:r w:rsidR="00B4010C">
        <w:rPr>
          <w:rFonts w:ascii="Bookman Old Style" w:hAnsi="Bookman Old Style"/>
          <w:sz w:val="24"/>
          <w:szCs w:val="24"/>
        </w:rPr>
        <w:t>kekerasan</w:t>
      </w:r>
      <w:r w:rsidRPr="004A5575">
        <w:rPr>
          <w:rFonts w:ascii="Bookman Old Style" w:hAnsi="Bookman Old Style"/>
          <w:sz w:val="24"/>
          <w:szCs w:val="24"/>
        </w:rPr>
        <w:t>.</w:t>
      </w:r>
    </w:p>
    <w:p w14:paraId="592341D5" w14:textId="6DEFDF3D" w:rsidR="00AB002A" w:rsidRDefault="004A5575">
      <w:pPr>
        <w:pStyle w:val="ListParagraph"/>
        <w:numPr>
          <w:ilvl w:val="0"/>
          <w:numId w:val="43"/>
        </w:numPr>
        <w:spacing w:after="0"/>
        <w:ind w:left="426" w:hanging="426"/>
        <w:jc w:val="both"/>
        <w:rPr>
          <w:rFonts w:ascii="Bookman Old Style" w:hAnsi="Bookman Old Style"/>
          <w:sz w:val="24"/>
          <w:szCs w:val="24"/>
        </w:rPr>
      </w:pPr>
      <w:r w:rsidRPr="004A5575">
        <w:rPr>
          <w:rFonts w:ascii="Bookman Old Style" w:hAnsi="Bookman Old Style"/>
          <w:sz w:val="24"/>
          <w:szCs w:val="24"/>
        </w:rPr>
        <w:t xml:space="preserve">Perbaikan penguatan budaya komunitas sebagaimana dimaksud pada ayat (1) huruf c paling sedikit meliputi sosialisasi dan edukasi secara intensif kepada Mahasiswa, </w:t>
      </w:r>
      <w:r w:rsidR="00A3666D">
        <w:rPr>
          <w:rFonts w:ascii="Bookman Old Style" w:hAnsi="Bookman Old Style"/>
          <w:sz w:val="24"/>
          <w:szCs w:val="24"/>
        </w:rPr>
        <w:t>Dosen</w:t>
      </w:r>
      <w:r w:rsidRPr="004A5575">
        <w:rPr>
          <w:rFonts w:ascii="Bookman Old Style" w:hAnsi="Bookman Old Style"/>
          <w:sz w:val="24"/>
          <w:szCs w:val="24"/>
        </w:rPr>
        <w:t xml:space="preserve">, Tenaga Kependidikan, dan Warga Kampus mengenai </w:t>
      </w:r>
      <w:r w:rsidR="00A3666D">
        <w:rPr>
          <w:rFonts w:ascii="Bookman Old Style" w:hAnsi="Bookman Old Style"/>
          <w:sz w:val="24"/>
          <w:szCs w:val="24"/>
        </w:rPr>
        <w:t>p</w:t>
      </w:r>
      <w:r w:rsidRPr="004A5575">
        <w:rPr>
          <w:rFonts w:ascii="Bookman Old Style" w:hAnsi="Bookman Old Style"/>
          <w:sz w:val="24"/>
          <w:szCs w:val="24"/>
        </w:rPr>
        <w:t xml:space="preserve">encegahan dan </w:t>
      </w:r>
      <w:r w:rsidR="00A3666D">
        <w:rPr>
          <w:rFonts w:ascii="Bookman Old Style" w:hAnsi="Bookman Old Style"/>
          <w:sz w:val="24"/>
          <w:szCs w:val="24"/>
        </w:rPr>
        <w:t>p</w:t>
      </w:r>
      <w:r w:rsidRPr="004A5575">
        <w:rPr>
          <w:rFonts w:ascii="Bookman Old Style" w:hAnsi="Bookman Old Style"/>
          <w:sz w:val="24"/>
          <w:szCs w:val="24"/>
        </w:rPr>
        <w:t xml:space="preserve">enanganan </w:t>
      </w:r>
      <w:r w:rsidR="00B4010C">
        <w:rPr>
          <w:rFonts w:ascii="Bookman Old Style" w:hAnsi="Bookman Old Style"/>
          <w:sz w:val="24"/>
          <w:szCs w:val="24"/>
        </w:rPr>
        <w:t>kekerasan</w:t>
      </w:r>
      <w:r w:rsidRPr="004A5575">
        <w:rPr>
          <w:rFonts w:ascii="Bookman Old Style" w:hAnsi="Bookman Old Style"/>
          <w:sz w:val="24"/>
          <w:szCs w:val="24"/>
        </w:rPr>
        <w:t xml:space="preserve">. </w:t>
      </w:r>
    </w:p>
    <w:p w14:paraId="33C518D2" w14:textId="03D05F79" w:rsidR="004A5575" w:rsidRPr="004A5575" w:rsidRDefault="004A5575">
      <w:pPr>
        <w:pStyle w:val="ListParagraph"/>
        <w:numPr>
          <w:ilvl w:val="0"/>
          <w:numId w:val="43"/>
        </w:numPr>
        <w:spacing w:after="0"/>
        <w:ind w:left="426" w:hanging="426"/>
        <w:jc w:val="both"/>
        <w:rPr>
          <w:rFonts w:ascii="Bookman Old Style" w:hAnsi="Bookman Old Style" w:cs="Helvetica"/>
          <w:color w:val="444444"/>
          <w:sz w:val="24"/>
          <w:szCs w:val="24"/>
          <w:shd w:val="clear" w:color="auto" w:fill="FFFFFF"/>
        </w:rPr>
      </w:pPr>
      <w:r w:rsidRPr="004A5575">
        <w:rPr>
          <w:rFonts w:ascii="Bookman Old Style" w:hAnsi="Bookman Old Style"/>
          <w:sz w:val="24"/>
          <w:szCs w:val="24"/>
        </w:rPr>
        <w:t xml:space="preserve">Satuan Tugas membantu </w:t>
      </w:r>
      <w:r w:rsidR="00A3666D">
        <w:rPr>
          <w:rFonts w:ascii="Bookman Old Style" w:hAnsi="Bookman Old Style"/>
          <w:sz w:val="24"/>
          <w:szCs w:val="24"/>
        </w:rPr>
        <w:t>Rektor</w:t>
      </w:r>
      <w:r w:rsidRPr="004A5575">
        <w:rPr>
          <w:rFonts w:ascii="Bookman Old Style" w:hAnsi="Bookman Old Style"/>
          <w:sz w:val="24"/>
          <w:szCs w:val="24"/>
        </w:rPr>
        <w:t xml:space="preserve"> melakukan tindakan </w:t>
      </w:r>
      <w:r w:rsidR="00A3666D">
        <w:rPr>
          <w:rFonts w:ascii="Bookman Old Style" w:hAnsi="Bookman Old Style"/>
          <w:sz w:val="24"/>
          <w:szCs w:val="24"/>
        </w:rPr>
        <w:t>p</w:t>
      </w:r>
      <w:r w:rsidRPr="004A5575">
        <w:rPr>
          <w:rFonts w:ascii="Bookman Old Style" w:hAnsi="Bookman Old Style"/>
          <w:sz w:val="24"/>
          <w:szCs w:val="24"/>
        </w:rPr>
        <w:t xml:space="preserve">encegahan keberulangan </w:t>
      </w:r>
      <w:r w:rsidR="00B4010C">
        <w:rPr>
          <w:rFonts w:ascii="Bookman Old Style" w:hAnsi="Bookman Old Style"/>
          <w:sz w:val="24"/>
          <w:szCs w:val="24"/>
        </w:rPr>
        <w:t>kekerasan</w:t>
      </w:r>
      <w:r w:rsidRPr="004A5575">
        <w:rPr>
          <w:rFonts w:ascii="Bookman Old Style" w:hAnsi="Bookman Old Style"/>
          <w:sz w:val="24"/>
          <w:szCs w:val="24"/>
        </w:rPr>
        <w:t xml:space="preserve"> sebagaimana dimaksud pada ayat (1) sampai dengan ayat (4).</w:t>
      </w:r>
    </w:p>
    <w:p w14:paraId="526D4A9D" w14:textId="14AEE733" w:rsidR="00733313" w:rsidRDefault="00733313" w:rsidP="005A3AF5">
      <w:pPr>
        <w:pStyle w:val="ListParagraph"/>
        <w:spacing w:after="0"/>
        <w:ind w:left="0"/>
        <w:jc w:val="center"/>
        <w:rPr>
          <w:rFonts w:ascii="Bookman Old Style" w:hAnsi="Bookman Old Style" w:cs="Helvetica"/>
          <w:color w:val="444444"/>
          <w:sz w:val="24"/>
          <w:szCs w:val="24"/>
          <w:shd w:val="clear" w:color="auto" w:fill="FFFFFF"/>
        </w:rPr>
      </w:pPr>
    </w:p>
    <w:p w14:paraId="14E85AE8" w14:textId="30F445C8" w:rsidR="00A3666D" w:rsidRDefault="00A3666D" w:rsidP="005A3AF5">
      <w:pPr>
        <w:pStyle w:val="ListParagraph"/>
        <w:spacing w:after="0"/>
        <w:ind w:left="0"/>
        <w:jc w:val="center"/>
        <w:rPr>
          <w:rFonts w:ascii="Bookman Old Style" w:hAnsi="Bookman Old Style" w:cs="Helvetica"/>
          <w:color w:val="444444"/>
          <w:sz w:val="24"/>
          <w:szCs w:val="24"/>
          <w:shd w:val="clear" w:color="auto" w:fill="FFFFFF"/>
        </w:rPr>
      </w:pPr>
    </w:p>
    <w:p w14:paraId="2625D8C8" w14:textId="18B9ABEA" w:rsidR="00A3666D" w:rsidRDefault="00A3666D" w:rsidP="005A3AF5">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Bagian Kelima </w:t>
      </w:r>
    </w:p>
    <w:p w14:paraId="2604E462" w14:textId="5AD4E826" w:rsidR="00A3666D" w:rsidRDefault="00A3666D" w:rsidP="005A3AF5">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Pemeriksaan Ulang</w:t>
      </w:r>
    </w:p>
    <w:p w14:paraId="34DAF12B" w14:textId="4E62BFA9" w:rsidR="00A3666D" w:rsidRDefault="00A3666D" w:rsidP="005A3AF5">
      <w:pPr>
        <w:pStyle w:val="ListParagraph"/>
        <w:spacing w:after="0"/>
        <w:ind w:left="0"/>
        <w:jc w:val="center"/>
        <w:rPr>
          <w:rFonts w:ascii="Bookman Old Style" w:hAnsi="Bookman Old Style" w:cs="Helvetica"/>
          <w:color w:val="444444"/>
          <w:sz w:val="24"/>
          <w:szCs w:val="24"/>
          <w:shd w:val="clear" w:color="auto" w:fill="FFFFFF"/>
        </w:rPr>
      </w:pPr>
    </w:p>
    <w:p w14:paraId="3D5F8359" w14:textId="5C3CE6C2" w:rsidR="00A3666D" w:rsidRDefault="00A3666D" w:rsidP="005A3AF5">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EC6DF6">
        <w:rPr>
          <w:rFonts w:ascii="Bookman Old Style" w:hAnsi="Bookman Old Style" w:cs="Helvetica"/>
          <w:color w:val="444444"/>
          <w:sz w:val="24"/>
          <w:szCs w:val="24"/>
          <w:shd w:val="clear" w:color="auto" w:fill="FFFFFF"/>
        </w:rPr>
        <w:t>47</w:t>
      </w:r>
    </w:p>
    <w:p w14:paraId="2F48C77E" w14:textId="44468661" w:rsidR="000049F6" w:rsidRPr="000049F6" w:rsidRDefault="000049F6">
      <w:pPr>
        <w:pStyle w:val="ListParagraph"/>
        <w:numPr>
          <w:ilvl w:val="0"/>
          <w:numId w:val="46"/>
        </w:numPr>
        <w:spacing w:after="0"/>
        <w:ind w:left="426" w:hanging="426"/>
        <w:jc w:val="both"/>
        <w:rPr>
          <w:rFonts w:ascii="Bookman Old Style" w:hAnsi="Bookman Old Style" w:cs="Helvetica"/>
          <w:color w:val="444444"/>
          <w:sz w:val="24"/>
          <w:szCs w:val="24"/>
          <w:shd w:val="clear" w:color="auto" w:fill="FFFFFF"/>
        </w:rPr>
      </w:pPr>
      <w:r w:rsidRPr="000049F6">
        <w:rPr>
          <w:rFonts w:ascii="Bookman Old Style" w:hAnsi="Bookman Old Style"/>
          <w:sz w:val="24"/>
          <w:szCs w:val="24"/>
        </w:rPr>
        <w:t xml:space="preserve">Dalam hal Keputusan </w:t>
      </w:r>
      <w:r>
        <w:rPr>
          <w:rFonts w:ascii="Bookman Old Style" w:hAnsi="Bookman Old Style"/>
          <w:sz w:val="24"/>
          <w:szCs w:val="24"/>
        </w:rPr>
        <w:t>Rektor</w:t>
      </w:r>
      <w:r w:rsidRPr="000049F6">
        <w:rPr>
          <w:rFonts w:ascii="Bookman Old Style" w:hAnsi="Bookman Old Style"/>
          <w:sz w:val="24"/>
          <w:szCs w:val="24"/>
        </w:rPr>
        <w:t xml:space="preserve"> sebagaimana dimaksud dalam Pasal </w:t>
      </w:r>
      <w:r w:rsidR="00EC6DF6">
        <w:rPr>
          <w:rFonts w:ascii="Bookman Old Style" w:hAnsi="Bookman Old Style"/>
          <w:sz w:val="24"/>
          <w:szCs w:val="24"/>
        </w:rPr>
        <w:t>43</w:t>
      </w:r>
      <w:r w:rsidRPr="000049F6">
        <w:rPr>
          <w:rFonts w:ascii="Bookman Old Style" w:hAnsi="Bookman Old Style"/>
          <w:sz w:val="24"/>
          <w:szCs w:val="24"/>
        </w:rPr>
        <w:t xml:space="preserve"> dianggap tidak adil, </w:t>
      </w:r>
      <w:r>
        <w:rPr>
          <w:rFonts w:ascii="Bookman Old Style" w:hAnsi="Bookman Old Style"/>
          <w:sz w:val="24"/>
          <w:szCs w:val="24"/>
        </w:rPr>
        <w:t>k</w:t>
      </w:r>
      <w:r w:rsidRPr="000049F6">
        <w:rPr>
          <w:rFonts w:ascii="Bookman Old Style" w:hAnsi="Bookman Old Style"/>
          <w:sz w:val="24"/>
          <w:szCs w:val="24"/>
        </w:rPr>
        <w:t xml:space="preserve">orban atau </w:t>
      </w:r>
      <w:r>
        <w:rPr>
          <w:rFonts w:ascii="Bookman Old Style" w:hAnsi="Bookman Old Style"/>
          <w:sz w:val="24"/>
          <w:szCs w:val="24"/>
        </w:rPr>
        <w:t>t</w:t>
      </w:r>
      <w:r w:rsidRPr="000049F6">
        <w:rPr>
          <w:rFonts w:ascii="Bookman Old Style" w:hAnsi="Bookman Old Style"/>
          <w:sz w:val="24"/>
          <w:szCs w:val="24"/>
        </w:rPr>
        <w:t xml:space="preserve">erlapor berhak untuk meminta </w:t>
      </w:r>
      <w:r>
        <w:rPr>
          <w:rFonts w:ascii="Bookman Old Style" w:hAnsi="Bookman Old Style"/>
          <w:sz w:val="24"/>
          <w:szCs w:val="24"/>
        </w:rPr>
        <w:t>p</w:t>
      </w:r>
      <w:r w:rsidRPr="000049F6">
        <w:rPr>
          <w:rFonts w:ascii="Bookman Old Style" w:hAnsi="Bookman Old Style"/>
          <w:sz w:val="24"/>
          <w:szCs w:val="24"/>
        </w:rPr>
        <w:t xml:space="preserve">emeriksaan ulang. </w:t>
      </w:r>
    </w:p>
    <w:p w14:paraId="60C7BCAF" w14:textId="77777777" w:rsidR="000049F6" w:rsidRPr="000049F6" w:rsidRDefault="000049F6">
      <w:pPr>
        <w:pStyle w:val="ListParagraph"/>
        <w:numPr>
          <w:ilvl w:val="0"/>
          <w:numId w:val="46"/>
        </w:numPr>
        <w:spacing w:after="0"/>
        <w:ind w:left="426" w:hanging="426"/>
        <w:jc w:val="both"/>
        <w:rPr>
          <w:rFonts w:ascii="Bookman Old Style" w:hAnsi="Bookman Old Style" w:cs="Helvetica"/>
          <w:color w:val="444444"/>
          <w:sz w:val="24"/>
          <w:szCs w:val="24"/>
          <w:shd w:val="clear" w:color="auto" w:fill="FFFFFF"/>
        </w:rPr>
      </w:pPr>
      <w:r w:rsidRPr="000049F6">
        <w:rPr>
          <w:rFonts w:ascii="Bookman Old Style" w:hAnsi="Bookman Old Style"/>
          <w:sz w:val="24"/>
          <w:szCs w:val="24"/>
        </w:rPr>
        <w:t xml:space="preserve">Permintaan </w:t>
      </w:r>
      <w:r>
        <w:rPr>
          <w:rFonts w:ascii="Bookman Old Style" w:hAnsi="Bookman Old Style"/>
          <w:sz w:val="24"/>
          <w:szCs w:val="24"/>
        </w:rPr>
        <w:t>p</w:t>
      </w:r>
      <w:r w:rsidRPr="000049F6">
        <w:rPr>
          <w:rFonts w:ascii="Bookman Old Style" w:hAnsi="Bookman Old Style"/>
          <w:sz w:val="24"/>
          <w:szCs w:val="24"/>
        </w:rPr>
        <w:t xml:space="preserve">emeriksaan ulang sebagaimana dimaksud pada ayat (1) disampaikan melalui kanal pelaporan Kementerian. </w:t>
      </w:r>
    </w:p>
    <w:p w14:paraId="24876BE7" w14:textId="77777777" w:rsidR="009B5BC5" w:rsidRDefault="009B5BC5" w:rsidP="00457C90">
      <w:pPr>
        <w:spacing w:after="0"/>
        <w:jc w:val="center"/>
        <w:rPr>
          <w:rFonts w:ascii="Bookman Old Style" w:hAnsi="Bookman Old Style"/>
          <w:sz w:val="24"/>
          <w:szCs w:val="24"/>
        </w:rPr>
      </w:pPr>
    </w:p>
    <w:p w14:paraId="6884BEDA" w14:textId="77777777" w:rsidR="00B31F1F" w:rsidRDefault="00B31F1F" w:rsidP="00EC6DF6">
      <w:pPr>
        <w:spacing w:after="0"/>
        <w:rPr>
          <w:rFonts w:ascii="Bookman Old Style" w:hAnsi="Bookman Old Style"/>
          <w:sz w:val="24"/>
          <w:szCs w:val="24"/>
        </w:rPr>
      </w:pPr>
    </w:p>
    <w:p w14:paraId="4D5CB438" w14:textId="77777777" w:rsidR="0021312F" w:rsidRDefault="0021312F" w:rsidP="0021312F">
      <w:pPr>
        <w:spacing w:after="0"/>
        <w:rPr>
          <w:rFonts w:ascii="Bookman Old Style" w:hAnsi="Bookman Old Style"/>
          <w:sz w:val="24"/>
          <w:szCs w:val="24"/>
        </w:rPr>
      </w:pPr>
    </w:p>
    <w:p w14:paraId="0F254B9F" w14:textId="19A440F5" w:rsidR="000049F6" w:rsidRDefault="000049F6" w:rsidP="00457C90">
      <w:pPr>
        <w:spacing w:after="0"/>
        <w:jc w:val="center"/>
        <w:rPr>
          <w:rFonts w:ascii="Bookman Old Style" w:hAnsi="Bookman Old Style"/>
          <w:sz w:val="24"/>
          <w:szCs w:val="24"/>
        </w:rPr>
      </w:pPr>
      <w:r w:rsidRPr="000049F6">
        <w:rPr>
          <w:rFonts w:ascii="Bookman Old Style" w:hAnsi="Bookman Old Style"/>
          <w:sz w:val="24"/>
          <w:szCs w:val="24"/>
        </w:rPr>
        <w:lastRenderedPageBreak/>
        <w:t xml:space="preserve">Pasal </w:t>
      </w:r>
      <w:r w:rsidR="00EC6DF6">
        <w:rPr>
          <w:rFonts w:ascii="Bookman Old Style" w:hAnsi="Bookman Old Style"/>
          <w:sz w:val="24"/>
          <w:szCs w:val="24"/>
        </w:rPr>
        <w:t>48</w:t>
      </w:r>
    </w:p>
    <w:p w14:paraId="63FE10A9" w14:textId="77777777" w:rsidR="000049F6" w:rsidRPr="000049F6" w:rsidRDefault="000049F6">
      <w:pPr>
        <w:pStyle w:val="ListParagraph"/>
        <w:numPr>
          <w:ilvl w:val="0"/>
          <w:numId w:val="47"/>
        </w:numPr>
        <w:spacing w:after="0"/>
        <w:ind w:left="426"/>
        <w:jc w:val="both"/>
        <w:rPr>
          <w:rFonts w:ascii="Bookman Old Style" w:hAnsi="Bookman Old Style" w:cs="Helvetica"/>
          <w:color w:val="444444"/>
          <w:sz w:val="24"/>
          <w:szCs w:val="24"/>
          <w:shd w:val="clear" w:color="auto" w:fill="FFFFFF"/>
        </w:rPr>
      </w:pPr>
      <w:r w:rsidRPr="000049F6">
        <w:rPr>
          <w:rFonts w:ascii="Bookman Old Style" w:hAnsi="Bookman Old Style"/>
          <w:sz w:val="24"/>
          <w:szCs w:val="24"/>
        </w:rPr>
        <w:t xml:space="preserve">Pemeriksaan ulang dilakukan oleh direktur jenderal yang membidangi urusan pendidikan tinggi sesuai dengan kewenangan. </w:t>
      </w:r>
    </w:p>
    <w:p w14:paraId="2C7B9874" w14:textId="77777777" w:rsidR="000049F6" w:rsidRPr="000049F6" w:rsidRDefault="000049F6">
      <w:pPr>
        <w:pStyle w:val="ListParagraph"/>
        <w:numPr>
          <w:ilvl w:val="0"/>
          <w:numId w:val="47"/>
        </w:numPr>
        <w:spacing w:after="0"/>
        <w:ind w:left="426"/>
        <w:jc w:val="both"/>
        <w:rPr>
          <w:rFonts w:ascii="Bookman Old Style" w:hAnsi="Bookman Old Style" w:cs="Helvetica"/>
          <w:color w:val="444444"/>
          <w:sz w:val="24"/>
          <w:szCs w:val="24"/>
          <w:shd w:val="clear" w:color="auto" w:fill="FFFFFF"/>
        </w:rPr>
      </w:pPr>
      <w:r w:rsidRPr="000049F6">
        <w:rPr>
          <w:rFonts w:ascii="Bookman Old Style" w:hAnsi="Bookman Old Style"/>
          <w:sz w:val="24"/>
          <w:szCs w:val="24"/>
        </w:rPr>
        <w:t xml:space="preserve">Hasil Pemeriksaan ulang sebagaimana dimaksud pada ayat (1) berupa: </w:t>
      </w:r>
    </w:p>
    <w:p w14:paraId="0645DA8D" w14:textId="61E30358" w:rsidR="008D3674" w:rsidRDefault="000049F6">
      <w:pPr>
        <w:pStyle w:val="ListParagraph"/>
        <w:numPr>
          <w:ilvl w:val="1"/>
          <w:numId w:val="48"/>
        </w:numPr>
        <w:spacing w:after="0"/>
        <w:ind w:left="851"/>
        <w:jc w:val="both"/>
        <w:rPr>
          <w:rFonts w:ascii="Bookman Old Style" w:hAnsi="Bookman Old Style" w:cs="Helvetica"/>
          <w:color w:val="444444"/>
          <w:sz w:val="24"/>
          <w:szCs w:val="24"/>
          <w:shd w:val="clear" w:color="auto" w:fill="FFFFFF"/>
        </w:rPr>
      </w:pPr>
      <w:r w:rsidRPr="000049F6">
        <w:rPr>
          <w:rFonts w:ascii="Bookman Old Style" w:hAnsi="Bookman Old Style"/>
          <w:sz w:val="24"/>
          <w:szCs w:val="24"/>
        </w:rPr>
        <w:t xml:space="preserve">menguatkan Keputusan </w:t>
      </w:r>
      <w:r>
        <w:rPr>
          <w:rFonts w:ascii="Bookman Old Style" w:hAnsi="Bookman Old Style"/>
          <w:sz w:val="24"/>
          <w:szCs w:val="24"/>
        </w:rPr>
        <w:t>Rektor</w:t>
      </w:r>
      <w:r w:rsidRPr="000049F6">
        <w:rPr>
          <w:rFonts w:ascii="Bookman Old Style" w:hAnsi="Bookman Old Style"/>
          <w:sz w:val="24"/>
          <w:szCs w:val="24"/>
        </w:rPr>
        <w:t xml:space="preserve"> sebagaimana dimaksud dalam Pasal </w:t>
      </w:r>
      <w:r w:rsidR="00EC6DF6">
        <w:rPr>
          <w:rFonts w:ascii="Bookman Old Style" w:hAnsi="Bookman Old Style"/>
          <w:sz w:val="24"/>
          <w:szCs w:val="24"/>
        </w:rPr>
        <w:t>43</w:t>
      </w:r>
      <w:r w:rsidRPr="000049F6">
        <w:rPr>
          <w:rFonts w:ascii="Bookman Old Style" w:hAnsi="Bookman Old Style"/>
          <w:sz w:val="24"/>
          <w:szCs w:val="24"/>
        </w:rPr>
        <w:t>; atau</w:t>
      </w:r>
    </w:p>
    <w:p w14:paraId="72B11D1B" w14:textId="77777777" w:rsidR="008D3674" w:rsidRPr="008D3674" w:rsidRDefault="008D3674">
      <w:pPr>
        <w:pStyle w:val="ListParagraph"/>
        <w:numPr>
          <w:ilvl w:val="1"/>
          <w:numId w:val="48"/>
        </w:numPr>
        <w:spacing w:after="0"/>
        <w:ind w:left="851"/>
        <w:jc w:val="both"/>
        <w:rPr>
          <w:rFonts w:ascii="Bookman Old Style" w:hAnsi="Bookman Old Style" w:cs="Helvetica"/>
          <w:color w:val="444444"/>
          <w:sz w:val="24"/>
          <w:szCs w:val="24"/>
          <w:shd w:val="clear" w:color="auto" w:fill="FFFFFF"/>
        </w:rPr>
      </w:pPr>
      <w:r w:rsidRPr="008D3674">
        <w:rPr>
          <w:rFonts w:ascii="Bookman Old Style" w:hAnsi="Bookman Old Style"/>
          <w:sz w:val="24"/>
          <w:szCs w:val="24"/>
        </w:rPr>
        <w:t xml:space="preserve">memberikan rekomendasi kepada </w:t>
      </w:r>
      <w:r>
        <w:rPr>
          <w:rFonts w:ascii="Bookman Old Style" w:hAnsi="Bookman Old Style"/>
          <w:sz w:val="24"/>
          <w:szCs w:val="24"/>
        </w:rPr>
        <w:t>Rektor</w:t>
      </w:r>
      <w:r w:rsidRPr="008D3674">
        <w:rPr>
          <w:rFonts w:ascii="Bookman Old Style" w:hAnsi="Bookman Old Style"/>
          <w:sz w:val="24"/>
          <w:szCs w:val="24"/>
        </w:rPr>
        <w:t xml:space="preserve"> untuk: </w:t>
      </w:r>
    </w:p>
    <w:p w14:paraId="25CFD473" w14:textId="77777777" w:rsidR="008D3674" w:rsidRPr="008D3674" w:rsidRDefault="008D3674">
      <w:pPr>
        <w:pStyle w:val="ListParagraph"/>
        <w:numPr>
          <w:ilvl w:val="0"/>
          <w:numId w:val="49"/>
        </w:numPr>
        <w:spacing w:after="0"/>
        <w:ind w:left="1276"/>
        <w:jc w:val="both"/>
        <w:rPr>
          <w:rFonts w:ascii="Bookman Old Style" w:hAnsi="Bookman Old Style" w:cs="Helvetica"/>
          <w:color w:val="444444"/>
          <w:sz w:val="24"/>
          <w:szCs w:val="24"/>
          <w:shd w:val="clear" w:color="auto" w:fill="FFFFFF"/>
        </w:rPr>
      </w:pPr>
      <w:r w:rsidRPr="008D3674">
        <w:rPr>
          <w:rFonts w:ascii="Bookman Old Style" w:hAnsi="Bookman Old Style"/>
          <w:sz w:val="24"/>
          <w:szCs w:val="24"/>
        </w:rPr>
        <w:t xml:space="preserve">mengubah Keputusan </w:t>
      </w:r>
      <w:r>
        <w:rPr>
          <w:rFonts w:ascii="Bookman Old Style" w:hAnsi="Bookman Old Style"/>
          <w:sz w:val="24"/>
          <w:szCs w:val="24"/>
        </w:rPr>
        <w:t>Rektor</w:t>
      </w:r>
      <w:r w:rsidRPr="008D3674">
        <w:rPr>
          <w:rFonts w:ascii="Bookman Old Style" w:hAnsi="Bookman Old Style"/>
          <w:sz w:val="24"/>
          <w:szCs w:val="24"/>
        </w:rPr>
        <w:t xml:space="preserve">; atau </w:t>
      </w:r>
    </w:p>
    <w:p w14:paraId="6DCD5A90" w14:textId="5BFC8B1F" w:rsidR="008D3674" w:rsidRPr="008D3674" w:rsidRDefault="008D3674">
      <w:pPr>
        <w:pStyle w:val="ListParagraph"/>
        <w:numPr>
          <w:ilvl w:val="0"/>
          <w:numId w:val="49"/>
        </w:numPr>
        <w:spacing w:after="0"/>
        <w:ind w:left="1276"/>
        <w:jc w:val="both"/>
        <w:rPr>
          <w:rFonts w:ascii="Bookman Old Style" w:hAnsi="Bookman Old Style" w:cs="Helvetica"/>
          <w:color w:val="444444"/>
          <w:sz w:val="24"/>
          <w:szCs w:val="24"/>
          <w:shd w:val="clear" w:color="auto" w:fill="FFFFFF"/>
        </w:rPr>
      </w:pPr>
      <w:r w:rsidRPr="008D3674">
        <w:rPr>
          <w:rFonts w:ascii="Bookman Old Style" w:hAnsi="Bookman Old Style"/>
          <w:sz w:val="24"/>
          <w:szCs w:val="24"/>
        </w:rPr>
        <w:t xml:space="preserve">membatalkan Keputusan </w:t>
      </w:r>
      <w:r>
        <w:rPr>
          <w:rFonts w:ascii="Bookman Old Style" w:hAnsi="Bookman Old Style"/>
          <w:sz w:val="24"/>
          <w:szCs w:val="24"/>
        </w:rPr>
        <w:t>Rektor</w:t>
      </w:r>
      <w:r w:rsidRPr="008D3674">
        <w:rPr>
          <w:rFonts w:ascii="Bookman Old Style" w:hAnsi="Bookman Old Style"/>
          <w:sz w:val="24"/>
          <w:szCs w:val="24"/>
        </w:rPr>
        <w:t xml:space="preserve">, sebagaimana dimaksud dalam Pasal </w:t>
      </w:r>
      <w:r w:rsidR="00EC6DF6">
        <w:rPr>
          <w:rFonts w:ascii="Bookman Old Style" w:hAnsi="Bookman Old Style"/>
          <w:sz w:val="24"/>
          <w:szCs w:val="24"/>
        </w:rPr>
        <w:t>43</w:t>
      </w:r>
      <w:r w:rsidRPr="008D3674">
        <w:rPr>
          <w:rFonts w:ascii="Bookman Old Style" w:hAnsi="Bookman Old Style"/>
          <w:sz w:val="24"/>
          <w:szCs w:val="24"/>
        </w:rPr>
        <w:t xml:space="preserve">. </w:t>
      </w:r>
    </w:p>
    <w:p w14:paraId="25D9A9A7" w14:textId="77777777" w:rsidR="008D3674" w:rsidRPr="008D3674" w:rsidRDefault="008D3674">
      <w:pPr>
        <w:pStyle w:val="ListParagraph"/>
        <w:numPr>
          <w:ilvl w:val="0"/>
          <w:numId w:val="47"/>
        </w:numPr>
        <w:spacing w:after="0"/>
        <w:ind w:left="426" w:hanging="426"/>
        <w:jc w:val="both"/>
        <w:rPr>
          <w:rFonts w:ascii="Bookman Old Style" w:hAnsi="Bookman Old Style" w:cs="Helvetica"/>
          <w:color w:val="444444"/>
          <w:sz w:val="24"/>
          <w:szCs w:val="24"/>
          <w:shd w:val="clear" w:color="auto" w:fill="FFFFFF"/>
        </w:rPr>
      </w:pPr>
      <w:r w:rsidRPr="008D3674">
        <w:rPr>
          <w:rFonts w:ascii="Bookman Old Style" w:hAnsi="Bookman Old Style"/>
          <w:sz w:val="24"/>
          <w:szCs w:val="24"/>
        </w:rPr>
        <w:t xml:space="preserve">Rekomendasi kepada </w:t>
      </w:r>
      <w:r>
        <w:rPr>
          <w:rFonts w:ascii="Bookman Old Style" w:hAnsi="Bookman Old Style"/>
          <w:sz w:val="24"/>
          <w:szCs w:val="24"/>
        </w:rPr>
        <w:t>Rektor</w:t>
      </w:r>
      <w:r w:rsidRPr="008D3674">
        <w:rPr>
          <w:rFonts w:ascii="Bookman Old Style" w:hAnsi="Bookman Old Style"/>
          <w:sz w:val="24"/>
          <w:szCs w:val="24"/>
        </w:rPr>
        <w:t xml:space="preserve"> untuk mengubah Keputusan </w:t>
      </w:r>
      <w:r>
        <w:rPr>
          <w:rFonts w:ascii="Bookman Old Style" w:hAnsi="Bookman Old Style"/>
          <w:sz w:val="24"/>
          <w:szCs w:val="24"/>
        </w:rPr>
        <w:t>Rektor</w:t>
      </w:r>
      <w:r w:rsidRPr="008D3674">
        <w:rPr>
          <w:rFonts w:ascii="Bookman Old Style" w:hAnsi="Bookman Old Style"/>
          <w:sz w:val="24"/>
          <w:szCs w:val="24"/>
        </w:rPr>
        <w:t xml:space="preserve"> sebagaimana dimaksud pada ayat (2) huruf b angka 1 berupa memberatkan atau meringankan sanksi dalam Keputusan </w:t>
      </w:r>
      <w:r>
        <w:rPr>
          <w:rFonts w:ascii="Bookman Old Style" w:hAnsi="Bookman Old Style"/>
          <w:sz w:val="24"/>
          <w:szCs w:val="24"/>
        </w:rPr>
        <w:t>Rektor</w:t>
      </w:r>
      <w:r w:rsidRPr="008D3674">
        <w:rPr>
          <w:rFonts w:ascii="Bookman Old Style" w:hAnsi="Bookman Old Style"/>
          <w:sz w:val="24"/>
          <w:szCs w:val="24"/>
        </w:rPr>
        <w:t xml:space="preserve">. </w:t>
      </w:r>
    </w:p>
    <w:p w14:paraId="1DBF2912" w14:textId="77777777" w:rsidR="00FD5A38" w:rsidRPr="00FD5A38" w:rsidRDefault="008D3674">
      <w:pPr>
        <w:pStyle w:val="ListParagraph"/>
        <w:numPr>
          <w:ilvl w:val="0"/>
          <w:numId w:val="47"/>
        </w:numPr>
        <w:spacing w:after="0"/>
        <w:ind w:left="426" w:hanging="426"/>
        <w:jc w:val="both"/>
        <w:rPr>
          <w:rFonts w:ascii="Bookman Old Style" w:hAnsi="Bookman Old Style" w:cs="Helvetica"/>
          <w:color w:val="444444"/>
          <w:sz w:val="24"/>
          <w:szCs w:val="24"/>
          <w:shd w:val="clear" w:color="auto" w:fill="FFFFFF"/>
        </w:rPr>
      </w:pPr>
      <w:r w:rsidRPr="008D3674">
        <w:rPr>
          <w:rFonts w:ascii="Bookman Old Style" w:hAnsi="Bookman Old Style"/>
          <w:sz w:val="24"/>
          <w:szCs w:val="24"/>
        </w:rPr>
        <w:t xml:space="preserve">Rekomendasi kepada </w:t>
      </w:r>
      <w:r>
        <w:rPr>
          <w:rFonts w:ascii="Bookman Old Style" w:hAnsi="Bookman Old Style"/>
          <w:sz w:val="24"/>
          <w:szCs w:val="24"/>
        </w:rPr>
        <w:t>Rektor</w:t>
      </w:r>
      <w:r w:rsidRPr="008D3674">
        <w:rPr>
          <w:rFonts w:ascii="Bookman Old Style" w:hAnsi="Bookman Old Style"/>
          <w:sz w:val="24"/>
          <w:szCs w:val="24"/>
        </w:rPr>
        <w:t xml:space="preserve"> untuk membatalkan Keputusan </w:t>
      </w:r>
      <w:r>
        <w:rPr>
          <w:rFonts w:ascii="Bookman Old Style" w:hAnsi="Bookman Old Style"/>
          <w:sz w:val="24"/>
          <w:szCs w:val="24"/>
        </w:rPr>
        <w:t>Rektor</w:t>
      </w:r>
      <w:r w:rsidRPr="008D3674">
        <w:rPr>
          <w:rFonts w:ascii="Bookman Old Style" w:hAnsi="Bookman Old Style"/>
          <w:sz w:val="24"/>
          <w:szCs w:val="24"/>
        </w:rPr>
        <w:t xml:space="preserve"> sebagaimana dimaksud pada ayat (2) huruf b angka 2 berupa pencabutan Keputusan </w:t>
      </w:r>
      <w:r>
        <w:rPr>
          <w:rFonts w:ascii="Bookman Old Style" w:hAnsi="Bookman Old Style"/>
          <w:sz w:val="24"/>
          <w:szCs w:val="24"/>
        </w:rPr>
        <w:t>Rektor</w:t>
      </w:r>
      <w:r w:rsidRPr="008D3674">
        <w:rPr>
          <w:rFonts w:ascii="Bookman Old Style" w:hAnsi="Bookman Old Style"/>
          <w:sz w:val="24"/>
          <w:szCs w:val="24"/>
        </w:rPr>
        <w:t xml:space="preserve"> disertai tindak lanjut: </w:t>
      </w:r>
    </w:p>
    <w:p w14:paraId="63FF80EC" w14:textId="77777777" w:rsidR="00FD5A38" w:rsidRPr="00FD5A38" w:rsidRDefault="008D3674">
      <w:pPr>
        <w:pStyle w:val="ListParagraph"/>
        <w:numPr>
          <w:ilvl w:val="1"/>
          <w:numId w:val="52"/>
        </w:numPr>
        <w:spacing w:after="0"/>
        <w:ind w:left="851"/>
        <w:jc w:val="both"/>
        <w:rPr>
          <w:rFonts w:ascii="Bookman Old Style" w:hAnsi="Bookman Old Style" w:cs="Helvetica"/>
          <w:color w:val="444444"/>
          <w:sz w:val="24"/>
          <w:szCs w:val="24"/>
          <w:shd w:val="clear" w:color="auto" w:fill="FFFFFF"/>
        </w:rPr>
      </w:pPr>
      <w:r w:rsidRPr="008D3674">
        <w:rPr>
          <w:rFonts w:ascii="Bookman Old Style" w:hAnsi="Bookman Old Style"/>
          <w:sz w:val="24"/>
          <w:szCs w:val="24"/>
        </w:rPr>
        <w:t xml:space="preserve">pemulihan nama baik Terlapor; atau </w:t>
      </w:r>
    </w:p>
    <w:p w14:paraId="200D9C3B" w14:textId="5812CAEB" w:rsidR="008D3674" w:rsidRPr="0012207C" w:rsidRDefault="008D3674">
      <w:pPr>
        <w:pStyle w:val="ListParagraph"/>
        <w:numPr>
          <w:ilvl w:val="1"/>
          <w:numId w:val="52"/>
        </w:numPr>
        <w:spacing w:after="0"/>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pengenaan sanksi administratif bagi Terlapor. </w:t>
      </w:r>
    </w:p>
    <w:p w14:paraId="193FE5D1" w14:textId="77777777" w:rsidR="00272852" w:rsidRPr="0012207C" w:rsidRDefault="008D3674">
      <w:pPr>
        <w:pStyle w:val="ListParagraph"/>
        <w:numPr>
          <w:ilvl w:val="0"/>
          <w:numId w:val="47"/>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Keputusan Pemeriksaan ulang oleh direktur jenderal yang membidangi urusan pendidikan tinggi sesuai dengan kewenangan sebagaimana dimaksud pada ayat (1) bersifat final. </w:t>
      </w:r>
    </w:p>
    <w:p w14:paraId="7E12FAA5" w14:textId="221EF8EA" w:rsidR="00733313" w:rsidRPr="0012207C" w:rsidRDefault="008D3674">
      <w:pPr>
        <w:pStyle w:val="ListParagraph"/>
        <w:numPr>
          <w:ilvl w:val="0"/>
          <w:numId w:val="47"/>
        </w:numPr>
        <w:spacing w:after="0"/>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Petunjuk teknis Pemeriksaan ulang ditetapkan oleh direktur jenderal yang membidangi urusan pendidikan tinggi sesuai dengan kewenangan.</w:t>
      </w:r>
    </w:p>
    <w:p w14:paraId="61153EBC" w14:textId="77777777" w:rsidR="009C4A7A" w:rsidRPr="0012207C" w:rsidRDefault="009C4A7A" w:rsidP="00FD5A38">
      <w:pPr>
        <w:pStyle w:val="ListParagraph"/>
        <w:spacing w:after="0" w:line="240" w:lineRule="auto"/>
        <w:ind w:left="0"/>
        <w:jc w:val="center"/>
        <w:rPr>
          <w:rFonts w:ascii="Bookman Old Style" w:hAnsi="Bookman Old Style" w:cs="Helvetica"/>
          <w:color w:val="444444"/>
          <w:sz w:val="24"/>
          <w:szCs w:val="24"/>
          <w:shd w:val="clear" w:color="auto" w:fill="FFFFFF"/>
          <w:lang w:val="pt-BR"/>
        </w:rPr>
      </w:pPr>
    </w:p>
    <w:p w14:paraId="1DF3F7D3" w14:textId="77777777" w:rsidR="004F342C" w:rsidRPr="0012207C" w:rsidRDefault="004F342C" w:rsidP="00FD5A38">
      <w:pPr>
        <w:pStyle w:val="ListParagraph"/>
        <w:spacing w:after="0" w:line="240" w:lineRule="auto"/>
        <w:ind w:left="0"/>
        <w:jc w:val="center"/>
        <w:rPr>
          <w:rFonts w:ascii="Bookman Old Style" w:hAnsi="Bookman Old Style" w:cs="Helvetica"/>
          <w:color w:val="444444"/>
          <w:sz w:val="24"/>
          <w:szCs w:val="24"/>
          <w:shd w:val="clear" w:color="auto" w:fill="FFFFFF"/>
          <w:lang w:val="pt-BR"/>
        </w:rPr>
      </w:pPr>
    </w:p>
    <w:p w14:paraId="0F7793CE" w14:textId="2C5D9A44" w:rsidR="005A3AF5" w:rsidRDefault="005A3AF5" w:rsidP="005A3AF5">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BAB V</w:t>
      </w:r>
    </w:p>
    <w:p w14:paraId="237EC987" w14:textId="73375988" w:rsidR="00457C90" w:rsidRDefault="00457C90" w:rsidP="005A3AF5">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PERLINDUNGAN SAKSI DAN KORBAN</w:t>
      </w:r>
    </w:p>
    <w:p w14:paraId="2D72B0FE" w14:textId="23FCBA0C" w:rsidR="00457C90" w:rsidRDefault="00457C90" w:rsidP="005A3AF5">
      <w:pPr>
        <w:pStyle w:val="ListParagraph"/>
        <w:spacing w:after="0"/>
        <w:ind w:left="0"/>
        <w:jc w:val="center"/>
        <w:rPr>
          <w:rFonts w:ascii="Bookman Old Style" w:hAnsi="Bookman Old Style" w:cs="Helvetica"/>
          <w:color w:val="444444"/>
          <w:sz w:val="24"/>
          <w:szCs w:val="24"/>
          <w:shd w:val="clear" w:color="auto" w:fill="FFFFFF"/>
        </w:rPr>
      </w:pPr>
    </w:p>
    <w:p w14:paraId="334D2D71" w14:textId="5D66A822" w:rsidR="00457C90" w:rsidRDefault="00457C90" w:rsidP="00457C90">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EC6DF6">
        <w:rPr>
          <w:rFonts w:ascii="Bookman Old Style" w:hAnsi="Bookman Old Style" w:cs="Helvetica"/>
          <w:color w:val="444444"/>
          <w:sz w:val="24"/>
          <w:szCs w:val="24"/>
          <w:shd w:val="clear" w:color="auto" w:fill="FFFFFF"/>
        </w:rPr>
        <w:t>49</w:t>
      </w:r>
    </w:p>
    <w:p w14:paraId="32D50F62" w14:textId="3D679A9C" w:rsidR="00457C90" w:rsidRDefault="00457C90">
      <w:pPr>
        <w:pStyle w:val="ListParagraph"/>
        <w:numPr>
          <w:ilvl w:val="0"/>
          <w:numId w:val="50"/>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Saksi dan korban </w:t>
      </w:r>
      <w:r w:rsidR="00B4010C">
        <w:rPr>
          <w:rFonts w:ascii="Bookman Old Style" w:hAnsi="Bookman Old Style" w:cs="Helvetica"/>
          <w:color w:val="444444"/>
          <w:sz w:val="24"/>
          <w:szCs w:val="24"/>
          <w:shd w:val="clear" w:color="auto" w:fill="FFFFFF"/>
        </w:rPr>
        <w:t>kekerasan</w:t>
      </w:r>
      <w:r>
        <w:rPr>
          <w:rFonts w:ascii="Bookman Old Style" w:hAnsi="Bookman Old Style" w:cs="Helvetica"/>
          <w:color w:val="444444"/>
          <w:sz w:val="24"/>
          <w:szCs w:val="24"/>
          <w:shd w:val="clear" w:color="auto" w:fill="FFFFFF"/>
        </w:rPr>
        <w:t xml:space="preserve"> berhak mendapat perlindungan atas keamanan pribadi, keluarga dan harta bendanya serta bebas dari ancaman yang berkenaan dengan kesaksian yang akan, sedang atau telah diberikannya.</w:t>
      </w:r>
    </w:p>
    <w:p w14:paraId="32BBF972" w14:textId="77777777" w:rsidR="00457C90" w:rsidRDefault="00457C90">
      <w:pPr>
        <w:pStyle w:val="ListParagraph"/>
        <w:numPr>
          <w:ilvl w:val="0"/>
          <w:numId w:val="50"/>
        </w:numPr>
        <w:spacing w:after="0"/>
        <w:ind w:left="426" w:hanging="426"/>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Selain perlindungan sebagaimana dimaksud pada ayat (1), saksi dan korban berhak:</w:t>
      </w:r>
    </w:p>
    <w:p w14:paraId="705D51E5" w14:textId="77777777" w:rsidR="00457C90" w:rsidRDefault="00457C90">
      <w:pPr>
        <w:pStyle w:val="ListParagraph"/>
        <w:numPr>
          <w:ilvl w:val="0"/>
          <w:numId w:val="51"/>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memberikan keterangan tanpa tekanan;</w:t>
      </w:r>
    </w:p>
    <w:p w14:paraId="471BA2F8" w14:textId="77777777" w:rsidR="00457C90" w:rsidRDefault="00457C90">
      <w:pPr>
        <w:pStyle w:val="ListParagraph"/>
        <w:numPr>
          <w:ilvl w:val="0"/>
          <w:numId w:val="51"/>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dirahasiakan identitas dirinya;</w:t>
      </w:r>
    </w:p>
    <w:p w14:paraId="0A47E9C6" w14:textId="77777777" w:rsidR="00457C90" w:rsidRDefault="00457C90">
      <w:pPr>
        <w:pStyle w:val="ListParagraph"/>
        <w:numPr>
          <w:ilvl w:val="0"/>
          <w:numId w:val="51"/>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mendapatkan pendampingan dan konsultasi psikologi;</w:t>
      </w:r>
    </w:p>
    <w:p w14:paraId="03E01711" w14:textId="77777777" w:rsidR="00457C90" w:rsidRDefault="00457C90">
      <w:pPr>
        <w:pStyle w:val="ListParagraph"/>
        <w:numPr>
          <w:ilvl w:val="0"/>
          <w:numId w:val="51"/>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mendapatkan bantuan penerjemah;</w:t>
      </w:r>
    </w:p>
    <w:p w14:paraId="46E19B40" w14:textId="77777777" w:rsidR="00457C90" w:rsidRDefault="00457C90">
      <w:pPr>
        <w:pStyle w:val="ListParagraph"/>
        <w:numPr>
          <w:ilvl w:val="0"/>
          <w:numId w:val="51"/>
        </w:numPr>
        <w:spacing w:after="0"/>
        <w:jc w:val="both"/>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mendapatkan informasi perkembangan perkaranya;</w:t>
      </w:r>
    </w:p>
    <w:p w14:paraId="14CC884F" w14:textId="77777777" w:rsidR="00675905" w:rsidRDefault="00675905" w:rsidP="00FD5A38">
      <w:pPr>
        <w:pStyle w:val="ListParagraph"/>
        <w:spacing w:after="0"/>
        <w:ind w:left="0"/>
        <w:rPr>
          <w:rFonts w:ascii="Bookman Old Style" w:hAnsi="Bookman Old Style" w:cs="Helvetica"/>
          <w:color w:val="444444"/>
          <w:sz w:val="24"/>
          <w:szCs w:val="24"/>
          <w:shd w:val="clear" w:color="auto" w:fill="FFFFFF"/>
        </w:rPr>
      </w:pPr>
    </w:p>
    <w:p w14:paraId="13B3A9A1" w14:textId="77777777" w:rsidR="00EC6DF6" w:rsidRDefault="00EC6DF6" w:rsidP="00FD5A38">
      <w:pPr>
        <w:pStyle w:val="ListParagraph"/>
        <w:spacing w:after="0" w:line="240" w:lineRule="auto"/>
        <w:ind w:left="0"/>
        <w:jc w:val="center"/>
        <w:rPr>
          <w:rFonts w:ascii="Bookman Old Style" w:hAnsi="Bookman Old Style" w:cs="Helvetica"/>
          <w:color w:val="444444"/>
          <w:sz w:val="24"/>
          <w:szCs w:val="24"/>
          <w:shd w:val="clear" w:color="auto" w:fill="FFFFFF"/>
        </w:rPr>
      </w:pPr>
    </w:p>
    <w:p w14:paraId="2CD38BDB" w14:textId="464D0488" w:rsidR="004F342C" w:rsidRDefault="004F342C" w:rsidP="00FD5A38">
      <w:pPr>
        <w:pStyle w:val="ListParagraph"/>
        <w:spacing w:after="0" w:line="240" w:lineRule="auto"/>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BAB VI</w:t>
      </w:r>
    </w:p>
    <w:p w14:paraId="2238E567" w14:textId="2FD1EEE1" w:rsidR="00A33254" w:rsidRDefault="00A33254" w:rsidP="00FD5A38">
      <w:pPr>
        <w:pStyle w:val="ListParagraph"/>
        <w:spacing w:after="0" w:line="240" w:lineRule="auto"/>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SANKSI</w:t>
      </w:r>
    </w:p>
    <w:p w14:paraId="23C5FFB6" w14:textId="7DEFB803" w:rsidR="00A33254" w:rsidRDefault="00A33254" w:rsidP="00FD5A38">
      <w:pPr>
        <w:pStyle w:val="ListParagraph"/>
        <w:spacing w:after="0" w:line="240" w:lineRule="auto"/>
        <w:ind w:left="0"/>
        <w:jc w:val="center"/>
        <w:rPr>
          <w:rFonts w:ascii="Bookman Old Style" w:hAnsi="Bookman Old Style" w:cs="Helvetica"/>
          <w:color w:val="444444"/>
          <w:sz w:val="24"/>
          <w:szCs w:val="24"/>
          <w:shd w:val="clear" w:color="auto" w:fill="FFFFFF"/>
        </w:rPr>
      </w:pPr>
    </w:p>
    <w:p w14:paraId="56528D12" w14:textId="072A60C7" w:rsidR="00A33254" w:rsidRDefault="00A33254" w:rsidP="00A33254">
      <w:pPr>
        <w:pStyle w:val="ListParagraph"/>
        <w:spacing w:after="0" w:line="240" w:lineRule="auto"/>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 xml:space="preserve">Pasal </w:t>
      </w:r>
      <w:r w:rsidR="00EC6DF6">
        <w:rPr>
          <w:rFonts w:ascii="Bookman Old Style" w:hAnsi="Bookman Old Style" w:cs="Helvetica"/>
          <w:color w:val="444444"/>
          <w:sz w:val="24"/>
          <w:szCs w:val="24"/>
          <w:shd w:val="clear" w:color="auto" w:fill="FFFFFF"/>
        </w:rPr>
        <w:t>50</w:t>
      </w:r>
    </w:p>
    <w:p w14:paraId="49382FFE" w14:textId="73C91F9D" w:rsidR="00B30225" w:rsidRPr="00B30225" w:rsidRDefault="00A33254">
      <w:pPr>
        <w:pStyle w:val="ListParagraph"/>
        <w:numPr>
          <w:ilvl w:val="0"/>
          <w:numId w:val="53"/>
        </w:numPr>
        <w:spacing w:after="0" w:line="240" w:lineRule="auto"/>
        <w:ind w:left="426" w:hanging="426"/>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Pengenaan sanksi administratif sebagaimana dimaksud dalam Pasal </w:t>
      </w:r>
      <w:r w:rsidR="00EC6DF6">
        <w:rPr>
          <w:rFonts w:ascii="Bookman Old Style" w:hAnsi="Bookman Old Style"/>
          <w:sz w:val="24"/>
          <w:szCs w:val="24"/>
        </w:rPr>
        <w:t>50</w:t>
      </w:r>
      <w:r w:rsidRPr="00A33254">
        <w:rPr>
          <w:rFonts w:ascii="Bookman Old Style" w:hAnsi="Bookman Old Style"/>
          <w:sz w:val="24"/>
          <w:szCs w:val="24"/>
        </w:rPr>
        <w:t xml:space="preserve"> huruf c dilakukan dalam hal pelaku terbukti melakukan </w:t>
      </w:r>
      <w:r w:rsidR="00B4010C">
        <w:rPr>
          <w:rFonts w:ascii="Bookman Old Style" w:hAnsi="Bookman Old Style"/>
          <w:sz w:val="24"/>
          <w:szCs w:val="24"/>
        </w:rPr>
        <w:t>kekerasan</w:t>
      </w:r>
      <w:r w:rsidRPr="00A33254">
        <w:rPr>
          <w:rFonts w:ascii="Bookman Old Style" w:hAnsi="Bookman Old Style"/>
          <w:sz w:val="24"/>
          <w:szCs w:val="24"/>
        </w:rPr>
        <w:t>.</w:t>
      </w:r>
    </w:p>
    <w:p w14:paraId="7E4EE083" w14:textId="77777777" w:rsidR="00B30225" w:rsidRPr="00B30225" w:rsidRDefault="00A33254">
      <w:pPr>
        <w:pStyle w:val="ListParagraph"/>
        <w:numPr>
          <w:ilvl w:val="0"/>
          <w:numId w:val="53"/>
        </w:numPr>
        <w:spacing w:after="0" w:line="240" w:lineRule="auto"/>
        <w:ind w:left="426" w:hanging="426"/>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Pengenaan sanksi administratif sebagaimana dimaksud pada ayat (1) ditetapkan dengan Keputusan </w:t>
      </w:r>
      <w:r w:rsidR="00B30225">
        <w:rPr>
          <w:rFonts w:ascii="Bookman Old Style" w:hAnsi="Bookman Old Style"/>
          <w:sz w:val="24"/>
          <w:szCs w:val="24"/>
        </w:rPr>
        <w:t>Rektor</w:t>
      </w:r>
      <w:r w:rsidRPr="00A33254">
        <w:rPr>
          <w:rFonts w:ascii="Bookman Old Style" w:hAnsi="Bookman Old Style"/>
          <w:sz w:val="24"/>
          <w:szCs w:val="24"/>
        </w:rPr>
        <w:t xml:space="preserve"> berdasarkan rekomendasi Satuan Tugas. </w:t>
      </w:r>
    </w:p>
    <w:p w14:paraId="53D24ABC" w14:textId="4589DFAB" w:rsidR="00B30225" w:rsidRDefault="00B30225" w:rsidP="00B30225">
      <w:pPr>
        <w:pStyle w:val="ListParagraph"/>
        <w:spacing w:after="0" w:line="240" w:lineRule="auto"/>
        <w:ind w:left="426"/>
        <w:jc w:val="both"/>
        <w:rPr>
          <w:rFonts w:ascii="Bookman Old Style" w:hAnsi="Bookman Old Style" w:cs="Helvetica"/>
          <w:color w:val="444444"/>
          <w:sz w:val="24"/>
          <w:szCs w:val="24"/>
          <w:shd w:val="clear" w:color="auto" w:fill="FFFFFF"/>
        </w:rPr>
      </w:pPr>
    </w:p>
    <w:p w14:paraId="4CCF11A3" w14:textId="77777777" w:rsidR="00B30225" w:rsidRDefault="00B30225" w:rsidP="00B847E0">
      <w:pPr>
        <w:spacing w:after="0" w:line="240" w:lineRule="auto"/>
        <w:rPr>
          <w:rFonts w:ascii="Bookman Old Style" w:hAnsi="Bookman Old Style"/>
          <w:sz w:val="24"/>
          <w:szCs w:val="24"/>
        </w:rPr>
      </w:pPr>
    </w:p>
    <w:p w14:paraId="3FBA02DA" w14:textId="5911FBA8" w:rsidR="00B30225" w:rsidRDefault="00A33254" w:rsidP="00B30225">
      <w:pPr>
        <w:spacing w:after="0" w:line="240" w:lineRule="auto"/>
        <w:jc w:val="center"/>
        <w:rPr>
          <w:rFonts w:ascii="Bookman Old Style" w:hAnsi="Bookman Old Style"/>
          <w:sz w:val="24"/>
          <w:szCs w:val="24"/>
        </w:rPr>
      </w:pPr>
      <w:r w:rsidRPr="00B30225">
        <w:rPr>
          <w:rFonts w:ascii="Bookman Old Style" w:hAnsi="Bookman Old Style"/>
          <w:sz w:val="24"/>
          <w:szCs w:val="24"/>
        </w:rPr>
        <w:lastRenderedPageBreak/>
        <w:t xml:space="preserve">Pasal </w:t>
      </w:r>
      <w:r w:rsidR="00EC6DF6">
        <w:rPr>
          <w:rFonts w:ascii="Bookman Old Style" w:hAnsi="Bookman Old Style"/>
          <w:sz w:val="24"/>
          <w:szCs w:val="24"/>
        </w:rPr>
        <w:t>5</w:t>
      </w:r>
      <w:r w:rsidR="0021312F">
        <w:rPr>
          <w:rFonts w:ascii="Bookman Old Style" w:hAnsi="Bookman Old Style"/>
          <w:sz w:val="24"/>
          <w:szCs w:val="24"/>
        </w:rPr>
        <w:t>1</w:t>
      </w:r>
    </w:p>
    <w:p w14:paraId="7F11C44F" w14:textId="1B770DD6" w:rsidR="00B30225" w:rsidRPr="0012207C" w:rsidRDefault="00A33254">
      <w:pPr>
        <w:pStyle w:val="ListParagraph"/>
        <w:numPr>
          <w:ilvl w:val="0"/>
          <w:numId w:val="54"/>
        </w:numPr>
        <w:spacing w:after="0" w:line="240" w:lineRule="auto"/>
        <w:ind w:left="426" w:hanging="426"/>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Pengenaan sanksi administratif sebagaimana dimaksud dalam Pasal </w:t>
      </w:r>
      <w:r w:rsidR="00EC6DF6" w:rsidRPr="0012207C">
        <w:rPr>
          <w:rFonts w:ascii="Bookman Old Style" w:hAnsi="Bookman Old Style"/>
          <w:sz w:val="24"/>
          <w:szCs w:val="24"/>
          <w:lang w:val="pt-BR"/>
        </w:rPr>
        <w:t>5</w:t>
      </w:r>
      <w:r w:rsidR="0021312F">
        <w:rPr>
          <w:rFonts w:ascii="Bookman Old Style" w:hAnsi="Bookman Old Style"/>
          <w:sz w:val="24"/>
          <w:szCs w:val="24"/>
          <w:lang w:val="pt-BR"/>
        </w:rPr>
        <w:t>0</w:t>
      </w:r>
      <w:r w:rsidRPr="0012207C">
        <w:rPr>
          <w:rFonts w:ascii="Bookman Old Style" w:hAnsi="Bookman Old Style"/>
          <w:sz w:val="24"/>
          <w:szCs w:val="24"/>
          <w:lang w:val="pt-BR"/>
        </w:rPr>
        <w:t xml:space="preserve"> terdiri atas: </w:t>
      </w:r>
    </w:p>
    <w:p w14:paraId="416F33F0" w14:textId="77777777" w:rsidR="00B30225" w:rsidRDefault="00A33254" w:rsidP="00B30225">
      <w:pPr>
        <w:pStyle w:val="ListParagraph"/>
        <w:spacing w:after="0" w:line="240" w:lineRule="auto"/>
        <w:ind w:left="426"/>
        <w:jc w:val="both"/>
        <w:rPr>
          <w:rFonts w:ascii="Bookman Old Style" w:hAnsi="Bookman Old Style"/>
          <w:sz w:val="24"/>
          <w:szCs w:val="24"/>
        </w:rPr>
      </w:pPr>
      <w:r w:rsidRPr="00B30225">
        <w:rPr>
          <w:rFonts w:ascii="Bookman Old Style" w:hAnsi="Bookman Old Style"/>
          <w:sz w:val="24"/>
          <w:szCs w:val="24"/>
        </w:rPr>
        <w:t xml:space="preserve">a. sanksi administratif ringan; </w:t>
      </w:r>
    </w:p>
    <w:p w14:paraId="41CB6A72" w14:textId="77777777" w:rsidR="00B30225" w:rsidRDefault="00A33254" w:rsidP="00B30225">
      <w:pPr>
        <w:pStyle w:val="ListParagraph"/>
        <w:spacing w:after="0" w:line="240" w:lineRule="auto"/>
        <w:ind w:left="426"/>
        <w:jc w:val="both"/>
        <w:rPr>
          <w:rFonts w:ascii="Bookman Old Style" w:hAnsi="Bookman Old Style"/>
          <w:sz w:val="24"/>
          <w:szCs w:val="24"/>
        </w:rPr>
      </w:pPr>
      <w:r w:rsidRPr="00B30225">
        <w:rPr>
          <w:rFonts w:ascii="Bookman Old Style" w:hAnsi="Bookman Old Style"/>
          <w:sz w:val="24"/>
          <w:szCs w:val="24"/>
        </w:rPr>
        <w:t xml:space="preserve">b. sanksi administratif sedang; atau </w:t>
      </w:r>
    </w:p>
    <w:p w14:paraId="7DC0D3CE" w14:textId="62285ED8" w:rsidR="00B30225" w:rsidRPr="00B30225" w:rsidRDefault="00A33254" w:rsidP="00B30225">
      <w:pPr>
        <w:pStyle w:val="ListParagraph"/>
        <w:spacing w:after="0" w:line="240" w:lineRule="auto"/>
        <w:ind w:left="426"/>
        <w:jc w:val="both"/>
        <w:rPr>
          <w:rFonts w:ascii="Bookman Old Style" w:hAnsi="Bookman Old Style" w:cs="Helvetica"/>
          <w:color w:val="444444"/>
          <w:sz w:val="24"/>
          <w:szCs w:val="24"/>
          <w:shd w:val="clear" w:color="auto" w:fill="FFFFFF"/>
        </w:rPr>
      </w:pPr>
      <w:r w:rsidRPr="00B30225">
        <w:rPr>
          <w:rFonts w:ascii="Bookman Old Style" w:hAnsi="Bookman Old Style"/>
          <w:sz w:val="24"/>
          <w:szCs w:val="24"/>
        </w:rPr>
        <w:t xml:space="preserve">c. sanksi administratif berat. </w:t>
      </w:r>
    </w:p>
    <w:p w14:paraId="53A1EE30" w14:textId="77777777" w:rsidR="00B30225" w:rsidRPr="00B30225" w:rsidRDefault="00A33254">
      <w:pPr>
        <w:pStyle w:val="ListParagraph"/>
        <w:numPr>
          <w:ilvl w:val="0"/>
          <w:numId w:val="54"/>
        </w:numPr>
        <w:spacing w:after="0" w:line="240" w:lineRule="auto"/>
        <w:ind w:left="426" w:hanging="426"/>
        <w:jc w:val="both"/>
        <w:rPr>
          <w:rFonts w:ascii="Bookman Old Style" w:hAnsi="Bookman Old Style" w:cs="Helvetica"/>
          <w:color w:val="444444"/>
          <w:sz w:val="24"/>
          <w:szCs w:val="24"/>
          <w:shd w:val="clear" w:color="auto" w:fill="FFFFFF"/>
        </w:rPr>
      </w:pPr>
      <w:r w:rsidRPr="00B30225">
        <w:rPr>
          <w:rFonts w:ascii="Bookman Old Style" w:hAnsi="Bookman Old Style"/>
          <w:sz w:val="24"/>
          <w:szCs w:val="24"/>
        </w:rPr>
        <w:t xml:space="preserve">Sanksi administratif ringan sebagaimana dimaksud pada ayat (1) huruf a berupa: </w:t>
      </w:r>
    </w:p>
    <w:p w14:paraId="35765FF9" w14:textId="77777777" w:rsidR="00B30225" w:rsidRDefault="00A33254" w:rsidP="00B30225">
      <w:pPr>
        <w:pStyle w:val="ListParagraph"/>
        <w:spacing w:after="0" w:line="240" w:lineRule="auto"/>
        <w:ind w:left="426"/>
        <w:jc w:val="both"/>
        <w:rPr>
          <w:rFonts w:ascii="Bookman Old Style" w:hAnsi="Bookman Old Style"/>
          <w:sz w:val="24"/>
          <w:szCs w:val="24"/>
        </w:rPr>
      </w:pPr>
      <w:r w:rsidRPr="00B30225">
        <w:rPr>
          <w:rFonts w:ascii="Bookman Old Style" w:hAnsi="Bookman Old Style"/>
          <w:sz w:val="24"/>
          <w:szCs w:val="24"/>
        </w:rPr>
        <w:t xml:space="preserve">a. teguran tertulis; atau </w:t>
      </w:r>
    </w:p>
    <w:p w14:paraId="3985CC22" w14:textId="25BA83FC" w:rsidR="00A33254" w:rsidRPr="00B30225" w:rsidRDefault="00A33254" w:rsidP="00B30225">
      <w:pPr>
        <w:pStyle w:val="ListParagraph"/>
        <w:spacing w:after="0" w:line="240" w:lineRule="auto"/>
        <w:ind w:left="709" w:hanging="283"/>
        <w:jc w:val="both"/>
        <w:rPr>
          <w:rFonts w:ascii="Bookman Old Style" w:hAnsi="Bookman Old Style" w:cs="Helvetica"/>
          <w:color w:val="444444"/>
          <w:sz w:val="24"/>
          <w:szCs w:val="24"/>
          <w:shd w:val="clear" w:color="auto" w:fill="FFFFFF"/>
        </w:rPr>
      </w:pPr>
      <w:r w:rsidRPr="00B30225">
        <w:rPr>
          <w:rFonts w:ascii="Bookman Old Style" w:hAnsi="Bookman Old Style"/>
          <w:sz w:val="24"/>
          <w:szCs w:val="24"/>
        </w:rPr>
        <w:t>b. pernyataan permohonan maaf secara tertulis yang dipublikasikan di internal kampus atau media massa</w:t>
      </w:r>
      <w:r w:rsidR="00B30225">
        <w:rPr>
          <w:rFonts w:ascii="Bookman Old Style" w:hAnsi="Bookman Old Style"/>
          <w:sz w:val="24"/>
          <w:szCs w:val="24"/>
        </w:rPr>
        <w:t>.</w:t>
      </w:r>
    </w:p>
    <w:p w14:paraId="712C41F4" w14:textId="77777777" w:rsidR="00B30225" w:rsidRPr="00B30225" w:rsidRDefault="00A33254">
      <w:pPr>
        <w:pStyle w:val="ListParagraph"/>
        <w:numPr>
          <w:ilvl w:val="0"/>
          <w:numId w:val="55"/>
        </w:numPr>
        <w:spacing w:after="0" w:line="240" w:lineRule="auto"/>
        <w:ind w:left="426" w:hanging="426"/>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Sanksi administratif sedang sebagaimana dimaksud pada ayat (1) huruf b berupa: </w:t>
      </w:r>
    </w:p>
    <w:p w14:paraId="6F8FBA93" w14:textId="77777777" w:rsidR="00393A1B" w:rsidRPr="0012207C" w:rsidRDefault="00A33254">
      <w:pPr>
        <w:pStyle w:val="ListParagraph"/>
        <w:numPr>
          <w:ilvl w:val="1"/>
          <w:numId w:val="56"/>
        </w:numPr>
        <w:spacing w:after="0" w:line="240" w:lineRule="auto"/>
        <w:ind w:left="851"/>
        <w:jc w:val="both"/>
        <w:rPr>
          <w:rFonts w:ascii="Bookman Old Style" w:hAnsi="Bookman Old Style" w:cs="Helvetica"/>
          <w:color w:val="444444"/>
          <w:sz w:val="24"/>
          <w:szCs w:val="24"/>
          <w:shd w:val="clear" w:color="auto" w:fill="FFFFFF"/>
          <w:lang w:val="pt-BR"/>
        </w:rPr>
      </w:pPr>
      <w:r w:rsidRPr="0012207C">
        <w:rPr>
          <w:rFonts w:ascii="Bookman Old Style" w:hAnsi="Bookman Old Style"/>
          <w:sz w:val="24"/>
          <w:szCs w:val="24"/>
          <w:lang w:val="pt-BR"/>
        </w:rPr>
        <w:t xml:space="preserve">pemberhentian sementara dari jabatan tanpa memperoleh hak jabatan; atau </w:t>
      </w:r>
    </w:p>
    <w:p w14:paraId="14419158" w14:textId="77777777" w:rsidR="00A202E8" w:rsidRPr="00A202E8" w:rsidRDefault="00A33254">
      <w:pPr>
        <w:pStyle w:val="ListParagraph"/>
        <w:numPr>
          <w:ilvl w:val="1"/>
          <w:numId w:val="56"/>
        </w:numPr>
        <w:spacing w:after="0" w:line="240" w:lineRule="auto"/>
        <w:ind w:left="851"/>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pengurangan hak sebagai Mahasiswa meliputi: </w:t>
      </w:r>
    </w:p>
    <w:p w14:paraId="49DBF5CB" w14:textId="77777777" w:rsidR="00A202E8" w:rsidRDefault="00A33254" w:rsidP="00A202E8">
      <w:pPr>
        <w:pStyle w:val="ListParagraph"/>
        <w:spacing w:after="0" w:line="240" w:lineRule="auto"/>
        <w:ind w:left="851"/>
        <w:jc w:val="both"/>
        <w:rPr>
          <w:rFonts w:ascii="Bookman Old Style" w:hAnsi="Bookman Old Style"/>
          <w:sz w:val="24"/>
          <w:szCs w:val="24"/>
        </w:rPr>
      </w:pPr>
      <w:r w:rsidRPr="00A33254">
        <w:rPr>
          <w:rFonts w:ascii="Bookman Old Style" w:hAnsi="Bookman Old Style"/>
          <w:sz w:val="24"/>
          <w:szCs w:val="24"/>
        </w:rPr>
        <w:t xml:space="preserve">1. penundaan mengikuti perkuliahan (skors); </w:t>
      </w:r>
    </w:p>
    <w:p w14:paraId="122F3FDC" w14:textId="77777777" w:rsidR="00A202E8" w:rsidRDefault="00A33254" w:rsidP="00A202E8">
      <w:pPr>
        <w:pStyle w:val="ListParagraph"/>
        <w:spacing w:after="0" w:line="240" w:lineRule="auto"/>
        <w:ind w:left="851"/>
        <w:jc w:val="both"/>
        <w:rPr>
          <w:rFonts w:ascii="Bookman Old Style" w:hAnsi="Bookman Old Style"/>
          <w:sz w:val="24"/>
          <w:szCs w:val="24"/>
        </w:rPr>
      </w:pPr>
      <w:r w:rsidRPr="00A33254">
        <w:rPr>
          <w:rFonts w:ascii="Bookman Old Style" w:hAnsi="Bookman Old Style"/>
          <w:sz w:val="24"/>
          <w:szCs w:val="24"/>
        </w:rPr>
        <w:t xml:space="preserve">2. pencabutan beasiswa; atau </w:t>
      </w:r>
    </w:p>
    <w:p w14:paraId="77403CD4" w14:textId="1671434B" w:rsidR="00393A1B" w:rsidRPr="00393A1B" w:rsidRDefault="00A33254" w:rsidP="00A202E8">
      <w:pPr>
        <w:pStyle w:val="ListParagraph"/>
        <w:spacing w:after="0" w:line="240" w:lineRule="auto"/>
        <w:ind w:left="851"/>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3. pengurangan hak lain. </w:t>
      </w:r>
    </w:p>
    <w:p w14:paraId="48CEB098" w14:textId="77777777" w:rsidR="00393A1B" w:rsidRPr="00393A1B" w:rsidRDefault="00A33254">
      <w:pPr>
        <w:pStyle w:val="ListParagraph"/>
        <w:numPr>
          <w:ilvl w:val="0"/>
          <w:numId w:val="55"/>
        </w:numPr>
        <w:spacing w:after="0" w:line="240" w:lineRule="auto"/>
        <w:ind w:left="426" w:hanging="426"/>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Sanksi administratif berat sebagaimana dimaksud pada ayat (1) huruf c berupa: </w:t>
      </w:r>
    </w:p>
    <w:p w14:paraId="4895580C" w14:textId="77777777" w:rsidR="00393A1B" w:rsidRPr="00393A1B" w:rsidRDefault="00A33254">
      <w:pPr>
        <w:pStyle w:val="ListParagraph"/>
        <w:numPr>
          <w:ilvl w:val="1"/>
          <w:numId w:val="57"/>
        </w:numPr>
        <w:spacing w:after="0" w:line="240" w:lineRule="auto"/>
        <w:ind w:left="851"/>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pemberhentian tetap sebagai Mahasiswa; atau </w:t>
      </w:r>
    </w:p>
    <w:p w14:paraId="125FE0F8" w14:textId="397267D9" w:rsidR="00393A1B" w:rsidRPr="00393A1B" w:rsidRDefault="00A33254">
      <w:pPr>
        <w:pStyle w:val="ListParagraph"/>
        <w:numPr>
          <w:ilvl w:val="1"/>
          <w:numId w:val="57"/>
        </w:numPr>
        <w:spacing w:after="0" w:line="240" w:lineRule="auto"/>
        <w:ind w:left="851"/>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pemberhentian tetap dari jabatan sebagai </w:t>
      </w:r>
      <w:r w:rsidR="00393A1B">
        <w:rPr>
          <w:rFonts w:ascii="Bookman Old Style" w:hAnsi="Bookman Old Style"/>
          <w:sz w:val="24"/>
          <w:szCs w:val="24"/>
        </w:rPr>
        <w:t>Dosen,</w:t>
      </w:r>
      <w:r w:rsidRPr="00393A1B">
        <w:rPr>
          <w:rFonts w:ascii="Bookman Old Style" w:hAnsi="Bookman Old Style"/>
          <w:sz w:val="24"/>
          <w:szCs w:val="24"/>
        </w:rPr>
        <w:t xml:space="preserve"> Tenaga Kependidikan, atau Warga Kampus sesuai dengan ketentuan peraturan perundang-undangan. </w:t>
      </w:r>
    </w:p>
    <w:p w14:paraId="18282FAC" w14:textId="16816FFE" w:rsidR="00393A1B" w:rsidRPr="00393A1B" w:rsidRDefault="00A33254">
      <w:pPr>
        <w:pStyle w:val="ListParagraph"/>
        <w:numPr>
          <w:ilvl w:val="0"/>
          <w:numId w:val="55"/>
        </w:numPr>
        <w:spacing w:after="0" w:line="240" w:lineRule="auto"/>
        <w:ind w:left="426"/>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Setelah menyelesaikan sanksi administratif ringan dan sedang sebagaimana dimaksud pada ayat (2) dan ayat (3), pelaku wajib mengikuti program konseling pada </w:t>
      </w:r>
      <w:r w:rsidR="00A202E8">
        <w:rPr>
          <w:rFonts w:ascii="Bookman Old Style" w:hAnsi="Bookman Old Style"/>
          <w:sz w:val="24"/>
          <w:szCs w:val="24"/>
        </w:rPr>
        <w:t>Unit Layanan Bimbingan Konseling atau unit</w:t>
      </w:r>
      <w:r w:rsidRPr="00393A1B">
        <w:rPr>
          <w:rFonts w:ascii="Bookman Old Style" w:hAnsi="Bookman Old Style"/>
          <w:sz w:val="24"/>
          <w:szCs w:val="24"/>
        </w:rPr>
        <w:t xml:space="preserve"> yang ditunjuk oleh Satuan Tugas. </w:t>
      </w:r>
    </w:p>
    <w:p w14:paraId="01D3CB23" w14:textId="77777777" w:rsidR="00393A1B" w:rsidRPr="00393A1B" w:rsidRDefault="00A33254">
      <w:pPr>
        <w:pStyle w:val="ListParagraph"/>
        <w:numPr>
          <w:ilvl w:val="0"/>
          <w:numId w:val="55"/>
        </w:numPr>
        <w:spacing w:after="0" w:line="240" w:lineRule="auto"/>
        <w:ind w:left="426"/>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Pembiayaan program konseling sebagaimana dimaksud pada ayat (5) dibebankan </w:t>
      </w:r>
      <w:r w:rsidRPr="00C11C9F">
        <w:rPr>
          <w:rFonts w:ascii="Bookman Old Style" w:hAnsi="Bookman Old Style"/>
          <w:color w:val="FF0000"/>
          <w:sz w:val="24"/>
          <w:szCs w:val="24"/>
        </w:rPr>
        <w:t>pada pelaku</w:t>
      </w:r>
      <w:r w:rsidRPr="00393A1B">
        <w:rPr>
          <w:rFonts w:ascii="Bookman Old Style" w:hAnsi="Bookman Old Style"/>
          <w:sz w:val="24"/>
          <w:szCs w:val="24"/>
        </w:rPr>
        <w:t xml:space="preserve">. </w:t>
      </w:r>
    </w:p>
    <w:p w14:paraId="27AFE74A" w14:textId="12947595" w:rsidR="00A33254" w:rsidRPr="00393A1B" w:rsidRDefault="00A33254">
      <w:pPr>
        <w:pStyle w:val="ListParagraph"/>
        <w:numPr>
          <w:ilvl w:val="0"/>
          <w:numId w:val="55"/>
        </w:numPr>
        <w:spacing w:after="0" w:line="240" w:lineRule="auto"/>
        <w:ind w:left="426"/>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Laporan hasil program konseling sebagai dasar </w:t>
      </w:r>
      <w:r w:rsidR="00393A1B">
        <w:rPr>
          <w:rFonts w:ascii="Bookman Old Style" w:hAnsi="Bookman Old Style"/>
          <w:sz w:val="24"/>
          <w:szCs w:val="24"/>
        </w:rPr>
        <w:t>Rektor</w:t>
      </w:r>
      <w:r w:rsidRPr="00393A1B">
        <w:rPr>
          <w:rFonts w:ascii="Bookman Old Style" w:hAnsi="Bookman Old Style"/>
          <w:sz w:val="24"/>
          <w:szCs w:val="24"/>
        </w:rPr>
        <w:t xml:space="preserve"> untuk menerbitkan surat keterangan bahwa pelaku telah melaksanakan sanksi yang dikenakan.</w:t>
      </w:r>
    </w:p>
    <w:p w14:paraId="5BDAEB27" w14:textId="787C0DC8" w:rsidR="00A33254" w:rsidRDefault="00A33254" w:rsidP="00FD5A38">
      <w:pPr>
        <w:pStyle w:val="ListParagraph"/>
        <w:spacing w:after="0" w:line="240" w:lineRule="auto"/>
        <w:ind w:left="0"/>
        <w:jc w:val="center"/>
        <w:rPr>
          <w:rFonts w:ascii="Bookman Old Style" w:hAnsi="Bookman Old Style" w:cs="Helvetica"/>
          <w:color w:val="444444"/>
          <w:sz w:val="24"/>
          <w:szCs w:val="24"/>
          <w:shd w:val="clear" w:color="auto" w:fill="FFFFFF"/>
        </w:rPr>
      </w:pPr>
    </w:p>
    <w:p w14:paraId="1A72476C" w14:textId="77777777" w:rsidR="00393A1B" w:rsidRDefault="00393A1B" w:rsidP="00393A1B">
      <w:pPr>
        <w:pStyle w:val="ListParagraph"/>
        <w:spacing w:after="0" w:line="240" w:lineRule="auto"/>
        <w:ind w:left="0"/>
        <w:jc w:val="center"/>
        <w:rPr>
          <w:rFonts w:ascii="Bookman Old Style" w:hAnsi="Bookman Old Style"/>
          <w:sz w:val="24"/>
          <w:szCs w:val="24"/>
        </w:rPr>
      </w:pPr>
    </w:p>
    <w:p w14:paraId="2850D788" w14:textId="490D6BFB" w:rsidR="00393A1B" w:rsidRDefault="00A33254" w:rsidP="00393A1B">
      <w:pPr>
        <w:pStyle w:val="ListParagraph"/>
        <w:spacing w:after="0" w:line="240" w:lineRule="auto"/>
        <w:ind w:left="0"/>
        <w:jc w:val="center"/>
        <w:rPr>
          <w:rFonts w:ascii="Bookman Old Style" w:hAnsi="Bookman Old Style"/>
          <w:sz w:val="24"/>
          <w:szCs w:val="24"/>
        </w:rPr>
      </w:pPr>
      <w:r w:rsidRPr="00A33254">
        <w:rPr>
          <w:rFonts w:ascii="Bookman Old Style" w:hAnsi="Bookman Old Style"/>
          <w:sz w:val="24"/>
          <w:szCs w:val="24"/>
        </w:rPr>
        <w:t xml:space="preserve">Pasal </w:t>
      </w:r>
      <w:r w:rsidR="00EC6DF6">
        <w:rPr>
          <w:rFonts w:ascii="Bookman Old Style" w:hAnsi="Bookman Old Style"/>
          <w:sz w:val="24"/>
          <w:szCs w:val="24"/>
        </w:rPr>
        <w:t>5</w:t>
      </w:r>
      <w:r w:rsidR="0021312F">
        <w:rPr>
          <w:rFonts w:ascii="Bookman Old Style" w:hAnsi="Bookman Old Style"/>
          <w:sz w:val="24"/>
          <w:szCs w:val="24"/>
        </w:rPr>
        <w:t>2</w:t>
      </w:r>
    </w:p>
    <w:p w14:paraId="7AECBBA5" w14:textId="12E79278" w:rsidR="00393A1B" w:rsidRDefault="00A33254" w:rsidP="00A33254">
      <w:pPr>
        <w:pStyle w:val="ListParagraph"/>
        <w:spacing w:after="0" w:line="240" w:lineRule="auto"/>
        <w:ind w:left="0"/>
        <w:jc w:val="both"/>
        <w:rPr>
          <w:rFonts w:ascii="Bookman Old Style" w:hAnsi="Bookman Old Style"/>
          <w:sz w:val="24"/>
          <w:szCs w:val="24"/>
        </w:rPr>
      </w:pPr>
      <w:r w:rsidRPr="00A33254">
        <w:rPr>
          <w:rFonts w:ascii="Bookman Old Style" w:hAnsi="Bookman Old Style"/>
          <w:sz w:val="24"/>
          <w:szCs w:val="24"/>
        </w:rPr>
        <w:t xml:space="preserve">Penjatuhan sanksi sebagaimana dimaksud dalam Pasal </w:t>
      </w:r>
      <w:r w:rsidR="00EC6DF6">
        <w:rPr>
          <w:rFonts w:ascii="Bookman Old Style" w:hAnsi="Bookman Old Style"/>
          <w:sz w:val="24"/>
          <w:szCs w:val="24"/>
        </w:rPr>
        <w:t>5</w:t>
      </w:r>
      <w:r w:rsidR="0021312F">
        <w:rPr>
          <w:rFonts w:ascii="Bookman Old Style" w:hAnsi="Bookman Old Style"/>
          <w:sz w:val="24"/>
          <w:szCs w:val="24"/>
        </w:rPr>
        <w:t>1</w:t>
      </w:r>
      <w:r w:rsidRPr="00A33254">
        <w:rPr>
          <w:rFonts w:ascii="Bookman Old Style" w:hAnsi="Bookman Old Style"/>
          <w:sz w:val="24"/>
          <w:szCs w:val="24"/>
        </w:rPr>
        <w:t xml:space="preserve"> dilakukan secara proporsional dan berkeadilan sesuai rekomendasi Satuan Tugas. </w:t>
      </w:r>
    </w:p>
    <w:p w14:paraId="620E4E37" w14:textId="77777777" w:rsidR="00393A1B" w:rsidRDefault="00393A1B" w:rsidP="00A33254">
      <w:pPr>
        <w:pStyle w:val="ListParagraph"/>
        <w:spacing w:after="0" w:line="240" w:lineRule="auto"/>
        <w:ind w:left="0"/>
        <w:jc w:val="both"/>
        <w:rPr>
          <w:rFonts w:ascii="Bookman Old Style" w:hAnsi="Bookman Old Style"/>
          <w:sz w:val="24"/>
          <w:szCs w:val="24"/>
        </w:rPr>
      </w:pPr>
    </w:p>
    <w:p w14:paraId="64767A9C" w14:textId="77777777" w:rsidR="00393A1B" w:rsidRDefault="00393A1B" w:rsidP="00393A1B">
      <w:pPr>
        <w:pStyle w:val="ListParagraph"/>
        <w:spacing w:after="0" w:line="240" w:lineRule="auto"/>
        <w:ind w:left="0"/>
        <w:jc w:val="center"/>
        <w:rPr>
          <w:rFonts w:ascii="Bookman Old Style" w:hAnsi="Bookman Old Style"/>
          <w:sz w:val="24"/>
          <w:szCs w:val="24"/>
        </w:rPr>
      </w:pPr>
    </w:p>
    <w:p w14:paraId="5618D488" w14:textId="666C573F" w:rsidR="00393A1B" w:rsidRDefault="00A33254" w:rsidP="00393A1B">
      <w:pPr>
        <w:pStyle w:val="ListParagraph"/>
        <w:spacing w:after="0" w:line="240" w:lineRule="auto"/>
        <w:ind w:left="0"/>
        <w:jc w:val="center"/>
        <w:rPr>
          <w:rFonts w:ascii="Bookman Old Style" w:hAnsi="Bookman Old Style"/>
          <w:sz w:val="24"/>
          <w:szCs w:val="24"/>
        </w:rPr>
      </w:pPr>
      <w:r w:rsidRPr="00A33254">
        <w:rPr>
          <w:rFonts w:ascii="Bookman Old Style" w:hAnsi="Bookman Old Style"/>
          <w:sz w:val="24"/>
          <w:szCs w:val="24"/>
        </w:rPr>
        <w:t xml:space="preserve">Pasal </w:t>
      </w:r>
      <w:r w:rsidR="00EC6DF6">
        <w:rPr>
          <w:rFonts w:ascii="Bookman Old Style" w:hAnsi="Bookman Old Style"/>
          <w:sz w:val="24"/>
          <w:szCs w:val="24"/>
        </w:rPr>
        <w:t>5</w:t>
      </w:r>
      <w:r w:rsidR="0021312F">
        <w:rPr>
          <w:rFonts w:ascii="Bookman Old Style" w:hAnsi="Bookman Old Style"/>
          <w:sz w:val="24"/>
          <w:szCs w:val="24"/>
        </w:rPr>
        <w:t>3</w:t>
      </w:r>
    </w:p>
    <w:p w14:paraId="3778E6DB" w14:textId="18C866FE" w:rsidR="00393A1B" w:rsidRDefault="00393A1B">
      <w:pPr>
        <w:pStyle w:val="ListParagraph"/>
        <w:numPr>
          <w:ilvl w:val="0"/>
          <w:numId w:val="58"/>
        </w:numPr>
        <w:spacing w:after="0" w:line="240" w:lineRule="auto"/>
        <w:ind w:left="426" w:hanging="426"/>
        <w:jc w:val="both"/>
        <w:rPr>
          <w:rFonts w:ascii="Bookman Old Style" w:hAnsi="Bookman Old Style"/>
          <w:sz w:val="24"/>
          <w:szCs w:val="24"/>
        </w:rPr>
      </w:pPr>
      <w:r>
        <w:rPr>
          <w:rFonts w:ascii="Bookman Old Style" w:hAnsi="Bookman Old Style"/>
          <w:sz w:val="24"/>
          <w:szCs w:val="24"/>
        </w:rPr>
        <w:t>Rektor</w:t>
      </w:r>
      <w:r w:rsidR="00A33254" w:rsidRPr="00A33254">
        <w:rPr>
          <w:rFonts w:ascii="Bookman Old Style" w:hAnsi="Bookman Old Style"/>
          <w:sz w:val="24"/>
          <w:szCs w:val="24"/>
        </w:rPr>
        <w:t xml:space="preserve"> dapat menjatuhkan sanksi administratif lebih berat dari sanksi administratif yang direkomendasikan oleh Satuan Tugas. </w:t>
      </w:r>
    </w:p>
    <w:p w14:paraId="4A29B0F6" w14:textId="535D259D" w:rsidR="00A33254" w:rsidRDefault="00A33254">
      <w:pPr>
        <w:pStyle w:val="ListParagraph"/>
        <w:numPr>
          <w:ilvl w:val="0"/>
          <w:numId w:val="58"/>
        </w:numPr>
        <w:spacing w:after="0" w:line="240" w:lineRule="auto"/>
        <w:ind w:left="426" w:hanging="426"/>
        <w:jc w:val="both"/>
        <w:rPr>
          <w:rFonts w:ascii="Bookman Old Style" w:hAnsi="Bookman Old Style"/>
          <w:sz w:val="24"/>
          <w:szCs w:val="24"/>
        </w:rPr>
      </w:pPr>
      <w:r w:rsidRPr="00A33254">
        <w:rPr>
          <w:rFonts w:ascii="Bookman Old Style" w:hAnsi="Bookman Old Style"/>
          <w:sz w:val="24"/>
          <w:szCs w:val="24"/>
        </w:rPr>
        <w:t>Pengenaan sanksi administratif lebih berat sebagaimana dimaksud pada ayat (1) dengan mempertimbangkan</w:t>
      </w:r>
      <w:r>
        <w:rPr>
          <w:rFonts w:ascii="Bookman Old Style" w:hAnsi="Bookman Old Style"/>
          <w:sz w:val="24"/>
          <w:szCs w:val="24"/>
        </w:rPr>
        <w:t>:</w:t>
      </w:r>
    </w:p>
    <w:p w14:paraId="499B0DF8" w14:textId="77777777" w:rsidR="00393A1B" w:rsidRPr="00393A1B" w:rsidRDefault="00A33254">
      <w:pPr>
        <w:pStyle w:val="ListParagraph"/>
        <w:numPr>
          <w:ilvl w:val="1"/>
          <w:numId w:val="59"/>
        </w:numPr>
        <w:spacing w:after="0" w:line="240" w:lineRule="auto"/>
        <w:ind w:left="851"/>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Korban merupakan penyandang disabilitas; </w:t>
      </w:r>
    </w:p>
    <w:p w14:paraId="4FA860D4" w14:textId="67CA0825" w:rsidR="00393A1B" w:rsidRPr="00393A1B" w:rsidRDefault="00A33254">
      <w:pPr>
        <w:pStyle w:val="ListParagraph"/>
        <w:numPr>
          <w:ilvl w:val="1"/>
          <w:numId w:val="59"/>
        </w:numPr>
        <w:spacing w:after="0" w:line="240" w:lineRule="auto"/>
        <w:ind w:left="851"/>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dampak </w:t>
      </w:r>
      <w:r w:rsidR="00B4010C">
        <w:rPr>
          <w:rFonts w:ascii="Bookman Old Style" w:hAnsi="Bookman Old Style"/>
          <w:sz w:val="24"/>
          <w:szCs w:val="24"/>
        </w:rPr>
        <w:t>Kekerasan</w:t>
      </w:r>
      <w:r w:rsidRPr="00A33254">
        <w:rPr>
          <w:rFonts w:ascii="Bookman Old Style" w:hAnsi="Bookman Old Style"/>
          <w:sz w:val="24"/>
          <w:szCs w:val="24"/>
        </w:rPr>
        <w:t xml:space="preserve"> yang dialami Korban; dan/atau </w:t>
      </w:r>
    </w:p>
    <w:p w14:paraId="132F91A4" w14:textId="2954C91B" w:rsidR="00393A1B" w:rsidRPr="00393A1B" w:rsidRDefault="00A33254">
      <w:pPr>
        <w:pStyle w:val="ListParagraph"/>
        <w:numPr>
          <w:ilvl w:val="1"/>
          <w:numId w:val="59"/>
        </w:numPr>
        <w:spacing w:after="0" w:line="240" w:lineRule="auto"/>
        <w:ind w:left="851"/>
        <w:jc w:val="both"/>
        <w:rPr>
          <w:rFonts w:ascii="Bookman Old Style" w:hAnsi="Bookman Old Style" w:cs="Helvetica"/>
          <w:color w:val="444444"/>
          <w:sz w:val="24"/>
          <w:szCs w:val="24"/>
          <w:shd w:val="clear" w:color="auto" w:fill="FFFFFF"/>
        </w:rPr>
      </w:pPr>
      <w:r w:rsidRPr="00A33254">
        <w:rPr>
          <w:rFonts w:ascii="Bookman Old Style" w:hAnsi="Bookman Old Style"/>
          <w:sz w:val="24"/>
          <w:szCs w:val="24"/>
        </w:rPr>
        <w:t xml:space="preserve">Terlapor atau pelaku merupakan anggota Satuan Tugas, </w:t>
      </w:r>
      <w:r w:rsidR="003E5884">
        <w:rPr>
          <w:rFonts w:ascii="Bookman Old Style" w:hAnsi="Bookman Old Style"/>
          <w:sz w:val="24"/>
          <w:szCs w:val="24"/>
        </w:rPr>
        <w:t>k</w:t>
      </w:r>
      <w:r w:rsidR="00A202E8">
        <w:rPr>
          <w:rFonts w:ascii="Bookman Old Style" w:hAnsi="Bookman Old Style"/>
          <w:sz w:val="24"/>
          <w:szCs w:val="24"/>
        </w:rPr>
        <w:t xml:space="preserve">oordinator </w:t>
      </w:r>
      <w:r w:rsidRPr="00A33254">
        <w:rPr>
          <w:rFonts w:ascii="Bookman Old Style" w:hAnsi="Bookman Old Style"/>
          <w:sz w:val="24"/>
          <w:szCs w:val="24"/>
        </w:rPr>
        <w:t xml:space="preserve"> program studi, atau ketua jurusan. </w:t>
      </w:r>
    </w:p>
    <w:p w14:paraId="38E6FB4C" w14:textId="77777777" w:rsidR="00393A1B" w:rsidRDefault="00393A1B" w:rsidP="00393A1B">
      <w:pPr>
        <w:spacing w:after="0" w:line="240" w:lineRule="auto"/>
        <w:jc w:val="both"/>
        <w:rPr>
          <w:rFonts w:ascii="Bookman Old Style" w:hAnsi="Bookman Old Style"/>
          <w:sz w:val="24"/>
          <w:szCs w:val="24"/>
        </w:rPr>
      </w:pPr>
    </w:p>
    <w:p w14:paraId="05BE5B45" w14:textId="77777777" w:rsidR="00393A1B" w:rsidRDefault="00393A1B" w:rsidP="00393A1B">
      <w:pPr>
        <w:spacing w:after="0" w:line="240" w:lineRule="auto"/>
        <w:jc w:val="both"/>
        <w:rPr>
          <w:rFonts w:ascii="Bookman Old Style" w:hAnsi="Bookman Old Style"/>
          <w:sz w:val="24"/>
          <w:szCs w:val="24"/>
        </w:rPr>
      </w:pPr>
    </w:p>
    <w:p w14:paraId="042E9A44" w14:textId="3F1E40F9" w:rsidR="00393A1B" w:rsidRDefault="00A33254" w:rsidP="00393A1B">
      <w:pPr>
        <w:spacing w:after="0" w:line="240" w:lineRule="auto"/>
        <w:jc w:val="center"/>
        <w:rPr>
          <w:rFonts w:ascii="Bookman Old Style" w:hAnsi="Bookman Old Style"/>
          <w:sz w:val="24"/>
          <w:szCs w:val="24"/>
        </w:rPr>
      </w:pPr>
      <w:r w:rsidRPr="00393A1B">
        <w:rPr>
          <w:rFonts w:ascii="Bookman Old Style" w:hAnsi="Bookman Old Style"/>
          <w:sz w:val="24"/>
          <w:szCs w:val="24"/>
        </w:rPr>
        <w:t xml:space="preserve">Pasal </w:t>
      </w:r>
      <w:r w:rsidR="00EC6DF6">
        <w:rPr>
          <w:rFonts w:ascii="Bookman Old Style" w:hAnsi="Bookman Old Style"/>
          <w:sz w:val="24"/>
          <w:szCs w:val="24"/>
        </w:rPr>
        <w:t>5</w:t>
      </w:r>
      <w:r w:rsidR="0021312F">
        <w:rPr>
          <w:rFonts w:ascii="Bookman Old Style" w:hAnsi="Bookman Old Style"/>
          <w:sz w:val="24"/>
          <w:szCs w:val="24"/>
        </w:rPr>
        <w:t>4</w:t>
      </w:r>
    </w:p>
    <w:p w14:paraId="194595BD" w14:textId="10955BAC" w:rsidR="00C32792" w:rsidRPr="00C32792" w:rsidRDefault="00A33254">
      <w:pPr>
        <w:pStyle w:val="ListParagraph"/>
        <w:numPr>
          <w:ilvl w:val="0"/>
          <w:numId w:val="60"/>
        </w:numPr>
        <w:spacing w:after="0" w:line="240" w:lineRule="auto"/>
        <w:ind w:left="426" w:hanging="426"/>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t xml:space="preserve">Dalam hal </w:t>
      </w:r>
      <w:r w:rsidR="00C32792">
        <w:rPr>
          <w:rFonts w:ascii="Bookman Old Style" w:hAnsi="Bookman Old Style"/>
          <w:sz w:val="24"/>
          <w:szCs w:val="24"/>
        </w:rPr>
        <w:t>Rektor</w:t>
      </w:r>
      <w:r w:rsidRPr="00393A1B">
        <w:rPr>
          <w:rFonts w:ascii="Bookman Old Style" w:hAnsi="Bookman Old Style"/>
          <w:sz w:val="24"/>
          <w:szCs w:val="24"/>
        </w:rPr>
        <w:t xml:space="preserve"> tidak berwenang mengenakan sanksi administratif, </w:t>
      </w:r>
      <w:r w:rsidR="00C32792">
        <w:rPr>
          <w:rFonts w:ascii="Bookman Old Style" w:hAnsi="Bookman Old Style"/>
          <w:sz w:val="24"/>
          <w:szCs w:val="24"/>
        </w:rPr>
        <w:t>Rektor</w:t>
      </w:r>
      <w:r w:rsidRPr="00393A1B">
        <w:rPr>
          <w:rFonts w:ascii="Bookman Old Style" w:hAnsi="Bookman Old Style"/>
          <w:sz w:val="24"/>
          <w:szCs w:val="24"/>
        </w:rPr>
        <w:t xml:space="preserve"> meneruskan rekomendasi sanksi administratif kepada Menteri melalui direktur jenderal yang membidangi urusan pendidikan tinggi sesuai dengan kewenangan. </w:t>
      </w:r>
    </w:p>
    <w:p w14:paraId="1CAF13D5" w14:textId="4DC7813A" w:rsidR="00C32792" w:rsidRPr="00C32792" w:rsidRDefault="00A33254">
      <w:pPr>
        <w:pStyle w:val="ListParagraph"/>
        <w:numPr>
          <w:ilvl w:val="0"/>
          <w:numId w:val="60"/>
        </w:numPr>
        <w:spacing w:after="0" w:line="240" w:lineRule="auto"/>
        <w:ind w:left="426" w:hanging="426"/>
        <w:jc w:val="both"/>
        <w:rPr>
          <w:rFonts w:ascii="Bookman Old Style" w:hAnsi="Bookman Old Style" w:cs="Helvetica"/>
          <w:color w:val="444444"/>
          <w:sz w:val="24"/>
          <w:szCs w:val="24"/>
          <w:shd w:val="clear" w:color="auto" w:fill="FFFFFF"/>
        </w:rPr>
      </w:pPr>
      <w:r w:rsidRPr="00393A1B">
        <w:rPr>
          <w:rFonts w:ascii="Bookman Old Style" w:hAnsi="Bookman Old Style"/>
          <w:sz w:val="24"/>
          <w:szCs w:val="24"/>
        </w:rPr>
        <w:lastRenderedPageBreak/>
        <w:t xml:space="preserve">Dalam hal Terlapor merupakan </w:t>
      </w:r>
      <w:r w:rsidR="00C32792">
        <w:rPr>
          <w:rFonts w:ascii="Bookman Old Style" w:hAnsi="Bookman Old Style"/>
          <w:sz w:val="24"/>
          <w:szCs w:val="24"/>
        </w:rPr>
        <w:t>Rektor</w:t>
      </w:r>
      <w:r w:rsidRPr="00393A1B">
        <w:rPr>
          <w:rFonts w:ascii="Bookman Old Style" w:hAnsi="Bookman Old Style"/>
          <w:sz w:val="24"/>
          <w:szCs w:val="24"/>
        </w:rPr>
        <w:t xml:space="preserve"> dan telah terbukti melakukan </w:t>
      </w:r>
      <w:r w:rsidR="00B4010C">
        <w:rPr>
          <w:rFonts w:ascii="Bookman Old Style" w:hAnsi="Bookman Old Style"/>
          <w:sz w:val="24"/>
          <w:szCs w:val="24"/>
        </w:rPr>
        <w:t>Kekerasan</w:t>
      </w:r>
      <w:r w:rsidRPr="00393A1B">
        <w:rPr>
          <w:rFonts w:ascii="Bookman Old Style" w:hAnsi="Bookman Old Style"/>
          <w:sz w:val="24"/>
          <w:szCs w:val="24"/>
        </w:rPr>
        <w:t xml:space="preserve">, Satuan Tugas meneruskan rekomendasi sanksi kepada Menteri melalui direktur jenderal yang membidangi urusan pendidikan tinggi sesuai dengan kewenangan. </w:t>
      </w:r>
    </w:p>
    <w:p w14:paraId="5A737FD1" w14:textId="77777777" w:rsidR="00C32792" w:rsidRDefault="00C32792" w:rsidP="00C32792">
      <w:pPr>
        <w:spacing w:after="0" w:line="240" w:lineRule="auto"/>
        <w:jc w:val="both"/>
        <w:rPr>
          <w:rFonts w:ascii="Bookman Old Style" w:hAnsi="Bookman Old Style"/>
          <w:sz w:val="24"/>
          <w:szCs w:val="24"/>
        </w:rPr>
      </w:pPr>
    </w:p>
    <w:p w14:paraId="156AEB76" w14:textId="77777777" w:rsidR="00C32792" w:rsidRDefault="00C32792" w:rsidP="00C32792">
      <w:pPr>
        <w:spacing w:after="0" w:line="240" w:lineRule="auto"/>
        <w:jc w:val="both"/>
        <w:rPr>
          <w:rFonts w:ascii="Bookman Old Style" w:hAnsi="Bookman Old Style"/>
          <w:sz w:val="24"/>
          <w:szCs w:val="24"/>
        </w:rPr>
      </w:pPr>
    </w:p>
    <w:p w14:paraId="0E5D506B" w14:textId="0F4C1CCA" w:rsidR="00C32792" w:rsidRDefault="00A33254" w:rsidP="00C32792">
      <w:pPr>
        <w:spacing w:after="0" w:line="240" w:lineRule="auto"/>
        <w:jc w:val="center"/>
        <w:rPr>
          <w:rFonts w:ascii="Bookman Old Style" w:hAnsi="Bookman Old Style"/>
          <w:sz w:val="24"/>
          <w:szCs w:val="24"/>
        </w:rPr>
      </w:pPr>
      <w:r w:rsidRPr="00C32792">
        <w:rPr>
          <w:rFonts w:ascii="Bookman Old Style" w:hAnsi="Bookman Old Style"/>
          <w:sz w:val="24"/>
          <w:szCs w:val="24"/>
        </w:rPr>
        <w:t xml:space="preserve">Pasal </w:t>
      </w:r>
      <w:r w:rsidR="00EC6DF6">
        <w:rPr>
          <w:rFonts w:ascii="Bookman Old Style" w:hAnsi="Bookman Old Style"/>
          <w:sz w:val="24"/>
          <w:szCs w:val="24"/>
        </w:rPr>
        <w:t>5</w:t>
      </w:r>
      <w:r w:rsidR="0021312F">
        <w:rPr>
          <w:rFonts w:ascii="Bookman Old Style" w:hAnsi="Bookman Old Style"/>
          <w:sz w:val="24"/>
          <w:szCs w:val="24"/>
        </w:rPr>
        <w:t>5</w:t>
      </w:r>
    </w:p>
    <w:p w14:paraId="407DD8F1" w14:textId="50AC5558" w:rsidR="00C32792" w:rsidRDefault="00A33254" w:rsidP="00C32792">
      <w:pPr>
        <w:spacing w:after="0" w:line="240" w:lineRule="auto"/>
        <w:jc w:val="both"/>
        <w:rPr>
          <w:rFonts w:ascii="Bookman Old Style" w:hAnsi="Bookman Old Style"/>
          <w:sz w:val="24"/>
          <w:szCs w:val="24"/>
        </w:rPr>
      </w:pPr>
      <w:r w:rsidRPr="00C32792">
        <w:rPr>
          <w:rFonts w:ascii="Bookman Old Style" w:hAnsi="Bookman Old Style"/>
          <w:sz w:val="24"/>
          <w:szCs w:val="24"/>
        </w:rPr>
        <w:t xml:space="preserve">Pengenaan sanksi administratif sebagaimana dimaksud dalam Pasal </w:t>
      </w:r>
      <w:r w:rsidR="00EC6DF6">
        <w:rPr>
          <w:rFonts w:ascii="Bookman Old Style" w:hAnsi="Bookman Old Style"/>
          <w:sz w:val="24"/>
          <w:szCs w:val="24"/>
        </w:rPr>
        <w:t>52</w:t>
      </w:r>
      <w:r w:rsidRPr="00C32792">
        <w:rPr>
          <w:rFonts w:ascii="Bookman Old Style" w:hAnsi="Bookman Old Style"/>
          <w:sz w:val="24"/>
          <w:szCs w:val="24"/>
        </w:rPr>
        <w:t xml:space="preserve"> tidak menyampingkan pengenaan sanksi administratif lain dan sanksi pidana sesuai dengan ketentuan peraturan perundang-undangan. </w:t>
      </w:r>
    </w:p>
    <w:p w14:paraId="71523DF7" w14:textId="77777777" w:rsidR="00C32792" w:rsidRDefault="00C32792" w:rsidP="00C32792">
      <w:pPr>
        <w:spacing w:after="0" w:line="240" w:lineRule="auto"/>
        <w:jc w:val="both"/>
        <w:rPr>
          <w:rFonts w:ascii="Bookman Old Style" w:hAnsi="Bookman Old Style"/>
          <w:sz w:val="24"/>
          <w:szCs w:val="24"/>
        </w:rPr>
      </w:pPr>
    </w:p>
    <w:p w14:paraId="1CB35B36" w14:textId="77777777" w:rsidR="00C32792" w:rsidRDefault="00C32792" w:rsidP="00C32792">
      <w:pPr>
        <w:spacing w:after="0" w:line="240" w:lineRule="auto"/>
        <w:jc w:val="both"/>
        <w:rPr>
          <w:rFonts w:ascii="Bookman Old Style" w:hAnsi="Bookman Old Style"/>
          <w:sz w:val="24"/>
          <w:szCs w:val="24"/>
        </w:rPr>
      </w:pPr>
    </w:p>
    <w:p w14:paraId="2CBA87CB" w14:textId="77777777" w:rsidR="00A33254" w:rsidRDefault="00A33254" w:rsidP="00FD5A38">
      <w:pPr>
        <w:pStyle w:val="ListParagraph"/>
        <w:spacing w:after="0" w:line="240" w:lineRule="auto"/>
        <w:ind w:left="0"/>
        <w:jc w:val="center"/>
        <w:rPr>
          <w:rFonts w:ascii="Bookman Old Style" w:hAnsi="Bookman Old Style" w:cs="Helvetica"/>
          <w:color w:val="444444"/>
          <w:sz w:val="24"/>
          <w:szCs w:val="24"/>
          <w:shd w:val="clear" w:color="auto" w:fill="FFFFFF"/>
        </w:rPr>
      </w:pPr>
    </w:p>
    <w:p w14:paraId="6694B4DB" w14:textId="74E891B8" w:rsidR="00A33254" w:rsidRDefault="00A33254" w:rsidP="00FD5A38">
      <w:pPr>
        <w:pStyle w:val="ListParagraph"/>
        <w:spacing w:after="0" w:line="240" w:lineRule="auto"/>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BAB VII</w:t>
      </w:r>
    </w:p>
    <w:p w14:paraId="0F264EB8" w14:textId="7239C1FA" w:rsidR="005A3AF5" w:rsidRDefault="005A3AF5" w:rsidP="005A3AF5">
      <w:pPr>
        <w:pStyle w:val="ListParagraph"/>
        <w:spacing w:after="0"/>
        <w:ind w:left="0"/>
        <w:jc w:val="center"/>
        <w:rPr>
          <w:rFonts w:ascii="Bookman Old Style" w:hAnsi="Bookman Old Style" w:cs="Helvetica"/>
          <w:color w:val="444444"/>
          <w:sz w:val="24"/>
          <w:szCs w:val="24"/>
          <w:shd w:val="clear" w:color="auto" w:fill="FFFFFF"/>
        </w:rPr>
      </w:pPr>
      <w:r>
        <w:rPr>
          <w:rFonts w:ascii="Bookman Old Style" w:hAnsi="Bookman Old Style" w:cs="Helvetica"/>
          <w:color w:val="444444"/>
          <w:sz w:val="24"/>
          <w:szCs w:val="24"/>
          <w:shd w:val="clear" w:color="auto" w:fill="FFFFFF"/>
        </w:rPr>
        <w:t>KETENTUAN PENUTUP</w:t>
      </w:r>
    </w:p>
    <w:p w14:paraId="39D8D534" w14:textId="77777777" w:rsidR="001D5FA7" w:rsidRPr="001D5FA7" w:rsidRDefault="001D5FA7" w:rsidP="001D5FA7">
      <w:pPr>
        <w:pStyle w:val="ListParagraph"/>
        <w:spacing w:after="0"/>
        <w:ind w:left="426"/>
        <w:jc w:val="both"/>
        <w:rPr>
          <w:rFonts w:ascii="Bookman Old Style" w:hAnsi="Bookman Old Style" w:cs="Helvetica"/>
          <w:color w:val="444444"/>
          <w:sz w:val="24"/>
          <w:szCs w:val="24"/>
          <w:shd w:val="clear" w:color="auto" w:fill="FFFFFF"/>
        </w:rPr>
      </w:pPr>
    </w:p>
    <w:p w14:paraId="0A7B29D1" w14:textId="43CA6BCB" w:rsidR="005A3AF5" w:rsidRDefault="005A3AF5" w:rsidP="005A3AF5">
      <w:pPr>
        <w:spacing w:after="0"/>
        <w:jc w:val="center"/>
        <w:rPr>
          <w:rFonts w:ascii="Bookman Old Style" w:hAnsi="Bookman Old Style"/>
          <w:sz w:val="24"/>
          <w:szCs w:val="24"/>
          <w:lang w:val="sv-SE"/>
        </w:rPr>
      </w:pPr>
      <w:r>
        <w:rPr>
          <w:rFonts w:ascii="Bookman Old Style" w:hAnsi="Bookman Old Style"/>
          <w:sz w:val="24"/>
          <w:szCs w:val="24"/>
          <w:lang w:val="sv-SE"/>
        </w:rPr>
        <w:t xml:space="preserve">Pasal </w:t>
      </w:r>
      <w:r w:rsidR="00EC6DF6">
        <w:rPr>
          <w:rFonts w:ascii="Bookman Old Style" w:hAnsi="Bookman Old Style"/>
          <w:sz w:val="24"/>
          <w:szCs w:val="24"/>
          <w:lang w:val="sv-SE"/>
        </w:rPr>
        <w:t>5</w:t>
      </w:r>
      <w:r w:rsidR="0021312F">
        <w:rPr>
          <w:rFonts w:ascii="Bookman Old Style" w:hAnsi="Bookman Old Style"/>
          <w:sz w:val="24"/>
          <w:szCs w:val="24"/>
          <w:lang w:val="sv-SE"/>
        </w:rPr>
        <w:t>6</w:t>
      </w:r>
    </w:p>
    <w:p w14:paraId="77CFD589" w14:textId="11DC3088" w:rsidR="004F342C" w:rsidRDefault="004F342C" w:rsidP="00FD5A38">
      <w:pPr>
        <w:spacing w:after="0" w:line="240" w:lineRule="auto"/>
        <w:jc w:val="both"/>
        <w:rPr>
          <w:rFonts w:ascii="Bookman Old Style" w:hAnsi="Bookman Old Style"/>
          <w:sz w:val="24"/>
          <w:szCs w:val="24"/>
          <w:lang w:val="sv-SE"/>
        </w:rPr>
      </w:pPr>
      <w:r>
        <w:rPr>
          <w:rFonts w:ascii="Bookman Old Style" w:hAnsi="Bookman Old Style"/>
          <w:sz w:val="24"/>
          <w:szCs w:val="24"/>
          <w:lang w:val="sv-SE"/>
        </w:rPr>
        <w:t>Dengan berlakunya Peraturan Rektor ini, Peraturan Rektor Universitas negeri Yogyakarta Nomo</w:t>
      </w:r>
      <w:r w:rsidR="0010691A">
        <w:rPr>
          <w:rFonts w:ascii="Bookman Old Style" w:hAnsi="Bookman Old Style"/>
          <w:sz w:val="24"/>
          <w:szCs w:val="24"/>
          <w:lang w:val="sv-SE"/>
        </w:rPr>
        <w:t>r</w:t>
      </w:r>
      <w:r>
        <w:rPr>
          <w:rFonts w:ascii="Bookman Old Style" w:hAnsi="Bookman Old Style"/>
          <w:sz w:val="24"/>
          <w:szCs w:val="24"/>
          <w:lang w:val="sv-SE"/>
        </w:rPr>
        <w:t xml:space="preserve"> </w:t>
      </w:r>
      <w:r w:rsidR="0021312F">
        <w:rPr>
          <w:rFonts w:ascii="Bookman Old Style" w:hAnsi="Bookman Old Style"/>
          <w:sz w:val="24"/>
          <w:szCs w:val="24"/>
          <w:lang w:val="sv-SE"/>
        </w:rPr>
        <w:t>6</w:t>
      </w:r>
      <w:r>
        <w:rPr>
          <w:rFonts w:ascii="Bookman Old Style" w:hAnsi="Bookman Old Style"/>
          <w:sz w:val="24"/>
          <w:szCs w:val="24"/>
          <w:lang w:val="sv-SE"/>
        </w:rPr>
        <w:t xml:space="preserve"> Tahun 202</w:t>
      </w:r>
      <w:r w:rsidR="0021312F">
        <w:rPr>
          <w:rFonts w:ascii="Bookman Old Style" w:hAnsi="Bookman Old Style"/>
          <w:sz w:val="24"/>
          <w:szCs w:val="24"/>
          <w:lang w:val="sv-SE"/>
        </w:rPr>
        <w:t>2</w:t>
      </w:r>
      <w:r>
        <w:rPr>
          <w:rFonts w:ascii="Bookman Old Style" w:hAnsi="Bookman Old Style"/>
          <w:sz w:val="24"/>
          <w:szCs w:val="24"/>
          <w:lang w:val="sv-SE"/>
        </w:rPr>
        <w:t xml:space="preserve"> tentang Penanggulangan </w:t>
      </w:r>
      <w:r w:rsidR="00B4010C">
        <w:rPr>
          <w:rFonts w:ascii="Bookman Old Style" w:hAnsi="Bookman Old Style"/>
          <w:sz w:val="24"/>
          <w:szCs w:val="24"/>
          <w:lang w:val="sv-SE"/>
        </w:rPr>
        <w:t>Kekerasan</w:t>
      </w:r>
      <w:r>
        <w:rPr>
          <w:rFonts w:ascii="Bookman Old Style" w:hAnsi="Bookman Old Style"/>
          <w:sz w:val="24"/>
          <w:szCs w:val="24"/>
          <w:lang w:val="sv-SE"/>
        </w:rPr>
        <w:t xml:space="preserve"> Di Universitas Negeri Yogyakarta dicabut dan dinyatakan tidak berlaku.</w:t>
      </w:r>
    </w:p>
    <w:p w14:paraId="20B055FD" w14:textId="6C41672B" w:rsidR="004F342C" w:rsidRDefault="004F342C" w:rsidP="00FD5A38">
      <w:pPr>
        <w:spacing w:after="0"/>
        <w:jc w:val="both"/>
        <w:rPr>
          <w:rFonts w:ascii="Bookman Old Style" w:hAnsi="Bookman Old Style"/>
          <w:sz w:val="24"/>
          <w:szCs w:val="24"/>
          <w:lang w:val="sv-SE"/>
        </w:rPr>
      </w:pPr>
    </w:p>
    <w:p w14:paraId="241FC42D" w14:textId="77777777" w:rsidR="00C32792" w:rsidRDefault="00C32792" w:rsidP="00FD5A38">
      <w:pPr>
        <w:spacing w:after="0"/>
        <w:jc w:val="both"/>
        <w:rPr>
          <w:rFonts w:ascii="Bookman Old Style" w:hAnsi="Bookman Old Style"/>
          <w:sz w:val="24"/>
          <w:szCs w:val="24"/>
          <w:lang w:val="sv-SE"/>
        </w:rPr>
      </w:pPr>
    </w:p>
    <w:p w14:paraId="45733CF4" w14:textId="6400F771" w:rsidR="004F342C" w:rsidRDefault="004F342C" w:rsidP="00FD5A38">
      <w:pPr>
        <w:spacing w:after="0" w:line="240" w:lineRule="auto"/>
        <w:jc w:val="center"/>
        <w:rPr>
          <w:rFonts w:ascii="Bookman Old Style" w:hAnsi="Bookman Old Style"/>
          <w:sz w:val="24"/>
          <w:szCs w:val="24"/>
          <w:lang w:val="sv-SE"/>
        </w:rPr>
      </w:pPr>
      <w:r>
        <w:rPr>
          <w:rFonts w:ascii="Bookman Old Style" w:hAnsi="Bookman Old Style"/>
          <w:sz w:val="24"/>
          <w:szCs w:val="24"/>
          <w:lang w:val="sv-SE"/>
        </w:rPr>
        <w:t xml:space="preserve">Pasal </w:t>
      </w:r>
      <w:r w:rsidR="00EC6DF6">
        <w:rPr>
          <w:rFonts w:ascii="Bookman Old Style" w:hAnsi="Bookman Old Style"/>
          <w:sz w:val="24"/>
          <w:szCs w:val="24"/>
          <w:lang w:val="sv-SE"/>
        </w:rPr>
        <w:t>5</w:t>
      </w:r>
      <w:r w:rsidR="0021312F">
        <w:rPr>
          <w:rFonts w:ascii="Bookman Old Style" w:hAnsi="Bookman Old Style"/>
          <w:sz w:val="24"/>
          <w:szCs w:val="24"/>
          <w:lang w:val="sv-SE"/>
        </w:rPr>
        <w:t>7</w:t>
      </w:r>
    </w:p>
    <w:p w14:paraId="1C73E3AB" w14:textId="2B86E6F8" w:rsidR="00675905" w:rsidRPr="00FD5A38" w:rsidRDefault="00FB2BCB" w:rsidP="00FD5A38">
      <w:pPr>
        <w:spacing w:after="240"/>
        <w:jc w:val="both"/>
        <w:rPr>
          <w:rFonts w:ascii="Bookman Old Style" w:hAnsi="Bookman Old Style"/>
          <w:sz w:val="24"/>
          <w:szCs w:val="24"/>
          <w:lang w:val="sv-SE"/>
        </w:rPr>
      </w:pPr>
      <w:r w:rsidRPr="00D02B43">
        <w:rPr>
          <w:rFonts w:ascii="Bookman Old Style" w:hAnsi="Bookman Old Style"/>
          <w:sz w:val="24"/>
          <w:szCs w:val="24"/>
          <w:lang w:val="sv-SE"/>
        </w:rPr>
        <w:t xml:space="preserve">Peraturan </w:t>
      </w:r>
      <w:r w:rsidRPr="00D02B43">
        <w:rPr>
          <w:rFonts w:ascii="Bookman Old Style" w:hAnsi="Bookman Old Style"/>
          <w:sz w:val="24"/>
          <w:szCs w:val="24"/>
          <w:lang w:val="id-ID"/>
        </w:rPr>
        <w:t xml:space="preserve">Rektor </w:t>
      </w:r>
      <w:r w:rsidRPr="00D02B43">
        <w:rPr>
          <w:rFonts w:ascii="Bookman Old Style" w:hAnsi="Bookman Old Style"/>
          <w:sz w:val="24"/>
          <w:szCs w:val="24"/>
          <w:lang w:val="sv-SE"/>
        </w:rPr>
        <w:t>ini mulai berlaku pada tanggal ditetapkan.</w:t>
      </w:r>
    </w:p>
    <w:p w14:paraId="6C89F64E" w14:textId="77777777" w:rsidR="00C32792" w:rsidRPr="0012207C" w:rsidRDefault="006C4D57" w:rsidP="0036651C">
      <w:pPr>
        <w:widowControl w:val="0"/>
        <w:autoSpaceDE w:val="0"/>
        <w:autoSpaceDN w:val="0"/>
        <w:adjustRightInd w:val="0"/>
        <w:spacing w:after="0" w:line="240" w:lineRule="auto"/>
        <w:ind w:left="2160"/>
        <w:rPr>
          <w:rFonts w:ascii="Bookman Old Style" w:hAnsi="Bookman Old Style" w:cs="Arial"/>
          <w:sz w:val="24"/>
          <w:szCs w:val="24"/>
          <w:lang w:val="pt-BR"/>
        </w:rPr>
      </w:pPr>
      <w:r w:rsidRPr="0012207C">
        <w:rPr>
          <w:rFonts w:ascii="Bookman Old Style" w:hAnsi="Bookman Old Style" w:cs="Arial"/>
          <w:sz w:val="24"/>
          <w:szCs w:val="24"/>
          <w:lang w:val="pt-BR"/>
        </w:rPr>
        <w:t xml:space="preserve">                    </w:t>
      </w:r>
    </w:p>
    <w:p w14:paraId="35610CF9" w14:textId="77777777" w:rsidR="00C32792" w:rsidRPr="0012207C" w:rsidRDefault="00C32792" w:rsidP="0036651C">
      <w:pPr>
        <w:widowControl w:val="0"/>
        <w:autoSpaceDE w:val="0"/>
        <w:autoSpaceDN w:val="0"/>
        <w:adjustRightInd w:val="0"/>
        <w:spacing w:after="0" w:line="240" w:lineRule="auto"/>
        <w:ind w:left="2160"/>
        <w:rPr>
          <w:rFonts w:ascii="Bookman Old Style" w:hAnsi="Bookman Old Style" w:cs="Arial"/>
          <w:sz w:val="24"/>
          <w:szCs w:val="24"/>
          <w:lang w:val="pt-BR"/>
        </w:rPr>
      </w:pPr>
    </w:p>
    <w:p w14:paraId="713747CE" w14:textId="77777777" w:rsidR="00C32792" w:rsidRPr="0012207C" w:rsidRDefault="00C32792" w:rsidP="0036651C">
      <w:pPr>
        <w:widowControl w:val="0"/>
        <w:autoSpaceDE w:val="0"/>
        <w:autoSpaceDN w:val="0"/>
        <w:adjustRightInd w:val="0"/>
        <w:spacing w:after="0" w:line="240" w:lineRule="auto"/>
        <w:ind w:left="2160"/>
        <w:rPr>
          <w:rFonts w:ascii="Bookman Old Style" w:hAnsi="Bookman Old Style" w:cs="Arial"/>
          <w:sz w:val="24"/>
          <w:szCs w:val="24"/>
          <w:lang w:val="pt-BR"/>
        </w:rPr>
      </w:pPr>
    </w:p>
    <w:p w14:paraId="10804FE6" w14:textId="23F795FA" w:rsidR="0036651C" w:rsidRPr="0012207C" w:rsidRDefault="00C32792" w:rsidP="0036651C">
      <w:pPr>
        <w:widowControl w:val="0"/>
        <w:autoSpaceDE w:val="0"/>
        <w:autoSpaceDN w:val="0"/>
        <w:adjustRightInd w:val="0"/>
        <w:spacing w:after="0" w:line="240" w:lineRule="auto"/>
        <w:ind w:left="2160"/>
        <w:rPr>
          <w:rFonts w:ascii="Bookman Old Style" w:hAnsi="Bookman Old Style"/>
          <w:sz w:val="24"/>
          <w:szCs w:val="24"/>
          <w:lang w:val="pt-BR"/>
        </w:rPr>
      </w:pPr>
      <w:r w:rsidRPr="0012207C">
        <w:rPr>
          <w:rFonts w:ascii="Bookman Old Style" w:hAnsi="Bookman Old Style" w:cs="Arial"/>
          <w:sz w:val="24"/>
          <w:szCs w:val="24"/>
          <w:lang w:val="pt-BR"/>
        </w:rPr>
        <w:t xml:space="preserve">                    </w:t>
      </w:r>
      <w:r w:rsidR="006C4D57" w:rsidRPr="0012207C">
        <w:rPr>
          <w:rFonts w:ascii="Bookman Old Style" w:hAnsi="Bookman Old Style" w:cs="Arial"/>
          <w:sz w:val="24"/>
          <w:szCs w:val="24"/>
          <w:lang w:val="pt-BR"/>
        </w:rPr>
        <w:t xml:space="preserve">        </w:t>
      </w:r>
      <w:r w:rsidR="0036651C" w:rsidRPr="0012207C">
        <w:rPr>
          <w:rFonts w:ascii="Bookman Old Style" w:hAnsi="Bookman Old Style" w:cs="Arial"/>
          <w:sz w:val="24"/>
          <w:szCs w:val="24"/>
          <w:lang w:val="pt-BR"/>
        </w:rPr>
        <w:t>Ditetapkan di Yogyakarta</w:t>
      </w:r>
    </w:p>
    <w:p w14:paraId="2585EDC4" w14:textId="480F0A4D" w:rsidR="00815059" w:rsidRPr="0012207C" w:rsidRDefault="0036651C" w:rsidP="0036651C">
      <w:pPr>
        <w:widowControl w:val="0"/>
        <w:autoSpaceDE w:val="0"/>
        <w:autoSpaceDN w:val="0"/>
        <w:adjustRightInd w:val="0"/>
        <w:spacing w:after="0" w:line="240" w:lineRule="auto"/>
        <w:ind w:left="2160"/>
        <w:rPr>
          <w:rFonts w:ascii="Bookman Old Style" w:hAnsi="Bookman Old Style" w:cs="Arial"/>
          <w:sz w:val="24"/>
          <w:szCs w:val="24"/>
          <w:lang w:val="pt-BR"/>
        </w:rPr>
      </w:pP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t xml:space="preserve">pada tanggal </w:t>
      </w:r>
      <w:r w:rsidR="00FB2BCB">
        <w:rPr>
          <w:rFonts w:ascii="Bookman Old Style" w:hAnsi="Bookman Old Style" w:cs="Arial"/>
          <w:sz w:val="24"/>
          <w:szCs w:val="24"/>
          <w:lang w:val="id-ID"/>
        </w:rPr>
        <w:t xml:space="preserve">  ..  </w:t>
      </w:r>
      <w:r w:rsidR="001D202A" w:rsidRPr="0012207C">
        <w:rPr>
          <w:rFonts w:ascii="Bookman Old Style" w:hAnsi="Bookman Old Style" w:cs="Arial"/>
          <w:sz w:val="24"/>
          <w:szCs w:val="24"/>
          <w:lang w:val="pt-BR"/>
        </w:rPr>
        <w:t xml:space="preserve">…… </w:t>
      </w:r>
      <w:r w:rsidR="00FB2BCB">
        <w:rPr>
          <w:rFonts w:ascii="Bookman Old Style" w:hAnsi="Bookman Old Style" w:cs="Arial"/>
          <w:sz w:val="24"/>
          <w:szCs w:val="24"/>
          <w:lang w:val="id-ID"/>
        </w:rPr>
        <w:t xml:space="preserve"> </w:t>
      </w:r>
      <w:r w:rsidR="00815059" w:rsidRPr="0012207C">
        <w:rPr>
          <w:rFonts w:ascii="Bookman Old Style" w:hAnsi="Bookman Old Style" w:cs="Arial"/>
          <w:sz w:val="24"/>
          <w:szCs w:val="24"/>
          <w:lang w:val="pt-BR"/>
        </w:rPr>
        <w:t>20</w:t>
      </w:r>
      <w:r w:rsidR="002034C9" w:rsidRPr="0012207C">
        <w:rPr>
          <w:rFonts w:ascii="Bookman Old Style" w:hAnsi="Bookman Old Style" w:cs="Arial"/>
          <w:sz w:val="24"/>
          <w:szCs w:val="24"/>
          <w:lang w:val="pt-BR"/>
        </w:rPr>
        <w:t>2</w:t>
      </w:r>
      <w:r w:rsidR="0021312F">
        <w:rPr>
          <w:rFonts w:ascii="Bookman Old Style" w:hAnsi="Bookman Old Style" w:cs="Arial"/>
          <w:sz w:val="24"/>
          <w:szCs w:val="24"/>
          <w:lang w:val="pt-BR"/>
        </w:rPr>
        <w:t>5</w:t>
      </w:r>
    </w:p>
    <w:p w14:paraId="1DFF4F6C" w14:textId="77777777" w:rsidR="0036651C" w:rsidRPr="0012207C" w:rsidRDefault="0036651C" w:rsidP="0036651C">
      <w:pPr>
        <w:widowControl w:val="0"/>
        <w:autoSpaceDE w:val="0"/>
        <w:autoSpaceDN w:val="0"/>
        <w:adjustRightInd w:val="0"/>
        <w:spacing w:after="0" w:line="240" w:lineRule="auto"/>
        <w:ind w:left="2160"/>
        <w:rPr>
          <w:rFonts w:ascii="Bookman Old Style" w:hAnsi="Bookman Old Style"/>
          <w:sz w:val="24"/>
          <w:szCs w:val="24"/>
          <w:lang w:val="pt-BR"/>
        </w:rPr>
      </w:pP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t>REKTOR,</w:t>
      </w:r>
    </w:p>
    <w:p w14:paraId="1C45C717" w14:textId="703B3C58" w:rsidR="00DB0593" w:rsidRPr="0012207C" w:rsidRDefault="0036651C" w:rsidP="00FD5A38">
      <w:pPr>
        <w:widowControl w:val="0"/>
        <w:autoSpaceDE w:val="0"/>
        <w:autoSpaceDN w:val="0"/>
        <w:adjustRightInd w:val="0"/>
        <w:spacing w:after="720" w:line="240" w:lineRule="auto"/>
        <w:rPr>
          <w:rFonts w:ascii="Bookman Old Style" w:hAnsi="Bookman Old Style" w:cs="Arial"/>
          <w:sz w:val="24"/>
          <w:szCs w:val="24"/>
          <w:lang w:val="pt-BR"/>
        </w:rPr>
      </w:pP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r>
      <w:r w:rsidRPr="0012207C">
        <w:rPr>
          <w:rFonts w:ascii="Bookman Old Style" w:hAnsi="Bookman Old Style" w:cs="Arial"/>
          <w:sz w:val="24"/>
          <w:szCs w:val="24"/>
          <w:lang w:val="pt-BR"/>
        </w:rPr>
        <w:tab/>
        <w:t>UNIVERSITAS NEGERI YOGYAKARTA</w:t>
      </w:r>
      <w:r w:rsidRPr="0012207C">
        <w:rPr>
          <w:rFonts w:ascii="Bookman Old Style" w:hAnsi="Bookman Old Style" w:cs="Arial"/>
          <w:sz w:val="24"/>
          <w:szCs w:val="24"/>
          <w:lang w:val="pt-BR"/>
        </w:rPr>
        <w:tab/>
      </w:r>
      <w:bookmarkStart w:id="1" w:name="_Hlk63011658"/>
    </w:p>
    <w:p w14:paraId="1D7F9F2C" w14:textId="77777777" w:rsidR="0008621F" w:rsidRPr="0012207C" w:rsidRDefault="002034C9" w:rsidP="002034C9">
      <w:pPr>
        <w:widowControl w:val="0"/>
        <w:autoSpaceDE w:val="0"/>
        <w:autoSpaceDN w:val="0"/>
        <w:adjustRightInd w:val="0"/>
        <w:spacing w:after="0" w:line="240" w:lineRule="auto"/>
        <w:rPr>
          <w:rFonts w:ascii="Bookman Old Style" w:hAnsi="Bookman Old Style"/>
          <w:color w:val="FF0000"/>
          <w:sz w:val="24"/>
          <w:szCs w:val="24"/>
          <w:lang w:val="pt-BR"/>
        </w:rPr>
      </w:pPr>
      <w:r w:rsidRPr="0012207C">
        <w:rPr>
          <w:rFonts w:ascii="Bookman Old Style" w:hAnsi="Bookman Old Style"/>
          <w:color w:val="FF0000"/>
          <w:sz w:val="24"/>
          <w:szCs w:val="24"/>
          <w:lang w:val="pt-BR"/>
        </w:rPr>
        <w:tab/>
      </w:r>
      <w:r w:rsidRPr="0012207C">
        <w:rPr>
          <w:rFonts w:ascii="Bookman Old Style" w:hAnsi="Bookman Old Style"/>
          <w:color w:val="FF0000"/>
          <w:sz w:val="24"/>
          <w:szCs w:val="24"/>
          <w:lang w:val="pt-BR"/>
        </w:rPr>
        <w:tab/>
      </w:r>
      <w:r w:rsidRPr="0012207C">
        <w:rPr>
          <w:rFonts w:ascii="Bookman Old Style" w:hAnsi="Bookman Old Style"/>
          <w:color w:val="FF0000"/>
          <w:sz w:val="24"/>
          <w:szCs w:val="24"/>
          <w:lang w:val="pt-BR"/>
        </w:rPr>
        <w:tab/>
      </w:r>
      <w:r w:rsidRPr="0012207C">
        <w:rPr>
          <w:rFonts w:ascii="Bookman Old Style" w:hAnsi="Bookman Old Style"/>
          <w:color w:val="FF0000"/>
          <w:sz w:val="24"/>
          <w:szCs w:val="24"/>
          <w:lang w:val="pt-BR"/>
        </w:rPr>
        <w:tab/>
      </w:r>
      <w:r w:rsidRPr="0012207C">
        <w:rPr>
          <w:rFonts w:ascii="Bookman Old Style" w:hAnsi="Bookman Old Style"/>
          <w:color w:val="FF0000"/>
          <w:sz w:val="24"/>
          <w:szCs w:val="24"/>
          <w:lang w:val="pt-BR"/>
        </w:rPr>
        <w:tab/>
      </w:r>
      <w:r w:rsidRPr="0012207C">
        <w:rPr>
          <w:rFonts w:ascii="Bookman Old Style" w:hAnsi="Bookman Old Style"/>
          <w:color w:val="FF0000"/>
          <w:sz w:val="24"/>
          <w:szCs w:val="24"/>
          <w:lang w:val="pt-BR"/>
        </w:rPr>
        <w:tab/>
      </w:r>
    </w:p>
    <w:p w14:paraId="2079CA7D" w14:textId="740B0225" w:rsidR="002034C9" w:rsidRPr="0012207C" w:rsidRDefault="0008621F" w:rsidP="002034C9">
      <w:pPr>
        <w:widowControl w:val="0"/>
        <w:autoSpaceDE w:val="0"/>
        <w:autoSpaceDN w:val="0"/>
        <w:adjustRightInd w:val="0"/>
        <w:spacing w:after="0" w:line="240" w:lineRule="auto"/>
        <w:rPr>
          <w:rFonts w:ascii="Bookman Old Style" w:hAnsi="Bookman Old Style"/>
          <w:sz w:val="24"/>
          <w:szCs w:val="24"/>
          <w:lang w:val="pt-BR"/>
        </w:rPr>
      </w:pPr>
      <w:r w:rsidRPr="0012207C">
        <w:rPr>
          <w:rFonts w:ascii="Bookman Old Style" w:hAnsi="Bookman Old Style"/>
          <w:color w:val="FF0000"/>
          <w:sz w:val="24"/>
          <w:szCs w:val="24"/>
          <w:lang w:val="pt-BR"/>
        </w:rPr>
        <w:t xml:space="preserve">                                                        </w:t>
      </w:r>
      <w:r w:rsidR="002034C9" w:rsidRPr="0012207C">
        <w:rPr>
          <w:rFonts w:ascii="Bookman Old Style" w:hAnsi="Bookman Old Style"/>
          <w:sz w:val="24"/>
          <w:szCs w:val="24"/>
          <w:lang w:val="pt-BR"/>
        </w:rPr>
        <w:t>SUMARYANTO</w:t>
      </w:r>
    </w:p>
    <w:p w14:paraId="1C4BB5EB" w14:textId="13DC3E2A" w:rsidR="0036651C" w:rsidRPr="0012207C" w:rsidRDefault="002034C9" w:rsidP="00B877F5">
      <w:pPr>
        <w:widowControl w:val="0"/>
        <w:autoSpaceDE w:val="0"/>
        <w:autoSpaceDN w:val="0"/>
        <w:adjustRightInd w:val="0"/>
        <w:spacing w:line="240" w:lineRule="auto"/>
        <w:rPr>
          <w:rFonts w:ascii="Bookman Old Style" w:hAnsi="Bookman Old Style"/>
          <w:sz w:val="24"/>
          <w:szCs w:val="24"/>
          <w:lang w:val="pt-BR"/>
        </w:rPr>
      </w:pPr>
      <w:r w:rsidRPr="0012207C">
        <w:rPr>
          <w:rFonts w:ascii="Bookman Old Style" w:hAnsi="Bookman Old Style"/>
          <w:sz w:val="24"/>
          <w:szCs w:val="24"/>
          <w:lang w:val="pt-BR"/>
        </w:rPr>
        <w:t xml:space="preserve">                                                        NIP</w:t>
      </w:r>
      <w:r w:rsidRPr="0012207C">
        <w:rPr>
          <w:rFonts w:ascii="Bookman Old Style" w:hAnsi="Bookman Old Style" w:cs="Helvetica"/>
          <w:color w:val="333333"/>
          <w:sz w:val="24"/>
          <w:szCs w:val="24"/>
          <w:shd w:val="clear" w:color="auto" w:fill="FFFFFF"/>
          <w:lang w:val="pt-BR"/>
        </w:rPr>
        <w:t>196503011990011001</w:t>
      </w:r>
      <w:bookmarkEnd w:id="1"/>
    </w:p>
    <w:sectPr w:rsidR="0036651C" w:rsidRPr="0012207C" w:rsidSect="0077757A">
      <w:footerReference w:type="default" r:id="rId11"/>
      <w:pgSz w:w="12242" w:h="18722" w:code="25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3C9D" w14:textId="77777777" w:rsidR="00196707" w:rsidRDefault="00196707" w:rsidP="00881A58">
      <w:pPr>
        <w:spacing w:after="0" w:line="240" w:lineRule="auto"/>
      </w:pPr>
      <w:r>
        <w:separator/>
      </w:r>
    </w:p>
  </w:endnote>
  <w:endnote w:type="continuationSeparator" w:id="0">
    <w:p w14:paraId="03F424F1" w14:textId="77777777" w:rsidR="00196707" w:rsidRDefault="00196707" w:rsidP="00881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OldStyle">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350691"/>
      <w:docPartObj>
        <w:docPartGallery w:val="Page Numbers (Bottom of Page)"/>
        <w:docPartUnique/>
      </w:docPartObj>
    </w:sdtPr>
    <w:sdtEndPr>
      <w:rPr>
        <w:noProof/>
      </w:rPr>
    </w:sdtEndPr>
    <w:sdtContent>
      <w:p w14:paraId="4B05D707" w14:textId="35EF6D55" w:rsidR="00B70DB4" w:rsidRDefault="00B70DB4">
        <w:pPr>
          <w:pStyle w:val="Footer"/>
          <w:jc w:val="center"/>
        </w:pPr>
        <w:r>
          <w:fldChar w:fldCharType="begin"/>
        </w:r>
        <w:r>
          <w:instrText xml:space="preserve"> PAGE   \* MERGEFORMAT </w:instrText>
        </w:r>
        <w:r>
          <w:fldChar w:fldCharType="separate"/>
        </w:r>
        <w:r w:rsidR="00B108DC">
          <w:rPr>
            <w:noProof/>
          </w:rPr>
          <w:t>4</w:t>
        </w:r>
        <w:r>
          <w:rPr>
            <w:noProof/>
          </w:rPr>
          <w:fldChar w:fldCharType="end"/>
        </w:r>
      </w:p>
    </w:sdtContent>
  </w:sdt>
  <w:p w14:paraId="534D866A" w14:textId="77777777" w:rsidR="00B70DB4" w:rsidRDefault="00B7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4E0AA" w14:textId="77777777" w:rsidR="00196707" w:rsidRDefault="00196707" w:rsidP="00881A58">
      <w:pPr>
        <w:spacing w:after="0" w:line="240" w:lineRule="auto"/>
      </w:pPr>
      <w:r>
        <w:separator/>
      </w:r>
    </w:p>
  </w:footnote>
  <w:footnote w:type="continuationSeparator" w:id="0">
    <w:p w14:paraId="3FEE0A98" w14:textId="77777777" w:rsidR="00196707" w:rsidRDefault="00196707" w:rsidP="00881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EE143"/>
    <w:multiLevelType w:val="hybridMultilevel"/>
    <w:tmpl w:val="5D504AF4"/>
    <w:lvl w:ilvl="0" w:tplc="FFFFFFFF">
      <w:start w:val="1"/>
      <w:numFmt w:val="ideographDigital"/>
      <w:lvlText w:val=""/>
      <w:lvlJc w:val="left"/>
    </w:lvl>
    <w:lvl w:ilvl="1" w:tplc="FE84A0AC">
      <w:start w:val="1"/>
      <w:numFmt w:val="decimal"/>
      <w:lvlText w:val="(%2)"/>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70D9A1"/>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B004E1"/>
    <w:multiLevelType w:val="hybridMultilevel"/>
    <w:tmpl w:val="F3AE0888"/>
    <w:lvl w:ilvl="0" w:tplc="5122149C">
      <w:start w:val="4"/>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7006F6"/>
    <w:multiLevelType w:val="hybridMultilevel"/>
    <w:tmpl w:val="9AA07D60"/>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4" w15:restartNumberingAfterBreak="0">
    <w:nsid w:val="01931651"/>
    <w:multiLevelType w:val="hybridMultilevel"/>
    <w:tmpl w:val="9B5EEEB6"/>
    <w:lvl w:ilvl="0" w:tplc="38090019">
      <w:start w:val="1"/>
      <w:numFmt w:val="lowerLetter"/>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02715AA8"/>
    <w:multiLevelType w:val="hybridMultilevel"/>
    <w:tmpl w:val="47FE6DD2"/>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036F6604"/>
    <w:multiLevelType w:val="hybridMultilevel"/>
    <w:tmpl w:val="EB9E8C20"/>
    <w:lvl w:ilvl="0" w:tplc="00A656FC">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3EE703D"/>
    <w:multiLevelType w:val="hybridMultilevel"/>
    <w:tmpl w:val="26141498"/>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 w15:restartNumberingAfterBreak="0">
    <w:nsid w:val="0468CB20"/>
    <w:multiLevelType w:val="hybridMultilevel"/>
    <w:tmpl w:val="1BC603C8"/>
    <w:lvl w:ilvl="0" w:tplc="5122149C">
      <w:start w:val="4"/>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9214A0"/>
    <w:multiLevelType w:val="hybridMultilevel"/>
    <w:tmpl w:val="E81883B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83A528A"/>
    <w:multiLevelType w:val="hybridMultilevel"/>
    <w:tmpl w:val="D5A81F9C"/>
    <w:lvl w:ilvl="0" w:tplc="3809000F">
      <w:start w:val="1"/>
      <w:numFmt w:val="decimal"/>
      <w:lvlText w:val="%1."/>
      <w:lvlJc w:val="left"/>
      <w:pPr>
        <w:ind w:left="426"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E01F89"/>
    <w:multiLevelType w:val="hybridMultilevel"/>
    <w:tmpl w:val="E30A77F8"/>
    <w:lvl w:ilvl="0" w:tplc="587628AA">
      <w:start w:val="1"/>
      <w:numFmt w:val="decimal"/>
      <w:lvlText w:val="(%1)"/>
      <w:lvlJc w:val="left"/>
      <w:pPr>
        <w:ind w:left="36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A602AE6"/>
    <w:multiLevelType w:val="hybridMultilevel"/>
    <w:tmpl w:val="E7A2F8C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0AEE53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635E0B"/>
    <w:multiLevelType w:val="hybridMultilevel"/>
    <w:tmpl w:val="508EDF58"/>
    <w:lvl w:ilvl="0" w:tplc="93B4C412">
      <w:start w:val="1"/>
      <w:numFmt w:val="decimal"/>
      <w:lvlText w:val="(%1)"/>
      <w:lvlJc w:val="left"/>
      <w:pPr>
        <w:ind w:left="786" w:hanging="360"/>
      </w:pPr>
      <w:rPr>
        <w:rFonts w:cstheme="minorBidi" w:hint="default"/>
        <w:color w:val="auto"/>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0CCA501F"/>
    <w:multiLevelType w:val="hybridMultilevel"/>
    <w:tmpl w:val="19202ABA"/>
    <w:lvl w:ilvl="0" w:tplc="38090019">
      <w:start w:val="1"/>
      <w:numFmt w:val="lowerLetter"/>
      <w:lvlText w:val="%1."/>
      <w:lvlJc w:val="left"/>
      <w:pPr>
        <w:ind w:left="1223" w:hanging="360"/>
      </w:pPr>
    </w:lvl>
    <w:lvl w:ilvl="1" w:tplc="38090019" w:tentative="1">
      <w:start w:val="1"/>
      <w:numFmt w:val="lowerLetter"/>
      <w:lvlText w:val="%2."/>
      <w:lvlJc w:val="left"/>
      <w:pPr>
        <w:ind w:left="1943" w:hanging="360"/>
      </w:pPr>
    </w:lvl>
    <w:lvl w:ilvl="2" w:tplc="3809001B" w:tentative="1">
      <w:start w:val="1"/>
      <w:numFmt w:val="lowerRoman"/>
      <w:lvlText w:val="%3."/>
      <w:lvlJc w:val="right"/>
      <w:pPr>
        <w:ind w:left="2663" w:hanging="180"/>
      </w:pPr>
    </w:lvl>
    <w:lvl w:ilvl="3" w:tplc="3809000F" w:tentative="1">
      <w:start w:val="1"/>
      <w:numFmt w:val="decimal"/>
      <w:lvlText w:val="%4."/>
      <w:lvlJc w:val="left"/>
      <w:pPr>
        <w:ind w:left="3383" w:hanging="360"/>
      </w:pPr>
    </w:lvl>
    <w:lvl w:ilvl="4" w:tplc="38090019" w:tentative="1">
      <w:start w:val="1"/>
      <w:numFmt w:val="lowerLetter"/>
      <w:lvlText w:val="%5."/>
      <w:lvlJc w:val="left"/>
      <w:pPr>
        <w:ind w:left="4103" w:hanging="360"/>
      </w:pPr>
    </w:lvl>
    <w:lvl w:ilvl="5" w:tplc="3809001B" w:tentative="1">
      <w:start w:val="1"/>
      <w:numFmt w:val="lowerRoman"/>
      <w:lvlText w:val="%6."/>
      <w:lvlJc w:val="right"/>
      <w:pPr>
        <w:ind w:left="4823" w:hanging="180"/>
      </w:pPr>
    </w:lvl>
    <w:lvl w:ilvl="6" w:tplc="3809000F" w:tentative="1">
      <w:start w:val="1"/>
      <w:numFmt w:val="decimal"/>
      <w:lvlText w:val="%7."/>
      <w:lvlJc w:val="left"/>
      <w:pPr>
        <w:ind w:left="5543" w:hanging="360"/>
      </w:pPr>
    </w:lvl>
    <w:lvl w:ilvl="7" w:tplc="38090019" w:tentative="1">
      <w:start w:val="1"/>
      <w:numFmt w:val="lowerLetter"/>
      <w:lvlText w:val="%8."/>
      <w:lvlJc w:val="left"/>
      <w:pPr>
        <w:ind w:left="6263" w:hanging="360"/>
      </w:pPr>
    </w:lvl>
    <w:lvl w:ilvl="8" w:tplc="3809001B" w:tentative="1">
      <w:start w:val="1"/>
      <w:numFmt w:val="lowerRoman"/>
      <w:lvlText w:val="%9."/>
      <w:lvlJc w:val="right"/>
      <w:pPr>
        <w:ind w:left="6983" w:hanging="180"/>
      </w:pPr>
    </w:lvl>
  </w:abstractNum>
  <w:abstractNum w:abstractNumId="16" w15:restartNumberingAfterBreak="0">
    <w:nsid w:val="0EC26AB7"/>
    <w:multiLevelType w:val="hybridMultilevel"/>
    <w:tmpl w:val="41E20D8A"/>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D6A649FA">
      <w:start w:val="1"/>
      <w:numFmt w:val="decimal"/>
      <w:lvlText w:val="(%3)"/>
      <w:lvlJc w:val="left"/>
      <w:pPr>
        <w:ind w:left="2802" w:hanging="396"/>
      </w:pPr>
      <w:rPr>
        <w:rFonts w:cstheme="minorBidi" w:hint="default"/>
        <w:color w:val="auto"/>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10DA3F22"/>
    <w:multiLevelType w:val="hybridMultilevel"/>
    <w:tmpl w:val="8FA07B34"/>
    <w:lvl w:ilvl="0" w:tplc="8602992E">
      <w:start w:val="3"/>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10340D6"/>
    <w:multiLevelType w:val="hybridMultilevel"/>
    <w:tmpl w:val="F03A9BF8"/>
    <w:lvl w:ilvl="0" w:tplc="5C8AA192">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115A6061"/>
    <w:multiLevelType w:val="hybridMultilevel"/>
    <w:tmpl w:val="4DA04F1A"/>
    <w:lvl w:ilvl="0" w:tplc="44D85FAE">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20744ED"/>
    <w:multiLevelType w:val="hybridMultilevel"/>
    <w:tmpl w:val="61F8C5B2"/>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209171E"/>
    <w:multiLevelType w:val="hybridMultilevel"/>
    <w:tmpl w:val="B584F878"/>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21727F3"/>
    <w:multiLevelType w:val="hybridMultilevel"/>
    <w:tmpl w:val="1EA63E36"/>
    <w:lvl w:ilvl="0" w:tplc="ED4C231A">
      <w:start w:val="1"/>
      <w:numFmt w:val="decimal"/>
      <w:lvlText w:val="(%1)"/>
      <w:lvlJc w:val="left"/>
      <w:pPr>
        <w:ind w:left="498" w:hanging="432"/>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3" w15:restartNumberingAfterBreak="0">
    <w:nsid w:val="126B422B"/>
    <w:multiLevelType w:val="hybridMultilevel"/>
    <w:tmpl w:val="DEAAD000"/>
    <w:lvl w:ilvl="0" w:tplc="393AEDAE">
      <w:start w:val="1"/>
      <w:numFmt w:val="decimal"/>
      <w:lvlText w:val="%1."/>
      <w:lvlJc w:val="left"/>
      <w:pPr>
        <w:ind w:left="2345" w:hanging="360"/>
      </w:pPr>
      <w:rPr>
        <w:rFonts w:hint="default"/>
        <w:strike w:val="0"/>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13CB7584"/>
    <w:multiLevelType w:val="hybridMultilevel"/>
    <w:tmpl w:val="5086AF2C"/>
    <w:lvl w:ilvl="0" w:tplc="5122149C">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6B2621E"/>
    <w:multiLevelType w:val="hybridMultilevel"/>
    <w:tmpl w:val="C016C1FA"/>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1756655D"/>
    <w:multiLevelType w:val="hybridMultilevel"/>
    <w:tmpl w:val="C07E4482"/>
    <w:lvl w:ilvl="0" w:tplc="FE84A0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17CD3A6D"/>
    <w:multiLevelType w:val="hybridMultilevel"/>
    <w:tmpl w:val="6770A0D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8470342"/>
    <w:multiLevelType w:val="hybridMultilevel"/>
    <w:tmpl w:val="4F363904"/>
    <w:lvl w:ilvl="0" w:tplc="FE84A0AC">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188148B6"/>
    <w:multiLevelType w:val="hybridMultilevel"/>
    <w:tmpl w:val="5B0C5FBE"/>
    <w:lvl w:ilvl="0" w:tplc="D6A649FA">
      <w:start w:val="1"/>
      <w:numFmt w:val="decimal"/>
      <w:lvlText w:val="(%1)"/>
      <w:lvlJc w:val="left"/>
      <w:pPr>
        <w:ind w:left="1440" w:hanging="360"/>
      </w:pPr>
      <w:rPr>
        <w:rFonts w:cstheme="minorBidi" w:hint="default"/>
        <w:color w:val="auto"/>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189D7AA4"/>
    <w:multiLevelType w:val="hybridMultilevel"/>
    <w:tmpl w:val="609CCED4"/>
    <w:lvl w:ilvl="0" w:tplc="FE84A0AC">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18EA6C66"/>
    <w:multiLevelType w:val="hybridMultilevel"/>
    <w:tmpl w:val="989C4566"/>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9D2384D"/>
    <w:multiLevelType w:val="hybridMultilevel"/>
    <w:tmpl w:val="630417D0"/>
    <w:lvl w:ilvl="0" w:tplc="739EE2D4">
      <w:start w:val="1"/>
      <w:numFmt w:val="decimal"/>
      <w:lvlText w:val="%1."/>
      <w:lvlJc w:val="left"/>
      <w:pPr>
        <w:ind w:left="1080" w:hanging="360"/>
      </w:pPr>
      <w:rPr>
        <w:rFonts w:cstheme="minorBidi" w:hint="default"/>
        <w:color w:val="auto"/>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19F16D6F"/>
    <w:multiLevelType w:val="hybridMultilevel"/>
    <w:tmpl w:val="252C53A6"/>
    <w:lvl w:ilvl="0" w:tplc="3A04F3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1A376CB8"/>
    <w:multiLevelType w:val="hybridMultilevel"/>
    <w:tmpl w:val="15E2D34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5" w15:restartNumberingAfterBreak="0">
    <w:nsid w:val="1B1064EE"/>
    <w:multiLevelType w:val="hybridMultilevel"/>
    <w:tmpl w:val="AF446ECE"/>
    <w:lvl w:ilvl="0" w:tplc="B89A9774">
      <w:start w:val="6"/>
      <w:numFmt w:val="low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B111DCF"/>
    <w:multiLevelType w:val="hybridMultilevel"/>
    <w:tmpl w:val="65248A28"/>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1CE52FD5"/>
    <w:multiLevelType w:val="hybridMultilevel"/>
    <w:tmpl w:val="94527E2A"/>
    <w:lvl w:ilvl="0" w:tplc="6012F0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1D5D3FA3"/>
    <w:multiLevelType w:val="hybridMultilevel"/>
    <w:tmpl w:val="6608B4EE"/>
    <w:lvl w:ilvl="0" w:tplc="ABB24592">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1DDB0706"/>
    <w:multiLevelType w:val="hybridMultilevel"/>
    <w:tmpl w:val="5380D260"/>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1EB94B60"/>
    <w:multiLevelType w:val="hybridMultilevel"/>
    <w:tmpl w:val="C2CEDE5A"/>
    <w:lvl w:ilvl="0" w:tplc="A6AA7820">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1F9A1588"/>
    <w:multiLevelType w:val="hybridMultilevel"/>
    <w:tmpl w:val="52D420D4"/>
    <w:lvl w:ilvl="0" w:tplc="93B4C412">
      <w:start w:val="1"/>
      <w:numFmt w:val="decimal"/>
      <w:lvlText w:val="(%1)"/>
      <w:lvlJc w:val="left"/>
      <w:pPr>
        <w:ind w:left="786" w:hanging="360"/>
      </w:pPr>
      <w:rPr>
        <w:rFonts w:cstheme="minorBidi" w:hint="default"/>
        <w:color w:val="auto"/>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2" w15:restartNumberingAfterBreak="0">
    <w:nsid w:val="1FA709CA"/>
    <w:multiLevelType w:val="hybridMultilevel"/>
    <w:tmpl w:val="82AC8FB8"/>
    <w:lvl w:ilvl="0" w:tplc="93B4C412">
      <w:start w:val="1"/>
      <w:numFmt w:val="decimal"/>
      <w:lvlText w:val="(%1)"/>
      <w:lvlJc w:val="left"/>
      <w:pPr>
        <w:ind w:left="786" w:hanging="360"/>
      </w:pPr>
      <w:rPr>
        <w:rFonts w:cstheme="minorBidi" w:hint="default"/>
        <w:color w:val="auto"/>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3" w15:restartNumberingAfterBreak="0">
    <w:nsid w:val="1FF24CCC"/>
    <w:multiLevelType w:val="hybridMultilevel"/>
    <w:tmpl w:val="F50C880A"/>
    <w:lvl w:ilvl="0" w:tplc="2C483C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20A519F0"/>
    <w:multiLevelType w:val="hybridMultilevel"/>
    <w:tmpl w:val="72767C34"/>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5" w15:restartNumberingAfterBreak="0">
    <w:nsid w:val="20AF0B05"/>
    <w:multiLevelType w:val="hybridMultilevel"/>
    <w:tmpl w:val="E18EC8A4"/>
    <w:lvl w:ilvl="0" w:tplc="0986C512">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6" w15:restartNumberingAfterBreak="0">
    <w:nsid w:val="21D93C17"/>
    <w:multiLevelType w:val="hybridMultilevel"/>
    <w:tmpl w:val="E6F61DE2"/>
    <w:lvl w:ilvl="0" w:tplc="9C6C67C2">
      <w:start w:val="1"/>
      <w:numFmt w:val="lowerLetter"/>
      <w:lvlText w:val="%1)"/>
      <w:lvlJc w:val="left"/>
      <w:pPr>
        <w:ind w:left="1636" w:hanging="360"/>
      </w:pPr>
      <w:rPr>
        <w:rFonts w:cstheme="minorBidi" w:hint="default"/>
        <w:color w:val="auto"/>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7" w15:restartNumberingAfterBreak="0">
    <w:nsid w:val="22071D56"/>
    <w:multiLevelType w:val="hybridMultilevel"/>
    <w:tmpl w:val="3E64F364"/>
    <w:lvl w:ilvl="0" w:tplc="6012F056">
      <w:start w:val="1"/>
      <w:numFmt w:val="decimal"/>
      <w:lvlText w:val="(%1)"/>
      <w:lvlJc w:val="left"/>
      <w:pPr>
        <w:ind w:left="1440" w:hanging="360"/>
      </w:pPr>
      <w:rPr>
        <w:rFonts w:hint="default"/>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8" w15:restartNumberingAfterBreak="0">
    <w:nsid w:val="241201FF"/>
    <w:multiLevelType w:val="hybridMultilevel"/>
    <w:tmpl w:val="925201EC"/>
    <w:lvl w:ilvl="0" w:tplc="598E17B2">
      <w:start w:val="2"/>
      <w:numFmt w:val="decimal"/>
      <w:lvlText w:val="(%1)"/>
      <w:lvlJc w:val="left"/>
      <w:pPr>
        <w:ind w:left="426" w:firstLine="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242716B7"/>
    <w:multiLevelType w:val="hybridMultilevel"/>
    <w:tmpl w:val="1F44EDEE"/>
    <w:lvl w:ilvl="0" w:tplc="6012F05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0" w15:restartNumberingAfterBreak="0">
    <w:nsid w:val="24341E66"/>
    <w:multiLevelType w:val="hybridMultilevel"/>
    <w:tmpl w:val="BEE85B86"/>
    <w:lvl w:ilvl="0" w:tplc="6012F0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24823972"/>
    <w:multiLevelType w:val="hybridMultilevel"/>
    <w:tmpl w:val="16B228C6"/>
    <w:lvl w:ilvl="0" w:tplc="93B4C412">
      <w:start w:val="1"/>
      <w:numFmt w:val="decimal"/>
      <w:lvlText w:val="(%1)"/>
      <w:lvlJc w:val="left"/>
      <w:pPr>
        <w:ind w:left="360" w:hanging="360"/>
      </w:pPr>
      <w:rPr>
        <w:rFonts w:cstheme="minorBidi"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251F57C2"/>
    <w:multiLevelType w:val="hybridMultilevel"/>
    <w:tmpl w:val="D0FAC74E"/>
    <w:lvl w:ilvl="0" w:tplc="19E49B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255B51EE"/>
    <w:multiLevelType w:val="hybridMultilevel"/>
    <w:tmpl w:val="A71C67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26CB7648"/>
    <w:multiLevelType w:val="hybridMultilevel"/>
    <w:tmpl w:val="AE569B8C"/>
    <w:lvl w:ilvl="0" w:tplc="FFFFFFFF">
      <w:start w:val="1"/>
      <w:numFmt w:val="ideographDigital"/>
      <w:lvlText w:val=""/>
      <w:lvlJc w:val="left"/>
    </w:lvl>
    <w:lvl w:ilvl="1" w:tplc="93B4C412">
      <w:start w:val="1"/>
      <w:numFmt w:val="decimal"/>
      <w:lvlText w:val="(%2)"/>
      <w:lvlJc w:val="left"/>
      <w:pPr>
        <w:ind w:left="360" w:hanging="360"/>
      </w:pPr>
      <w:rPr>
        <w:rFonts w:cstheme="minorBidi"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27D430B4"/>
    <w:multiLevelType w:val="hybridMultilevel"/>
    <w:tmpl w:val="0F1A9AAC"/>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289A57F6"/>
    <w:multiLevelType w:val="hybridMultilevel"/>
    <w:tmpl w:val="6A8AC00E"/>
    <w:lvl w:ilvl="0" w:tplc="6012F05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6012F056">
      <w:start w:val="1"/>
      <w:numFmt w:val="decimal"/>
      <w:lvlText w:val="(%4)"/>
      <w:lvlJc w:val="left"/>
      <w:pPr>
        <w:ind w:left="1440" w:hanging="360"/>
      </w:pPr>
      <w:rPr>
        <w:rFonts w:hint="default"/>
      </w:r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7" w15:restartNumberingAfterBreak="0">
    <w:nsid w:val="289E6F21"/>
    <w:multiLevelType w:val="hybridMultilevel"/>
    <w:tmpl w:val="387A0B2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28D77D0A"/>
    <w:multiLevelType w:val="hybridMultilevel"/>
    <w:tmpl w:val="5E7AE72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9" w15:restartNumberingAfterBreak="0">
    <w:nsid w:val="29490E9D"/>
    <w:multiLevelType w:val="hybridMultilevel"/>
    <w:tmpl w:val="A3B02904"/>
    <w:lvl w:ilvl="0" w:tplc="93B4C412">
      <w:start w:val="1"/>
      <w:numFmt w:val="decimal"/>
      <w:lvlText w:val="(%1)"/>
      <w:lvlJc w:val="left"/>
      <w:pPr>
        <w:ind w:left="786" w:hanging="360"/>
      </w:pPr>
      <w:rPr>
        <w:rFonts w:cstheme="minorBidi" w:hint="default"/>
        <w:color w:val="auto"/>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0" w15:restartNumberingAfterBreak="0">
    <w:nsid w:val="29DD301A"/>
    <w:multiLevelType w:val="hybridMultilevel"/>
    <w:tmpl w:val="3266E8D0"/>
    <w:lvl w:ilvl="0" w:tplc="9CBEABAC">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2A2A56A9"/>
    <w:multiLevelType w:val="hybridMultilevel"/>
    <w:tmpl w:val="A7364A76"/>
    <w:lvl w:ilvl="0" w:tplc="EE7CC0D4">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2B2908C2"/>
    <w:multiLevelType w:val="hybridMultilevel"/>
    <w:tmpl w:val="75B03DC8"/>
    <w:lvl w:ilvl="0" w:tplc="38090019">
      <w:start w:val="1"/>
      <w:numFmt w:val="lowerLetter"/>
      <w:lvlText w:val="%1."/>
      <w:lvlJc w:val="left"/>
      <w:pPr>
        <w:ind w:left="864" w:hanging="360"/>
      </w:pPr>
    </w:lvl>
    <w:lvl w:ilvl="1" w:tplc="38090019" w:tentative="1">
      <w:start w:val="1"/>
      <w:numFmt w:val="lowerLetter"/>
      <w:lvlText w:val="%2."/>
      <w:lvlJc w:val="left"/>
      <w:pPr>
        <w:ind w:left="1584" w:hanging="360"/>
      </w:pPr>
    </w:lvl>
    <w:lvl w:ilvl="2" w:tplc="3809001B" w:tentative="1">
      <w:start w:val="1"/>
      <w:numFmt w:val="lowerRoman"/>
      <w:lvlText w:val="%3."/>
      <w:lvlJc w:val="right"/>
      <w:pPr>
        <w:ind w:left="2304" w:hanging="180"/>
      </w:pPr>
    </w:lvl>
    <w:lvl w:ilvl="3" w:tplc="3809000F" w:tentative="1">
      <w:start w:val="1"/>
      <w:numFmt w:val="decimal"/>
      <w:lvlText w:val="%4."/>
      <w:lvlJc w:val="left"/>
      <w:pPr>
        <w:ind w:left="3024" w:hanging="360"/>
      </w:pPr>
    </w:lvl>
    <w:lvl w:ilvl="4" w:tplc="38090019" w:tentative="1">
      <w:start w:val="1"/>
      <w:numFmt w:val="lowerLetter"/>
      <w:lvlText w:val="%5."/>
      <w:lvlJc w:val="left"/>
      <w:pPr>
        <w:ind w:left="3744" w:hanging="360"/>
      </w:pPr>
    </w:lvl>
    <w:lvl w:ilvl="5" w:tplc="3809001B" w:tentative="1">
      <w:start w:val="1"/>
      <w:numFmt w:val="lowerRoman"/>
      <w:lvlText w:val="%6."/>
      <w:lvlJc w:val="right"/>
      <w:pPr>
        <w:ind w:left="4464" w:hanging="180"/>
      </w:pPr>
    </w:lvl>
    <w:lvl w:ilvl="6" w:tplc="3809000F" w:tentative="1">
      <w:start w:val="1"/>
      <w:numFmt w:val="decimal"/>
      <w:lvlText w:val="%7."/>
      <w:lvlJc w:val="left"/>
      <w:pPr>
        <w:ind w:left="5184" w:hanging="360"/>
      </w:pPr>
    </w:lvl>
    <w:lvl w:ilvl="7" w:tplc="38090019" w:tentative="1">
      <w:start w:val="1"/>
      <w:numFmt w:val="lowerLetter"/>
      <w:lvlText w:val="%8."/>
      <w:lvlJc w:val="left"/>
      <w:pPr>
        <w:ind w:left="5904" w:hanging="360"/>
      </w:pPr>
    </w:lvl>
    <w:lvl w:ilvl="8" w:tplc="3809001B" w:tentative="1">
      <w:start w:val="1"/>
      <w:numFmt w:val="lowerRoman"/>
      <w:lvlText w:val="%9."/>
      <w:lvlJc w:val="right"/>
      <w:pPr>
        <w:ind w:left="6624" w:hanging="180"/>
      </w:pPr>
    </w:lvl>
  </w:abstractNum>
  <w:abstractNum w:abstractNumId="63" w15:restartNumberingAfterBreak="0">
    <w:nsid w:val="2C212205"/>
    <w:multiLevelType w:val="hybridMultilevel"/>
    <w:tmpl w:val="85A0EA58"/>
    <w:lvl w:ilvl="0" w:tplc="FE84A0A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D415B08"/>
    <w:multiLevelType w:val="hybridMultilevel"/>
    <w:tmpl w:val="28FC90E6"/>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5" w15:restartNumberingAfterBreak="0">
    <w:nsid w:val="2DFC4676"/>
    <w:multiLevelType w:val="hybridMultilevel"/>
    <w:tmpl w:val="32A09AAE"/>
    <w:lvl w:ilvl="0" w:tplc="FE84A0AC">
      <w:start w:val="1"/>
      <w:numFmt w:val="decimal"/>
      <w:lvlText w:val="(%1)"/>
      <w:lvlJc w:val="left"/>
      <w:pPr>
        <w:ind w:left="720" w:hanging="360"/>
      </w:pPr>
      <w:rPr>
        <w:rFonts w:hint="default"/>
      </w:rPr>
    </w:lvl>
    <w:lvl w:ilvl="1" w:tplc="7A9C1700">
      <w:start w:val="1"/>
      <w:numFmt w:val="lowerLetter"/>
      <w:lvlText w:val="%2."/>
      <w:lvlJc w:val="left"/>
      <w:pPr>
        <w:ind w:left="1440" w:hanging="360"/>
      </w:pPr>
      <w:rPr>
        <w:rFonts w:cstheme="minorBidi" w:hint="default"/>
        <w:color w:val="auto"/>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2F087BD7"/>
    <w:multiLevelType w:val="hybridMultilevel"/>
    <w:tmpl w:val="5CBE63E8"/>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7" w15:restartNumberingAfterBreak="0">
    <w:nsid w:val="301602F8"/>
    <w:multiLevelType w:val="hybridMultilevel"/>
    <w:tmpl w:val="BDD8A99E"/>
    <w:lvl w:ilvl="0" w:tplc="FFFFFFFF">
      <w:start w:val="1"/>
      <w:numFmt w:val="ideographDigital"/>
      <w:lvlText w:val=""/>
      <w:lvlJc w:val="left"/>
    </w:lvl>
    <w:lvl w:ilvl="1" w:tplc="38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34B844B2"/>
    <w:multiLevelType w:val="hybridMultilevel"/>
    <w:tmpl w:val="5E5EC6DE"/>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9" w15:restartNumberingAfterBreak="0">
    <w:nsid w:val="353331DA"/>
    <w:multiLevelType w:val="hybridMultilevel"/>
    <w:tmpl w:val="E6701CBA"/>
    <w:lvl w:ilvl="0" w:tplc="6012F056">
      <w:start w:val="1"/>
      <w:numFmt w:val="decimal"/>
      <w:lvlText w:val="(%1)"/>
      <w:lvlJc w:val="left"/>
      <w:pPr>
        <w:ind w:left="720" w:hanging="360"/>
      </w:pPr>
      <w:rPr>
        <w:rFonts w:hint="default"/>
      </w:rPr>
    </w:lvl>
    <w:lvl w:ilvl="1" w:tplc="251E6EDE">
      <w:start w:val="1"/>
      <w:numFmt w:val="lowerLetter"/>
      <w:lvlText w:val="%2."/>
      <w:lvlJc w:val="left"/>
      <w:pPr>
        <w:ind w:left="1440" w:hanging="360"/>
      </w:pPr>
      <w:rPr>
        <w:rFonts w:cstheme="minorBidi" w:hint="default"/>
        <w:color w:val="auto"/>
      </w:rPr>
    </w:lvl>
    <w:lvl w:ilvl="2" w:tplc="8C1693E6">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58B5544"/>
    <w:multiLevelType w:val="hybridMultilevel"/>
    <w:tmpl w:val="030E96B4"/>
    <w:lvl w:ilvl="0" w:tplc="FFFFFFFF">
      <w:start w:val="1"/>
      <w:numFmt w:val="ideographDigital"/>
      <w:lvlText w:val=""/>
      <w:lvlJc w:val="left"/>
    </w:lvl>
    <w:lvl w:ilvl="1" w:tplc="38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359557CD"/>
    <w:multiLevelType w:val="hybridMultilevel"/>
    <w:tmpl w:val="18A611A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37014ECD"/>
    <w:multiLevelType w:val="hybridMultilevel"/>
    <w:tmpl w:val="2574543E"/>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3734117F"/>
    <w:multiLevelType w:val="hybridMultilevel"/>
    <w:tmpl w:val="BEB6F030"/>
    <w:lvl w:ilvl="0" w:tplc="A626A0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38670268"/>
    <w:multiLevelType w:val="hybridMultilevel"/>
    <w:tmpl w:val="1ED4FCCE"/>
    <w:lvl w:ilvl="0" w:tplc="8A3A53FE">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8E5765E"/>
    <w:multiLevelType w:val="hybridMultilevel"/>
    <w:tmpl w:val="ADD8D074"/>
    <w:lvl w:ilvl="0" w:tplc="D6A649FA">
      <w:start w:val="1"/>
      <w:numFmt w:val="decimal"/>
      <w:lvlText w:val="(%1)"/>
      <w:lvlJc w:val="left"/>
      <w:pPr>
        <w:ind w:left="720" w:hanging="360"/>
      </w:pPr>
      <w:rPr>
        <w:rFonts w:cstheme="minorBidi" w:hint="default"/>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395C4AFB"/>
    <w:multiLevelType w:val="hybridMultilevel"/>
    <w:tmpl w:val="7A5806C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3ABF785F"/>
    <w:multiLevelType w:val="hybridMultilevel"/>
    <w:tmpl w:val="2E503AA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8" w15:restartNumberingAfterBreak="0">
    <w:nsid w:val="3D895E47"/>
    <w:multiLevelType w:val="hybridMultilevel"/>
    <w:tmpl w:val="7BEEFF3C"/>
    <w:lvl w:ilvl="0" w:tplc="5D18E2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3DA76DC4"/>
    <w:multiLevelType w:val="hybridMultilevel"/>
    <w:tmpl w:val="91E6995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0" w15:restartNumberingAfterBreak="0">
    <w:nsid w:val="3E7F57C5"/>
    <w:multiLevelType w:val="hybridMultilevel"/>
    <w:tmpl w:val="E116ABA6"/>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7CB23FAA">
      <w:start w:val="1"/>
      <w:numFmt w:val="decimal"/>
      <w:lvlText w:val="%3."/>
      <w:lvlJc w:val="left"/>
      <w:pPr>
        <w:ind w:left="2766" w:hanging="360"/>
      </w:pPr>
      <w:rPr>
        <w:rFonts w:hint="default"/>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1" w15:restartNumberingAfterBreak="0">
    <w:nsid w:val="3F14294E"/>
    <w:multiLevelType w:val="hybridMultilevel"/>
    <w:tmpl w:val="BEC639BA"/>
    <w:lvl w:ilvl="0" w:tplc="BFA0E30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3F8356F9"/>
    <w:multiLevelType w:val="hybridMultilevel"/>
    <w:tmpl w:val="AA28511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3FE025D1"/>
    <w:multiLevelType w:val="hybridMultilevel"/>
    <w:tmpl w:val="467A1640"/>
    <w:lvl w:ilvl="0" w:tplc="3809000F">
      <w:start w:val="1"/>
      <w:numFmt w:val="decimal"/>
      <w:lvlText w:val="%1."/>
      <w:lvlJc w:val="left"/>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42CB1699"/>
    <w:multiLevelType w:val="hybridMultilevel"/>
    <w:tmpl w:val="408EF1C8"/>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5" w15:restartNumberingAfterBreak="0">
    <w:nsid w:val="43E200A5"/>
    <w:multiLevelType w:val="hybridMultilevel"/>
    <w:tmpl w:val="D476547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45756737"/>
    <w:multiLevelType w:val="hybridMultilevel"/>
    <w:tmpl w:val="2514FA68"/>
    <w:lvl w:ilvl="0" w:tplc="38090019">
      <w:start w:val="1"/>
      <w:numFmt w:val="lowerLetter"/>
      <w:lvlText w:val="%1."/>
      <w:lvlJc w:val="left"/>
      <w:pPr>
        <w:ind w:left="426"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6660446"/>
    <w:multiLevelType w:val="hybridMultilevel"/>
    <w:tmpl w:val="BEA411FE"/>
    <w:lvl w:ilvl="0" w:tplc="38090019">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46805155"/>
    <w:multiLevelType w:val="hybridMultilevel"/>
    <w:tmpl w:val="B2C83BC4"/>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231AE636">
      <w:start w:val="1"/>
      <w:numFmt w:val="decimal"/>
      <w:lvlText w:val="%3."/>
      <w:lvlJc w:val="left"/>
      <w:pPr>
        <w:ind w:left="2826" w:hanging="420"/>
      </w:pPr>
      <w:rPr>
        <w:rFonts w:cstheme="minorBidi" w:hint="default"/>
        <w:color w:val="auto"/>
      </w:r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89" w15:restartNumberingAfterBreak="0">
    <w:nsid w:val="46A611F6"/>
    <w:multiLevelType w:val="hybridMultilevel"/>
    <w:tmpl w:val="9B4052A2"/>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0" w15:restartNumberingAfterBreak="0">
    <w:nsid w:val="478F6E05"/>
    <w:multiLevelType w:val="hybridMultilevel"/>
    <w:tmpl w:val="0FEC25D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488C67D7"/>
    <w:multiLevelType w:val="hybridMultilevel"/>
    <w:tmpl w:val="FD5A0562"/>
    <w:lvl w:ilvl="0" w:tplc="60B2174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492F623D"/>
    <w:multiLevelType w:val="hybridMultilevel"/>
    <w:tmpl w:val="31BC5A0C"/>
    <w:lvl w:ilvl="0" w:tplc="50E00A70">
      <w:start w:val="4"/>
      <w:numFmt w:val="decimal"/>
      <w:lvlText w:val="(%1)"/>
      <w:lvlJc w:val="left"/>
      <w:pPr>
        <w:ind w:left="360" w:hanging="360"/>
      </w:pPr>
      <w:rPr>
        <w:rFonts w:cstheme="minorBidi"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494CBA0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49E51101"/>
    <w:multiLevelType w:val="hybridMultilevel"/>
    <w:tmpl w:val="22AC7156"/>
    <w:lvl w:ilvl="0" w:tplc="D6A649FA">
      <w:start w:val="1"/>
      <w:numFmt w:val="decimal"/>
      <w:lvlText w:val="(%1)"/>
      <w:lvlJc w:val="left"/>
      <w:pPr>
        <w:ind w:left="1440" w:hanging="360"/>
      </w:pPr>
      <w:rPr>
        <w:rFonts w:cstheme="minorBidi" w:hint="default"/>
        <w:color w:val="auto"/>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5" w15:restartNumberingAfterBreak="0">
    <w:nsid w:val="4C8F4641"/>
    <w:multiLevelType w:val="hybridMultilevel"/>
    <w:tmpl w:val="D750A854"/>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6" w15:restartNumberingAfterBreak="0">
    <w:nsid w:val="4EA669BC"/>
    <w:multiLevelType w:val="hybridMultilevel"/>
    <w:tmpl w:val="2F54043A"/>
    <w:lvl w:ilvl="0" w:tplc="B0DC53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4F221485"/>
    <w:multiLevelType w:val="hybridMultilevel"/>
    <w:tmpl w:val="F1A03D48"/>
    <w:lvl w:ilvl="0" w:tplc="FFFFFFFF">
      <w:start w:val="1"/>
      <w:numFmt w:val="ideographDigital"/>
      <w:lvlText w:val=""/>
      <w:lvlJc w:val="left"/>
    </w:lvl>
    <w:lvl w:ilvl="1" w:tplc="38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502F743B"/>
    <w:multiLevelType w:val="hybridMultilevel"/>
    <w:tmpl w:val="CD6641DA"/>
    <w:lvl w:ilvl="0" w:tplc="87C037D0">
      <w:start w:val="1"/>
      <w:numFmt w:val="decimal"/>
      <w:lvlText w:val="(%1)"/>
      <w:lvlJc w:val="left"/>
      <w:pPr>
        <w:ind w:left="720" w:hanging="360"/>
      </w:pPr>
      <w:rPr>
        <w:rFonts w:hint="default"/>
      </w:rPr>
    </w:lvl>
    <w:lvl w:ilvl="1" w:tplc="5068F978">
      <w:start w:val="1"/>
      <w:numFmt w:val="lowerLetter"/>
      <w:lvlText w:val="%2."/>
      <w:lvlJc w:val="left"/>
      <w:pPr>
        <w:ind w:left="1440" w:hanging="360"/>
      </w:pPr>
      <w:rPr>
        <w:rFonts w:hint="default"/>
      </w:rPr>
    </w:lvl>
    <w:lvl w:ilvl="2" w:tplc="743A443A">
      <w:start w:val="7"/>
      <w:numFmt w:val="bullet"/>
      <w:lvlText w:val="-"/>
      <w:lvlJc w:val="left"/>
      <w:pPr>
        <w:ind w:left="2340" w:hanging="360"/>
      </w:pPr>
      <w:rPr>
        <w:rFonts w:ascii="Bookman Old Style" w:eastAsiaTheme="minorHAnsi" w:hAnsi="Bookman Old Style" w:cstheme="minorBidi"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50A6400A"/>
    <w:multiLevelType w:val="hybridMultilevel"/>
    <w:tmpl w:val="F05EF222"/>
    <w:lvl w:ilvl="0" w:tplc="39FAB5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514E7017"/>
    <w:multiLevelType w:val="hybridMultilevel"/>
    <w:tmpl w:val="EFC62178"/>
    <w:lvl w:ilvl="0" w:tplc="9AE4A118">
      <w:start w:val="1"/>
      <w:numFmt w:val="low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51526F77"/>
    <w:multiLevelType w:val="hybridMultilevel"/>
    <w:tmpl w:val="D5D25302"/>
    <w:lvl w:ilvl="0" w:tplc="93B4C412">
      <w:start w:val="1"/>
      <w:numFmt w:val="decimal"/>
      <w:lvlText w:val="(%1)"/>
      <w:lvlJc w:val="left"/>
      <w:pPr>
        <w:ind w:left="720" w:hanging="360"/>
      </w:pPr>
      <w:rPr>
        <w:rFonts w:cstheme="minorBidi" w:hint="default"/>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2" w15:restartNumberingAfterBreak="0">
    <w:nsid w:val="51AC71B6"/>
    <w:multiLevelType w:val="hybridMultilevel"/>
    <w:tmpl w:val="62E2DE04"/>
    <w:lvl w:ilvl="0" w:tplc="5CE08248">
      <w:start w:val="3"/>
      <w:numFmt w:val="decimal"/>
      <w:lvlText w:val="(%1)"/>
      <w:lvlJc w:val="left"/>
      <w:pPr>
        <w:ind w:left="786"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3" w15:restartNumberingAfterBreak="0">
    <w:nsid w:val="52056388"/>
    <w:multiLevelType w:val="hybridMultilevel"/>
    <w:tmpl w:val="2E026B6C"/>
    <w:lvl w:ilvl="0" w:tplc="944A857A">
      <w:start w:val="1"/>
      <w:numFmt w:val="decimal"/>
      <w:lvlText w:val="%1."/>
      <w:lvlJc w:val="left"/>
      <w:pPr>
        <w:tabs>
          <w:tab w:val="num" w:pos="1440"/>
        </w:tabs>
        <w:ind w:left="1440" w:hanging="360"/>
      </w:pPr>
      <w:rPr>
        <w:rFonts w:ascii="Bookman Old Style" w:eastAsia="Times New Roman" w:hAnsi="Bookman Old Style" w:cstheme="minorHAnsi"/>
        <w:b w:val="0"/>
      </w:rPr>
    </w:lvl>
    <w:lvl w:ilvl="1" w:tplc="9C1E9AE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4" w15:restartNumberingAfterBreak="0">
    <w:nsid w:val="52C06596"/>
    <w:multiLevelType w:val="hybridMultilevel"/>
    <w:tmpl w:val="548C022C"/>
    <w:lvl w:ilvl="0" w:tplc="FE84A0A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53231FB9"/>
    <w:multiLevelType w:val="hybridMultilevel"/>
    <w:tmpl w:val="6BBA228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6" w15:restartNumberingAfterBreak="0">
    <w:nsid w:val="54016362"/>
    <w:multiLevelType w:val="hybridMultilevel"/>
    <w:tmpl w:val="CA3600C8"/>
    <w:lvl w:ilvl="0" w:tplc="B8320536">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545E73B0"/>
    <w:multiLevelType w:val="hybridMultilevel"/>
    <w:tmpl w:val="123CF0F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8" w15:restartNumberingAfterBreak="0">
    <w:nsid w:val="54DF2D08"/>
    <w:multiLevelType w:val="hybridMultilevel"/>
    <w:tmpl w:val="9BE89F8C"/>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9" w15:restartNumberingAfterBreak="0">
    <w:nsid w:val="557E0A30"/>
    <w:multiLevelType w:val="hybridMultilevel"/>
    <w:tmpl w:val="2B629F30"/>
    <w:lvl w:ilvl="0" w:tplc="2222D57C">
      <w:start w:val="3"/>
      <w:numFmt w:val="lowerLetter"/>
      <w:lvlText w:val="%1."/>
      <w:lvlJc w:val="left"/>
      <w:pPr>
        <w:ind w:left="0" w:firstLine="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56BB02C1"/>
    <w:multiLevelType w:val="hybridMultilevel"/>
    <w:tmpl w:val="8C96FB48"/>
    <w:lvl w:ilvl="0" w:tplc="624698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56FD6C10"/>
    <w:multiLevelType w:val="hybridMultilevel"/>
    <w:tmpl w:val="BFFA9500"/>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2" w15:restartNumberingAfterBreak="0">
    <w:nsid w:val="572B5EFF"/>
    <w:multiLevelType w:val="hybridMultilevel"/>
    <w:tmpl w:val="04848024"/>
    <w:lvl w:ilvl="0" w:tplc="6100A9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57DD0AFD"/>
    <w:multiLevelType w:val="hybridMultilevel"/>
    <w:tmpl w:val="649400F4"/>
    <w:lvl w:ilvl="0" w:tplc="6ACC9562">
      <w:start w:val="2"/>
      <w:numFmt w:val="decimal"/>
      <w:lvlText w:val="(%1)"/>
      <w:lvlJc w:val="left"/>
      <w:pPr>
        <w:ind w:left="36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4" w15:restartNumberingAfterBreak="0">
    <w:nsid w:val="592A65E2"/>
    <w:multiLevelType w:val="hybridMultilevel"/>
    <w:tmpl w:val="D512CD72"/>
    <w:lvl w:ilvl="0" w:tplc="6012F0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5A1B0502"/>
    <w:multiLevelType w:val="hybridMultilevel"/>
    <w:tmpl w:val="4AAADFB0"/>
    <w:lvl w:ilvl="0" w:tplc="FFFFFFFF">
      <w:start w:val="1"/>
      <w:numFmt w:val="ideographDigital"/>
      <w:lvlText w:val=""/>
      <w:lvlJc w:val="left"/>
    </w:lvl>
    <w:lvl w:ilvl="1" w:tplc="FE84A0AC">
      <w:start w:val="1"/>
      <w:numFmt w:val="decimal"/>
      <w:lvlText w:val="(%2)"/>
      <w:lvlJc w:val="left"/>
      <w:pPr>
        <w:ind w:left="36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5A776334"/>
    <w:multiLevelType w:val="hybridMultilevel"/>
    <w:tmpl w:val="0360F65A"/>
    <w:lvl w:ilvl="0" w:tplc="FE84A0AC">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5B68738B"/>
    <w:multiLevelType w:val="hybridMultilevel"/>
    <w:tmpl w:val="8EA031BC"/>
    <w:lvl w:ilvl="0" w:tplc="C90AFD8C">
      <w:start w:val="1"/>
      <w:numFmt w:val="lowerLetter"/>
      <w:lvlText w:val="%1."/>
      <w:lvlJc w:val="left"/>
      <w:pPr>
        <w:ind w:left="455" w:hanging="360"/>
      </w:pPr>
      <w:rPr>
        <w:rFonts w:cs="BookmanOldStyle"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18" w15:restartNumberingAfterBreak="0">
    <w:nsid w:val="5B842A14"/>
    <w:multiLevelType w:val="hybridMultilevel"/>
    <w:tmpl w:val="E668B3AA"/>
    <w:lvl w:ilvl="0" w:tplc="19B484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5BFA5580"/>
    <w:multiLevelType w:val="hybridMultilevel"/>
    <w:tmpl w:val="D2E666B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0" w15:restartNumberingAfterBreak="0">
    <w:nsid w:val="5D0F465E"/>
    <w:multiLevelType w:val="hybridMultilevel"/>
    <w:tmpl w:val="3B4C604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08D413D2">
      <w:start w:val="1"/>
      <w:numFmt w:val="decimal"/>
      <w:lvlText w:val="(%4)"/>
      <w:lvlJc w:val="left"/>
      <w:pPr>
        <w:ind w:left="2928" w:hanging="408"/>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5DE27059"/>
    <w:multiLevelType w:val="hybridMultilevel"/>
    <w:tmpl w:val="B4F83AF6"/>
    <w:lvl w:ilvl="0" w:tplc="38090019">
      <w:start w:val="1"/>
      <w:numFmt w:val="lowerLetter"/>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2" w15:restartNumberingAfterBreak="0">
    <w:nsid w:val="5E2A38BC"/>
    <w:multiLevelType w:val="hybridMultilevel"/>
    <w:tmpl w:val="A2DE9714"/>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3" w15:restartNumberingAfterBreak="0">
    <w:nsid w:val="5EB22E75"/>
    <w:multiLevelType w:val="hybridMultilevel"/>
    <w:tmpl w:val="F8824CDE"/>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5EDA1C6D"/>
    <w:multiLevelType w:val="hybridMultilevel"/>
    <w:tmpl w:val="915E2F5E"/>
    <w:lvl w:ilvl="0" w:tplc="B5D8C066">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5F7E35D5"/>
    <w:multiLevelType w:val="hybridMultilevel"/>
    <w:tmpl w:val="8C2E51AA"/>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15:restartNumberingAfterBreak="0">
    <w:nsid w:val="5F9C3FA5"/>
    <w:multiLevelType w:val="hybridMultilevel"/>
    <w:tmpl w:val="BC30385E"/>
    <w:lvl w:ilvl="0" w:tplc="38090019">
      <w:start w:val="1"/>
      <w:numFmt w:val="lowerLetter"/>
      <w:lvlText w:val="%1."/>
      <w:lvlJc w:val="left"/>
      <w:pPr>
        <w:ind w:left="1218" w:hanging="360"/>
      </w:pPr>
    </w:lvl>
    <w:lvl w:ilvl="1" w:tplc="38090019" w:tentative="1">
      <w:start w:val="1"/>
      <w:numFmt w:val="lowerLetter"/>
      <w:lvlText w:val="%2."/>
      <w:lvlJc w:val="left"/>
      <w:pPr>
        <w:ind w:left="1938" w:hanging="360"/>
      </w:pPr>
    </w:lvl>
    <w:lvl w:ilvl="2" w:tplc="3809001B" w:tentative="1">
      <w:start w:val="1"/>
      <w:numFmt w:val="lowerRoman"/>
      <w:lvlText w:val="%3."/>
      <w:lvlJc w:val="right"/>
      <w:pPr>
        <w:ind w:left="2658" w:hanging="180"/>
      </w:pPr>
    </w:lvl>
    <w:lvl w:ilvl="3" w:tplc="3809000F" w:tentative="1">
      <w:start w:val="1"/>
      <w:numFmt w:val="decimal"/>
      <w:lvlText w:val="%4."/>
      <w:lvlJc w:val="left"/>
      <w:pPr>
        <w:ind w:left="3378" w:hanging="360"/>
      </w:pPr>
    </w:lvl>
    <w:lvl w:ilvl="4" w:tplc="38090019" w:tentative="1">
      <w:start w:val="1"/>
      <w:numFmt w:val="lowerLetter"/>
      <w:lvlText w:val="%5."/>
      <w:lvlJc w:val="left"/>
      <w:pPr>
        <w:ind w:left="4098" w:hanging="360"/>
      </w:pPr>
    </w:lvl>
    <w:lvl w:ilvl="5" w:tplc="3809001B" w:tentative="1">
      <w:start w:val="1"/>
      <w:numFmt w:val="lowerRoman"/>
      <w:lvlText w:val="%6."/>
      <w:lvlJc w:val="right"/>
      <w:pPr>
        <w:ind w:left="4818" w:hanging="180"/>
      </w:pPr>
    </w:lvl>
    <w:lvl w:ilvl="6" w:tplc="3809000F" w:tentative="1">
      <w:start w:val="1"/>
      <w:numFmt w:val="decimal"/>
      <w:lvlText w:val="%7."/>
      <w:lvlJc w:val="left"/>
      <w:pPr>
        <w:ind w:left="5538" w:hanging="360"/>
      </w:pPr>
    </w:lvl>
    <w:lvl w:ilvl="7" w:tplc="38090019" w:tentative="1">
      <w:start w:val="1"/>
      <w:numFmt w:val="lowerLetter"/>
      <w:lvlText w:val="%8."/>
      <w:lvlJc w:val="left"/>
      <w:pPr>
        <w:ind w:left="6258" w:hanging="360"/>
      </w:pPr>
    </w:lvl>
    <w:lvl w:ilvl="8" w:tplc="3809001B" w:tentative="1">
      <w:start w:val="1"/>
      <w:numFmt w:val="lowerRoman"/>
      <w:lvlText w:val="%9."/>
      <w:lvlJc w:val="right"/>
      <w:pPr>
        <w:ind w:left="6978" w:hanging="180"/>
      </w:pPr>
    </w:lvl>
  </w:abstractNum>
  <w:abstractNum w:abstractNumId="127" w15:restartNumberingAfterBreak="0">
    <w:nsid w:val="60753347"/>
    <w:multiLevelType w:val="hybridMultilevel"/>
    <w:tmpl w:val="ACA6FCC4"/>
    <w:lvl w:ilvl="0" w:tplc="3A0C3D2E">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609D1FA7"/>
    <w:multiLevelType w:val="hybridMultilevel"/>
    <w:tmpl w:val="F52AF140"/>
    <w:lvl w:ilvl="0" w:tplc="35E4CE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616246A6"/>
    <w:multiLevelType w:val="hybridMultilevel"/>
    <w:tmpl w:val="16E23E88"/>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0" w15:restartNumberingAfterBreak="0">
    <w:nsid w:val="61AA0B3E"/>
    <w:multiLevelType w:val="hybridMultilevel"/>
    <w:tmpl w:val="D8167DDC"/>
    <w:lvl w:ilvl="0" w:tplc="717651CE">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62383ADC"/>
    <w:multiLevelType w:val="hybridMultilevel"/>
    <w:tmpl w:val="38B62E2E"/>
    <w:lvl w:ilvl="0" w:tplc="4168C878">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32" w15:restartNumberingAfterBreak="0">
    <w:nsid w:val="63B012C8"/>
    <w:multiLevelType w:val="hybridMultilevel"/>
    <w:tmpl w:val="85101AF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647516D7"/>
    <w:multiLevelType w:val="hybridMultilevel"/>
    <w:tmpl w:val="5952F330"/>
    <w:lvl w:ilvl="0" w:tplc="38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15:restartNumberingAfterBreak="0">
    <w:nsid w:val="660804DB"/>
    <w:multiLevelType w:val="hybridMultilevel"/>
    <w:tmpl w:val="CFA6B24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5" w15:restartNumberingAfterBreak="0">
    <w:nsid w:val="6722616B"/>
    <w:multiLevelType w:val="hybridMultilevel"/>
    <w:tmpl w:val="1892FE06"/>
    <w:lvl w:ilvl="0" w:tplc="6012F056">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6" w15:restartNumberingAfterBreak="0">
    <w:nsid w:val="682E700B"/>
    <w:multiLevelType w:val="hybridMultilevel"/>
    <w:tmpl w:val="6400B844"/>
    <w:lvl w:ilvl="0" w:tplc="3809000F">
      <w:start w:val="1"/>
      <w:numFmt w:val="decimal"/>
      <w:lvlText w:val="%1."/>
      <w:lvlJc w:val="left"/>
      <w:pPr>
        <w:ind w:left="1571" w:hanging="360"/>
      </w:pPr>
    </w:lvl>
    <w:lvl w:ilvl="1" w:tplc="38090019">
      <w:start w:val="1"/>
      <w:numFmt w:val="lowerLetter"/>
      <w:lvlText w:val="%2."/>
      <w:lvlJc w:val="left"/>
      <w:pPr>
        <w:ind w:left="2291" w:hanging="360"/>
      </w:pPr>
    </w:lvl>
    <w:lvl w:ilvl="2" w:tplc="3809001B">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37" w15:restartNumberingAfterBreak="0">
    <w:nsid w:val="68B41CC7"/>
    <w:multiLevelType w:val="hybridMultilevel"/>
    <w:tmpl w:val="CDC8EF06"/>
    <w:lvl w:ilvl="0" w:tplc="6012F0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69095168"/>
    <w:multiLevelType w:val="hybridMultilevel"/>
    <w:tmpl w:val="AB8243DE"/>
    <w:lvl w:ilvl="0" w:tplc="6012F0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690D56ED"/>
    <w:multiLevelType w:val="hybridMultilevel"/>
    <w:tmpl w:val="F3F215B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6AF46C90"/>
    <w:multiLevelType w:val="hybridMultilevel"/>
    <w:tmpl w:val="7FAA2E2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6C4B418B"/>
    <w:multiLevelType w:val="hybridMultilevel"/>
    <w:tmpl w:val="4B24164A"/>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2" w15:restartNumberingAfterBreak="0">
    <w:nsid w:val="6D651D73"/>
    <w:multiLevelType w:val="hybridMultilevel"/>
    <w:tmpl w:val="FACAD6E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6E783EAB"/>
    <w:multiLevelType w:val="hybridMultilevel"/>
    <w:tmpl w:val="B53C5BB6"/>
    <w:lvl w:ilvl="0" w:tplc="FFFFFFFF">
      <w:start w:val="1"/>
      <w:numFmt w:val="ideographDigital"/>
      <w:lvlText w:val=""/>
      <w:lvlJc w:val="left"/>
    </w:lvl>
    <w:lvl w:ilvl="1" w:tplc="38090019">
      <w:start w:val="1"/>
      <w:numFmt w:val="lowerLetter"/>
      <w:lvlText w:val="%2."/>
      <w:lvlJc w:val="left"/>
      <w:pPr>
        <w:ind w:left="114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6F6E16CD"/>
    <w:multiLevelType w:val="hybridMultilevel"/>
    <w:tmpl w:val="B990668A"/>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5" w15:restartNumberingAfterBreak="0">
    <w:nsid w:val="701103F9"/>
    <w:multiLevelType w:val="hybridMultilevel"/>
    <w:tmpl w:val="18D037B2"/>
    <w:lvl w:ilvl="0" w:tplc="A5264C0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718C47B6"/>
    <w:multiLevelType w:val="hybridMultilevel"/>
    <w:tmpl w:val="C166F43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72707A43"/>
    <w:multiLevelType w:val="hybridMultilevel"/>
    <w:tmpl w:val="3C0C100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8" w15:restartNumberingAfterBreak="0">
    <w:nsid w:val="72F50086"/>
    <w:multiLevelType w:val="hybridMultilevel"/>
    <w:tmpl w:val="9D7AC246"/>
    <w:lvl w:ilvl="0" w:tplc="38090019">
      <w:start w:val="1"/>
      <w:numFmt w:val="lowerLetter"/>
      <w:lvlText w:val="%1."/>
      <w:lvlJc w:val="left"/>
      <w:pPr>
        <w:ind w:left="1146" w:hanging="360"/>
      </w:p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49" w15:restartNumberingAfterBreak="0">
    <w:nsid w:val="749E3209"/>
    <w:multiLevelType w:val="hybridMultilevel"/>
    <w:tmpl w:val="94109110"/>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0" w15:restartNumberingAfterBreak="0">
    <w:nsid w:val="74FF2969"/>
    <w:multiLevelType w:val="hybridMultilevel"/>
    <w:tmpl w:val="AE384362"/>
    <w:lvl w:ilvl="0" w:tplc="A0F425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1" w15:restartNumberingAfterBreak="0">
    <w:nsid w:val="75701FAA"/>
    <w:multiLevelType w:val="hybridMultilevel"/>
    <w:tmpl w:val="DDCA1F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75CA1272"/>
    <w:multiLevelType w:val="hybridMultilevel"/>
    <w:tmpl w:val="BABE95D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3" w15:restartNumberingAfterBreak="0">
    <w:nsid w:val="762D7661"/>
    <w:multiLevelType w:val="hybridMultilevel"/>
    <w:tmpl w:val="953825D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793E1089"/>
    <w:multiLevelType w:val="hybridMultilevel"/>
    <w:tmpl w:val="1392325A"/>
    <w:lvl w:ilvl="0" w:tplc="38090019">
      <w:start w:val="1"/>
      <w:numFmt w:val="lowerLetter"/>
      <w:lvlText w:val="%1."/>
      <w:lvlJc w:val="left"/>
      <w:pPr>
        <w:ind w:left="36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15:restartNumberingAfterBreak="0">
    <w:nsid w:val="794A5381"/>
    <w:multiLevelType w:val="hybridMultilevel"/>
    <w:tmpl w:val="66180C0A"/>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6" w15:restartNumberingAfterBreak="0">
    <w:nsid w:val="79D23649"/>
    <w:multiLevelType w:val="hybridMultilevel"/>
    <w:tmpl w:val="B5EEED0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57" w15:restartNumberingAfterBreak="0">
    <w:nsid w:val="7B276296"/>
    <w:multiLevelType w:val="hybridMultilevel"/>
    <w:tmpl w:val="27B0DDFA"/>
    <w:lvl w:ilvl="0" w:tplc="944A857A">
      <w:start w:val="1"/>
      <w:numFmt w:val="decimal"/>
      <w:lvlText w:val="%1."/>
      <w:lvlJc w:val="left"/>
      <w:rPr>
        <w:rFonts w:ascii="Bookman Old Style" w:eastAsia="Times New Roman" w:hAnsi="Bookman Old Style" w:cstheme="minorHAnsi"/>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15:restartNumberingAfterBreak="0">
    <w:nsid w:val="7B65375F"/>
    <w:multiLevelType w:val="hybridMultilevel"/>
    <w:tmpl w:val="D0B431F8"/>
    <w:lvl w:ilvl="0" w:tplc="6012F05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7B7F0E55"/>
    <w:multiLevelType w:val="hybridMultilevel"/>
    <w:tmpl w:val="29F05BB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0" w15:restartNumberingAfterBreak="0">
    <w:nsid w:val="7C0E7DBA"/>
    <w:multiLevelType w:val="hybridMultilevel"/>
    <w:tmpl w:val="33EE8FDC"/>
    <w:lvl w:ilvl="0" w:tplc="9982927E">
      <w:start w:val="2"/>
      <w:numFmt w:val="decimal"/>
      <w:lvlText w:val="(%1)"/>
      <w:lvlJc w:val="left"/>
      <w:pPr>
        <w:ind w:left="360" w:hanging="360"/>
      </w:pPr>
      <w:rPr>
        <w:rFonts w:cstheme="minorBidi"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1" w15:restartNumberingAfterBreak="0">
    <w:nsid w:val="7C674DAA"/>
    <w:multiLevelType w:val="hybridMultilevel"/>
    <w:tmpl w:val="948EA27A"/>
    <w:lvl w:ilvl="0" w:tplc="4788A82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2" w15:restartNumberingAfterBreak="0">
    <w:nsid w:val="7DFD174F"/>
    <w:multiLevelType w:val="hybridMultilevel"/>
    <w:tmpl w:val="A96C051C"/>
    <w:lvl w:ilvl="0" w:tplc="FFFFFFFF">
      <w:start w:val="1"/>
      <w:numFmt w:val="ideographDigital"/>
      <w:lvlText w:val=""/>
      <w:lvlJc w:val="left"/>
    </w:lvl>
    <w:lvl w:ilvl="1" w:tplc="93B4C412">
      <w:start w:val="1"/>
      <w:numFmt w:val="decimal"/>
      <w:lvlText w:val="(%2)"/>
      <w:lvlJc w:val="left"/>
      <w:pPr>
        <w:ind w:left="360" w:hanging="360"/>
      </w:pPr>
      <w:rPr>
        <w:rFonts w:cstheme="minorBidi"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15:restartNumberingAfterBreak="0">
    <w:nsid w:val="7E6D702D"/>
    <w:multiLevelType w:val="hybridMultilevel"/>
    <w:tmpl w:val="88E083C0"/>
    <w:lvl w:ilvl="0" w:tplc="917CE646">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7E9E49B3"/>
    <w:multiLevelType w:val="hybridMultilevel"/>
    <w:tmpl w:val="175474D8"/>
    <w:lvl w:ilvl="0" w:tplc="944A857A">
      <w:start w:val="1"/>
      <w:numFmt w:val="decimal"/>
      <w:lvlText w:val="%1."/>
      <w:lvlJc w:val="left"/>
      <w:rPr>
        <w:rFonts w:ascii="Bookman Old Style" w:eastAsia="Times New Roman" w:hAnsi="Bookman Old Style" w:cstheme="minorHAnsi"/>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F315027"/>
    <w:multiLevelType w:val="hybridMultilevel"/>
    <w:tmpl w:val="70D4D48A"/>
    <w:lvl w:ilvl="0" w:tplc="7AE4F70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870654867">
    <w:abstractNumId w:val="103"/>
  </w:num>
  <w:num w:numId="2" w16cid:durableId="49115330">
    <w:abstractNumId w:val="117"/>
  </w:num>
  <w:num w:numId="3" w16cid:durableId="1322081836">
    <w:abstractNumId w:val="23"/>
  </w:num>
  <w:num w:numId="4" w16cid:durableId="122191231">
    <w:abstractNumId w:val="87"/>
  </w:num>
  <w:num w:numId="5" w16cid:durableId="1806310513">
    <w:abstractNumId w:val="37"/>
  </w:num>
  <w:num w:numId="6" w16cid:durableId="1792479359">
    <w:abstractNumId w:val="161"/>
  </w:num>
  <w:num w:numId="7" w16cid:durableId="1187982182">
    <w:abstractNumId w:val="151"/>
  </w:num>
  <w:num w:numId="8" w16cid:durableId="376587638">
    <w:abstractNumId w:val="65"/>
  </w:num>
  <w:num w:numId="9" w16cid:durableId="1501039231">
    <w:abstractNumId w:val="15"/>
  </w:num>
  <w:num w:numId="10" w16cid:durableId="387270865">
    <w:abstractNumId w:val="25"/>
  </w:num>
  <w:num w:numId="11" w16cid:durableId="270237133">
    <w:abstractNumId w:val="24"/>
  </w:num>
  <w:num w:numId="12" w16cid:durableId="472523862">
    <w:abstractNumId w:val="144"/>
  </w:num>
  <w:num w:numId="13" w16cid:durableId="1024399321">
    <w:abstractNumId w:val="124"/>
  </w:num>
  <w:num w:numId="14" w16cid:durableId="192575144">
    <w:abstractNumId w:val="85"/>
  </w:num>
  <w:num w:numId="15" w16cid:durableId="472022270">
    <w:abstractNumId w:val="154"/>
  </w:num>
  <w:num w:numId="16" w16cid:durableId="586308216">
    <w:abstractNumId w:val="71"/>
  </w:num>
  <w:num w:numId="17" w16cid:durableId="721321487">
    <w:abstractNumId w:val="76"/>
  </w:num>
  <w:num w:numId="18" w16cid:durableId="1877347408">
    <w:abstractNumId w:val="128"/>
  </w:num>
  <w:num w:numId="19" w16cid:durableId="812795376">
    <w:abstractNumId w:val="81"/>
  </w:num>
  <w:num w:numId="20" w16cid:durableId="228462725">
    <w:abstractNumId w:val="148"/>
  </w:num>
  <w:num w:numId="21" w16cid:durableId="1552032394">
    <w:abstractNumId w:val="138"/>
  </w:num>
  <w:num w:numId="22" w16cid:durableId="322507644">
    <w:abstractNumId w:val="90"/>
  </w:num>
  <w:num w:numId="23" w16cid:durableId="910508670">
    <w:abstractNumId w:val="158"/>
  </w:num>
  <w:num w:numId="24" w16cid:durableId="518281813">
    <w:abstractNumId w:val="50"/>
  </w:num>
  <w:num w:numId="25" w16cid:durableId="1627464576">
    <w:abstractNumId w:val="78"/>
  </w:num>
  <w:num w:numId="26" w16cid:durableId="1476069217">
    <w:abstractNumId w:val="5"/>
  </w:num>
  <w:num w:numId="27" w16cid:durableId="1813252229">
    <w:abstractNumId w:val="44"/>
  </w:num>
  <w:num w:numId="28" w16cid:durableId="1703509413">
    <w:abstractNumId w:val="27"/>
  </w:num>
  <w:num w:numId="29" w16cid:durableId="967706657">
    <w:abstractNumId w:val="112"/>
  </w:num>
  <w:num w:numId="30" w16cid:durableId="1644502898">
    <w:abstractNumId w:val="89"/>
  </w:num>
  <w:num w:numId="31" w16cid:durableId="1028220395">
    <w:abstractNumId w:val="114"/>
  </w:num>
  <w:num w:numId="32" w16cid:durableId="777725546">
    <w:abstractNumId w:val="66"/>
  </w:num>
  <w:num w:numId="33" w16cid:durableId="764807158">
    <w:abstractNumId w:val="135"/>
  </w:num>
  <w:num w:numId="34" w16cid:durableId="1112166506">
    <w:abstractNumId w:val="137"/>
  </w:num>
  <w:num w:numId="35" w16cid:durableId="1850175295">
    <w:abstractNumId w:val="95"/>
  </w:num>
  <w:num w:numId="36" w16cid:durableId="1347094129">
    <w:abstractNumId w:val="16"/>
  </w:num>
  <w:num w:numId="37" w16cid:durableId="909343264">
    <w:abstractNumId w:val="118"/>
  </w:num>
  <w:num w:numId="38" w16cid:durableId="65998078">
    <w:abstractNumId w:val="111"/>
  </w:num>
  <w:num w:numId="39" w16cid:durableId="395322365">
    <w:abstractNumId w:val="91"/>
  </w:num>
  <w:num w:numId="40" w16cid:durableId="447087249">
    <w:abstractNumId w:val="88"/>
  </w:num>
  <w:num w:numId="41" w16cid:durableId="1640961226">
    <w:abstractNumId w:val="3"/>
  </w:num>
  <w:num w:numId="42" w16cid:durableId="416481837">
    <w:abstractNumId w:val="52"/>
  </w:num>
  <w:num w:numId="43" w16cid:durableId="1968076999">
    <w:abstractNumId w:val="73"/>
  </w:num>
  <w:num w:numId="44" w16cid:durableId="1929582088">
    <w:abstractNumId w:val="84"/>
  </w:num>
  <w:num w:numId="45" w16cid:durableId="2516131">
    <w:abstractNumId w:val="141"/>
  </w:num>
  <w:num w:numId="46" w16cid:durableId="34543473">
    <w:abstractNumId w:val="43"/>
  </w:num>
  <w:num w:numId="47" w16cid:durableId="404303178">
    <w:abstractNumId w:val="96"/>
  </w:num>
  <w:num w:numId="48" w16cid:durableId="612594643">
    <w:abstractNumId w:val="64"/>
  </w:num>
  <w:num w:numId="49" w16cid:durableId="2028829881">
    <w:abstractNumId w:val="136"/>
  </w:num>
  <w:num w:numId="50" w16cid:durableId="2082635401">
    <w:abstractNumId w:val="110"/>
  </w:num>
  <w:num w:numId="51" w16cid:durableId="20399418">
    <w:abstractNumId w:val="100"/>
  </w:num>
  <w:num w:numId="52" w16cid:durableId="1589540331">
    <w:abstractNumId w:val="108"/>
  </w:num>
  <w:num w:numId="53" w16cid:durableId="986009469">
    <w:abstractNumId w:val="99"/>
  </w:num>
  <w:num w:numId="54" w16cid:durableId="2107189992">
    <w:abstractNumId w:val="33"/>
  </w:num>
  <w:num w:numId="55" w16cid:durableId="90009824">
    <w:abstractNumId w:val="60"/>
  </w:num>
  <w:num w:numId="56" w16cid:durableId="270476777">
    <w:abstractNumId w:val="129"/>
  </w:num>
  <w:num w:numId="57" w16cid:durableId="281305655">
    <w:abstractNumId w:val="7"/>
  </w:num>
  <w:num w:numId="58" w16cid:durableId="1966496286">
    <w:abstractNumId w:val="150"/>
  </w:num>
  <w:num w:numId="59" w16cid:durableId="2143302636">
    <w:abstractNumId w:val="134"/>
  </w:num>
  <w:num w:numId="60" w16cid:durableId="1354183617">
    <w:abstractNumId w:val="145"/>
  </w:num>
  <w:num w:numId="61" w16cid:durableId="988555293">
    <w:abstractNumId w:val="69"/>
  </w:num>
  <w:num w:numId="62" w16cid:durableId="56054173">
    <w:abstractNumId w:val="32"/>
  </w:num>
  <w:num w:numId="63" w16cid:durableId="396589732">
    <w:abstractNumId w:val="46"/>
  </w:num>
  <w:num w:numId="64" w16cid:durableId="1397360548">
    <w:abstractNumId w:val="131"/>
  </w:num>
  <w:num w:numId="65" w16cid:durableId="99228018">
    <w:abstractNumId w:val="165"/>
  </w:num>
  <w:num w:numId="66" w16cid:durableId="851530225">
    <w:abstractNumId w:val="80"/>
  </w:num>
  <w:num w:numId="67" w16cid:durableId="1088186078">
    <w:abstractNumId w:val="22"/>
  </w:num>
  <w:num w:numId="68" w16cid:durableId="209146542">
    <w:abstractNumId w:val="126"/>
  </w:num>
  <w:num w:numId="69" w16cid:durableId="1410497708">
    <w:abstractNumId w:val="62"/>
  </w:num>
  <w:num w:numId="70" w16cid:durableId="1704361255">
    <w:abstractNumId w:val="53"/>
  </w:num>
  <w:num w:numId="71" w16cid:durableId="598414200">
    <w:abstractNumId w:val="55"/>
  </w:num>
  <w:num w:numId="72" w16cid:durableId="361514757">
    <w:abstractNumId w:val="140"/>
  </w:num>
  <w:num w:numId="73" w16cid:durableId="1411272769">
    <w:abstractNumId w:val="72"/>
  </w:num>
  <w:num w:numId="74" w16cid:durableId="831405715">
    <w:abstractNumId w:val="98"/>
  </w:num>
  <w:num w:numId="75" w16cid:durableId="602760477">
    <w:abstractNumId w:val="120"/>
  </w:num>
  <w:num w:numId="76" w16cid:durableId="233124836">
    <w:abstractNumId w:val="67"/>
  </w:num>
  <w:num w:numId="77" w16cid:durableId="846797785">
    <w:abstractNumId w:val="163"/>
  </w:num>
  <w:num w:numId="78" w16cid:durableId="1816486948">
    <w:abstractNumId w:val="54"/>
  </w:num>
  <w:num w:numId="79" w16cid:durableId="586619523">
    <w:abstractNumId w:val="75"/>
  </w:num>
  <w:num w:numId="80" w16cid:durableId="1758136131">
    <w:abstractNumId w:val="94"/>
  </w:num>
  <w:num w:numId="81" w16cid:durableId="871310797">
    <w:abstractNumId w:val="122"/>
  </w:num>
  <w:num w:numId="82" w16cid:durableId="325744231">
    <w:abstractNumId w:val="29"/>
  </w:num>
  <w:num w:numId="83" w16cid:durableId="700204696">
    <w:abstractNumId w:val="12"/>
  </w:num>
  <w:num w:numId="84" w16cid:durableId="142699444">
    <w:abstractNumId w:val="49"/>
  </w:num>
  <w:num w:numId="85" w16cid:durableId="394356064">
    <w:abstractNumId w:val="21"/>
  </w:num>
  <w:num w:numId="86" w16cid:durableId="768694121">
    <w:abstractNumId w:val="36"/>
  </w:num>
  <w:num w:numId="87" w16cid:durableId="1174801042">
    <w:abstractNumId w:val="13"/>
  </w:num>
  <w:num w:numId="88" w16cid:durableId="1115710654">
    <w:abstractNumId w:val="47"/>
  </w:num>
  <w:num w:numId="89" w16cid:durableId="612789526">
    <w:abstractNumId w:val="57"/>
  </w:num>
  <w:num w:numId="90" w16cid:durableId="1064528221">
    <w:abstractNumId w:val="109"/>
  </w:num>
  <w:num w:numId="91" w16cid:durableId="164785693">
    <w:abstractNumId w:val="164"/>
  </w:num>
  <w:num w:numId="92" w16cid:durableId="1411350139">
    <w:abstractNumId w:val="157"/>
  </w:num>
  <w:num w:numId="93" w16cid:durableId="1414232632">
    <w:abstractNumId w:val="35"/>
  </w:num>
  <w:num w:numId="94" w16cid:durableId="897519700">
    <w:abstractNumId w:val="56"/>
  </w:num>
  <w:num w:numId="95" w16cid:durableId="1895585191">
    <w:abstractNumId w:val="83"/>
  </w:num>
  <w:num w:numId="96" w16cid:durableId="108208012">
    <w:abstractNumId w:val="123"/>
  </w:num>
  <w:num w:numId="97" w16cid:durableId="1089231348">
    <w:abstractNumId w:val="48"/>
  </w:num>
  <w:num w:numId="98" w16cid:durableId="1749570926">
    <w:abstractNumId w:val="86"/>
  </w:num>
  <w:num w:numId="99" w16cid:durableId="1197959951">
    <w:abstractNumId w:val="10"/>
  </w:num>
  <w:num w:numId="100" w16cid:durableId="1210915769">
    <w:abstractNumId w:val="102"/>
  </w:num>
  <w:num w:numId="101" w16cid:durableId="1219706815">
    <w:abstractNumId w:val="74"/>
  </w:num>
  <w:num w:numId="102" w16cid:durableId="961156197">
    <w:abstractNumId w:val="34"/>
  </w:num>
  <w:num w:numId="103" w16cid:durableId="1144086684">
    <w:abstractNumId w:val="18"/>
  </w:num>
  <w:num w:numId="104" w16cid:durableId="206724721">
    <w:abstractNumId w:val="147"/>
  </w:num>
  <w:num w:numId="105" w16cid:durableId="172688404">
    <w:abstractNumId w:val="26"/>
  </w:num>
  <w:num w:numId="106" w16cid:durableId="1862891347">
    <w:abstractNumId w:val="142"/>
  </w:num>
  <w:num w:numId="107" w16cid:durableId="2091660132">
    <w:abstractNumId w:val="104"/>
  </w:num>
  <w:num w:numId="108" w16cid:durableId="1184317889">
    <w:abstractNumId w:val="77"/>
  </w:num>
  <w:num w:numId="109" w16cid:durableId="1685325832">
    <w:abstractNumId w:val="143"/>
  </w:num>
  <w:num w:numId="110" w16cid:durableId="921834523">
    <w:abstractNumId w:val="159"/>
  </w:num>
  <w:num w:numId="111" w16cid:durableId="1627617506">
    <w:abstractNumId w:val="31"/>
  </w:num>
  <w:num w:numId="112" w16cid:durableId="1926374105">
    <w:abstractNumId w:val="30"/>
  </w:num>
  <w:num w:numId="113" w16cid:durableId="2012828067">
    <w:abstractNumId w:val="28"/>
  </w:num>
  <w:num w:numId="114" w16cid:durableId="1496337116">
    <w:abstractNumId w:val="0"/>
  </w:num>
  <w:num w:numId="115" w16cid:durableId="1641501447">
    <w:abstractNumId w:val="70"/>
  </w:num>
  <w:num w:numId="116" w16cid:durableId="1757942157">
    <w:abstractNumId w:val="97"/>
  </w:num>
  <w:num w:numId="117" w16cid:durableId="110326927">
    <w:abstractNumId w:val="116"/>
  </w:num>
  <w:num w:numId="118" w16cid:durableId="751123393">
    <w:abstractNumId w:val="63"/>
  </w:num>
  <w:num w:numId="119" w16cid:durableId="1859611682">
    <w:abstractNumId w:val="45"/>
  </w:num>
  <w:num w:numId="120" w16cid:durableId="1453476261">
    <w:abstractNumId w:val="4"/>
  </w:num>
  <w:num w:numId="121" w16cid:durableId="977303008">
    <w:abstractNumId w:val="107"/>
  </w:num>
  <w:num w:numId="122" w16cid:durableId="223226204">
    <w:abstractNumId w:val="93"/>
  </w:num>
  <w:num w:numId="123" w16cid:durableId="2061705251">
    <w:abstractNumId w:val="40"/>
  </w:num>
  <w:num w:numId="124" w16cid:durableId="1007905087">
    <w:abstractNumId w:val="146"/>
  </w:num>
  <w:num w:numId="125" w16cid:durableId="1529029127">
    <w:abstractNumId w:val="115"/>
  </w:num>
  <w:num w:numId="126" w16cid:durableId="641665663">
    <w:abstractNumId w:val="113"/>
  </w:num>
  <w:num w:numId="127" w16cid:durableId="2044746550">
    <w:abstractNumId w:val="139"/>
  </w:num>
  <w:num w:numId="128" w16cid:durableId="743184314">
    <w:abstractNumId w:val="127"/>
  </w:num>
  <w:num w:numId="129" w16cid:durableId="1051925151">
    <w:abstractNumId w:val="11"/>
  </w:num>
  <w:num w:numId="130" w16cid:durableId="371807749">
    <w:abstractNumId w:val="105"/>
  </w:num>
  <w:num w:numId="131" w16cid:durableId="1958178762">
    <w:abstractNumId w:val="119"/>
  </w:num>
  <w:num w:numId="132" w16cid:durableId="1451704267">
    <w:abstractNumId w:val="8"/>
  </w:num>
  <w:num w:numId="133" w16cid:durableId="1491869535">
    <w:abstractNumId w:val="125"/>
  </w:num>
  <w:num w:numId="134" w16cid:durableId="1014500283">
    <w:abstractNumId w:val="1"/>
  </w:num>
  <w:num w:numId="135" w16cid:durableId="406655080">
    <w:abstractNumId w:val="61"/>
  </w:num>
  <w:num w:numId="136" w16cid:durableId="579216657">
    <w:abstractNumId w:val="79"/>
  </w:num>
  <w:num w:numId="137" w16cid:durableId="1262684963">
    <w:abstractNumId w:val="153"/>
  </w:num>
  <w:num w:numId="138" w16cid:durableId="1695037132">
    <w:abstractNumId w:val="130"/>
  </w:num>
  <w:num w:numId="139" w16cid:durableId="1327706685">
    <w:abstractNumId w:val="6"/>
  </w:num>
  <w:num w:numId="140" w16cid:durableId="306398811">
    <w:abstractNumId w:val="106"/>
  </w:num>
  <w:num w:numId="141" w16cid:durableId="1985499955">
    <w:abstractNumId w:val="39"/>
  </w:num>
  <w:num w:numId="142" w16cid:durableId="1306199186">
    <w:abstractNumId w:val="9"/>
  </w:num>
  <w:num w:numId="143" w16cid:durableId="1777826831">
    <w:abstractNumId w:val="58"/>
  </w:num>
  <w:num w:numId="144" w16cid:durableId="1021475927">
    <w:abstractNumId w:val="2"/>
  </w:num>
  <w:num w:numId="145" w16cid:durableId="2004818718">
    <w:abstractNumId w:val="19"/>
  </w:num>
  <w:num w:numId="146" w16cid:durableId="722412532">
    <w:abstractNumId w:val="149"/>
  </w:num>
  <w:num w:numId="147" w16cid:durableId="1762485325">
    <w:abstractNumId w:val="133"/>
  </w:num>
  <w:num w:numId="148" w16cid:durableId="1747609459">
    <w:abstractNumId w:val="132"/>
  </w:num>
  <w:num w:numId="149" w16cid:durableId="456148707">
    <w:abstractNumId w:val="51"/>
  </w:num>
  <w:num w:numId="150" w16cid:durableId="393356648">
    <w:abstractNumId w:val="82"/>
  </w:num>
  <w:num w:numId="151" w16cid:durableId="1674527730">
    <w:abstractNumId w:val="162"/>
  </w:num>
  <w:num w:numId="152" w16cid:durableId="236742985">
    <w:abstractNumId w:val="121"/>
  </w:num>
  <w:num w:numId="153" w16cid:durableId="1435322117">
    <w:abstractNumId w:val="92"/>
  </w:num>
  <w:num w:numId="154" w16cid:durableId="1699041727">
    <w:abstractNumId w:val="101"/>
  </w:num>
  <w:num w:numId="155" w16cid:durableId="2113433678">
    <w:abstractNumId w:val="41"/>
  </w:num>
  <w:num w:numId="156" w16cid:durableId="418719250">
    <w:abstractNumId w:val="59"/>
  </w:num>
  <w:num w:numId="157" w16cid:durableId="1454593652">
    <w:abstractNumId w:val="156"/>
  </w:num>
  <w:num w:numId="158" w16cid:durableId="837304197">
    <w:abstractNumId w:val="42"/>
  </w:num>
  <w:num w:numId="159" w16cid:durableId="782457793">
    <w:abstractNumId w:val="68"/>
  </w:num>
  <w:num w:numId="160" w16cid:durableId="92556216">
    <w:abstractNumId w:val="14"/>
  </w:num>
  <w:num w:numId="161" w16cid:durableId="149948497">
    <w:abstractNumId w:val="20"/>
  </w:num>
  <w:num w:numId="162" w16cid:durableId="1152333296">
    <w:abstractNumId w:val="160"/>
  </w:num>
  <w:num w:numId="163" w16cid:durableId="993873426">
    <w:abstractNumId w:val="38"/>
  </w:num>
  <w:num w:numId="164" w16cid:durableId="492258014">
    <w:abstractNumId w:val="155"/>
  </w:num>
  <w:num w:numId="165" w16cid:durableId="259796074">
    <w:abstractNumId w:val="17"/>
  </w:num>
  <w:num w:numId="166" w16cid:durableId="909458068">
    <w:abstractNumId w:val="152"/>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4A"/>
    <w:rsid w:val="00000A42"/>
    <w:rsid w:val="000036E3"/>
    <w:rsid w:val="000038F6"/>
    <w:rsid w:val="000049F6"/>
    <w:rsid w:val="000229CB"/>
    <w:rsid w:val="00026FFE"/>
    <w:rsid w:val="000279E3"/>
    <w:rsid w:val="00033B38"/>
    <w:rsid w:val="0004179B"/>
    <w:rsid w:val="000441DE"/>
    <w:rsid w:val="0005184E"/>
    <w:rsid w:val="00054930"/>
    <w:rsid w:val="000556BB"/>
    <w:rsid w:val="000577ED"/>
    <w:rsid w:val="000653C5"/>
    <w:rsid w:val="000653F4"/>
    <w:rsid w:val="000654AA"/>
    <w:rsid w:val="00070361"/>
    <w:rsid w:val="00071C07"/>
    <w:rsid w:val="000779A8"/>
    <w:rsid w:val="00082CBC"/>
    <w:rsid w:val="00083889"/>
    <w:rsid w:val="0008621F"/>
    <w:rsid w:val="00086863"/>
    <w:rsid w:val="0009108C"/>
    <w:rsid w:val="00093130"/>
    <w:rsid w:val="00093CED"/>
    <w:rsid w:val="000A0818"/>
    <w:rsid w:val="000A136D"/>
    <w:rsid w:val="000A2F03"/>
    <w:rsid w:val="000B1579"/>
    <w:rsid w:val="000C0791"/>
    <w:rsid w:val="000C393B"/>
    <w:rsid w:val="000C69EE"/>
    <w:rsid w:val="000D6806"/>
    <w:rsid w:val="000D68C3"/>
    <w:rsid w:val="000E1D1B"/>
    <w:rsid w:val="000E2FD9"/>
    <w:rsid w:val="000E5293"/>
    <w:rsid w:val="000E597B"/>
    <w:rsid w:val="000F1C5C"/>
    <w:rsid w:val="000F511A"/>
    <w:rsid w:val="00100FC5"/>
    <w:rsid w:val="0010691A"/>
    <w:rsid w:val="0011012C"/>
    <w:rsid w:val="00111245"/>
    <w:rsid w:val="00111793"/>
    <w:rsid w:val="001136E1"/>
    <w:rsid w:val="001159E6"/>
    <w:rsid w:val="00117D25"/>
    <w:rsid w:val="0012207C"/>
    <w:rsid w:val="00127C8A"/>
    <w:rsid w:val="0013031C"/>
    <w:rsid w:val="00130752"/>
    <w:rsid w:val="001400F3"/>
    <w:rsid w:val="00141868"/>
    <w:rsid w:val="00143A88"/>
    <w:rsid w:val="001441D8"/>
    <w:rsid w:val="0014761C"/>
    <w:rsid w:val="0015177E"/>
    <w:rsid w:val="00154364"/>
    <w:rsid w:val="00154756"/>
    <w:rsid w:val="0015515C"/>
    <w:rsid w:val="00155418"/>
    <w:rsid w:val="00156921"/>
    <w:rsid w:val="00163D3D"/>
    <w:rsid w:val="0016547D"/>
    <w:rsid w:val="00166D1A"/>
    <w:rsid w:val="00176EF2"/>
    <w:rsid w:val="001808A5"/>
    <w:rsid w:val="00181BBB"/>
    <w:rsid w:val="00182B6C"/>
    <w:rsid w:val="0019510D"/>
    <w:rsid w:val="001956F0"/>
    <w:rsid w:val="00196707"/>
    <w:rsid w:val="001A1D97"/>
    <w:rsid w:val="001A2BA8"/>
    <w:rsid w:val="001A7B53"/>
    <w:rsid w:val="001B0740"/>
    <w:rsid w:val="001B0DDD"/>
    <w:rsid w:val="001B444F"/>
    <w:rsid w:val="001B6715"/>
    <w:rsid w:val="001B6BB3"/>
    <w:rsid w:val="001C4712"/>
    <w:rsid w:val="001D078A"/>
    <w:rsid w:val="001D202A"/>
    <w:rsid w:val="001D27B8"/>
    <w:rsid w:val="001D28FA"/>
    <w:rsid w:val="001D3499"/>
    <w:rsid w:val="001D5FA7"/>
    <w:rsid w:val="001E1CEB"/>
    <w:rsid w:val="001E2666"/>
    <w:rsid w:val="001E27C4"/>
    <w:rsid w:val="001E2EBA"/>
    <w:rsid w:val="001F5D37"/>
    <w:rsid w:val="002016E8"/>
    <w:rsid w:val="002034C9"/>
    <w:rsid w:val="002043DF"/>
    <w:rsid w:val="00212CC6"/>
    <w:rsid w:val="0021312F"/>
    <w:rsid w:val="00223519"/>
    <w:rsid w:val="0022443C"/>
    <w:rsid w:val="00225813"/>
    <w:rsid w:val="00231255"/>
    <w:rsid w:val="00236AB8"/>
    <w:rsid w:val="00241110"/>
    <w:rsid w:val="00242AE1"/>
    <w:rsid w:val="002433DA"/>
    <w:rsid w:val="002438AB"/>
    <w:rsid w:val="002475A9"/>
    <w:rsid w:val="00253360"/>
    <w:rsid w:val="002574E0"/>
    <w:rsid w:val="00257950"/>
    <w:rsid w:val="002661C5"/>
    <w:rsid w:val="002703D7"/>
    <w:rsid w:val="00272197"/>
    <w:rsid w:val="00272852"/>
    <w:rsid w:val="00273163"/>
    <w:rsid w:val="00275A1C"/>
    <w:rsid w:val="002769E4"/>
    <w:rsid w:val="00281A15"/>
    <w:rsid w:val="00282145"/>
    <w:rsid w:val="00286704"/>
    <w:rsid w:val="00293462"/>
    <w:rsid w:val="00296E92"/>
    <w:rsid w:val="002A2703"/>
    <w:rsid w:val="002B2127"/>
    <w:rsid w:val="002C3D84"/>
    <w:rsid w:val="002D611D"/>
    <w:rsid w:val="002E28F7"/>
    <w:rsid w:val="002E2FD8"/>
    <w:rsid w:val="002E5621"/>
    <w:rsid w:val="002E6303"/>
    <w:rsid w:val="002F3B1B"/>
    <w:rsid w:val="002F5D01"/>
    <w:rsid w:val="002F76E1"/>
    <w:rsid w:val="003020AF"/>
    <w:rsid w:val="00302FA4"/>
    <w:rsid w:val="0031441E"/>
    <w:rsid w:val="00322004"/>
    <w:rsid w:val="003343B8"/>
    <w:rsid w:val="003433E6"/>
    <w:rsid w:val="003444A2"/>
    <w:rsid w:val="003504DD"/>
    <w:rsid w:val="00355552"/>
    <w:rsid w:val="00363BBD"/>
    <w:rsid w:val="0036651C"/>
    <w:rsid w:val="00367C66"/>
    <w:rsid w:val="0037065B"/>
    <w:rsid w:val="0037503A"/>
    <w:rsid w:val="00380540"/>
    <w:rsid w:val="00384575"/>
    <w:rsid w:val="00387CEA"/>
    <w:rsid w:val="00390542"/>
    <w:rsid w:val="00391CA2"/>
    <w:rsid w:val="00393A1B"/>
    <w:rsid w:val="003A24AB"/>
    <w:rsid w:val="003A2B09"/>
    <w:rsid w:val="003A31B6"/>
    <w:rsid w:val="003A5EA2"/>
    <w:rsid w:val="003B1138"/>
    <w:rsid w:val="003B1CF3"/>
    <w:rsid w:val="003B494E"/>
    <w:rsid w:val="003B6B3D"/>
    <w:rsid w:val="003B7EE4"/>
    <w:rsid w:val="003C1DBF"/>
    <w:rsid w:val="003C1E85"/>
    <w:rsid w:val="003C446C"/>
    <w:rsid w:val="003C5578"/>
    <w:rsid w:val="003D18BF"/>
    <w:rsid w:val="003D3A82"/>
    <w:rsid w:val="003E56FC"/>
    <w:rsid w:val="003E5884"/>
    <w:rsid w:val="003E7E5C"/>
    <w:rsid w:val="003F11B0"/>
    <w:rsid w:val="003F1284"/>
    <w:rsid w:val="003F48E0"/>
    <w:rsid w:val="00400998"/>
    <w:rsid w:val="00415244"/>
    <w:rsid w:val="00421045"/>
    <w:rsid w:val="00421A3A"/>
    <w:rsid w:val="004250BC"/>
    <w:rsid w:val="00425F92"/>
    <w:rsid w:val="004363F5"/>
    <w:rsid w:val="0044481C"/>
    <w:rsid w:val="0044749D"/>
    <w:rsid w:val="00451B29"/>
    <w:rsid w:val="00452BD8"/>
    <w:rsid w:val="00454CF0"/>
    <w:rsid w:val="0045643D"/>
    <w:rsid w:val="00456B60"/>
    <w:rsid w:val="00457C90"/>
    <w:rsid w:val="004601BB"/>
    <w:rsid w:val="00460A76"/>
    <w:rsid w:val="00464B8D"/>
    <w:rsid w:val="0047226D"/>
    <w:rsid w:val="0047249D"/>
    <w:rsid w:val="00472B11"/>
    <w:rsid w:val="00474323"/>
    <w:rsid w:val="00475083"/>
    <w:rsid w:val="0047795F"/>
    <w:rsid w:val="0048041A"/>
    <w:rsid w:val="004818AF"/>
    <w:rsid w:val="0048231C"/>
    <w:rsid w:val="004A01CB"/>
    <w:rsid w:val="004A5575"/>
    <w:rsid w:val="004B029E"/>
    <w:rsid w:val="004B1776"/>
    <w:rsid w:val="004B247D"/>
    <w:rsid w:val="004B3ECD"/>
    <w:rsid w:val="004C42F9"/>
    <w:rsid w:val="004C436B"/>
    <w:rsid w:val="004C5A84"/>
    <w:rsid w:val="004C6333"/>
    <w:rsid w:val="004D540E"/>
    <w:rsid w:val="004E3C87"/>
    <w:rsid w:val="004E50D8"/>
    <w:rsid w:val="004E5C2D"/>
    <w:rsid w:val="004F342C"/>
    <w:rsid w:val="004F49CC"/>
    <w:rsid w:val="004F74ED"/>
    <w:rsid w:val="004F7536"/>
    <w:rsid w:val="0050141E"/>
    <w:rsid w:val="005160B8"/>
    <w:rsid w:val="00516D2F"/>
    <w:rsid w:val="00526BB2"/>
    <w:rsid w:val="00535FCD"/>
    <w:rsid w:val="00544BFE"/>
    <w:rsid w:val="00551D57"/>
    <w:rsid w:val="00556B61"/>
    <w:rsid w:val="0056088D"/>
    <w:rsid w:val="00563964"/>
    <w:rsid w:val="00564DEE"/>
    <w:rsid w:val="00571465"/>
    <w:rsid w:val="00582227"/>
    <w:rsid w:val="005841BC"/>
    <w:rsid w:val="0058442A"/>
    <w:rsid w:val="00585EDF"/>
    <w:rsid w:val="00587336"/>
    <w:rsid w:val="0059277B"/>
    <w:rsid w:val="00592A4A"/>
    <w:rsid w:val="005A3AE1"/>
    <w:rsid w:val="005A3AF5"/>
    <w:rsid w:val="005A6589"/>
    <w:rsid w:val="005A76BF"/>
    <w:rsid w:val="005B029D"/>
    <w:rsid w:val="005B57B7"/>
    <w:rsid w:val="005C37FD"/>
    <w:rsid w:val="005C638D"/>
    <w:rsid w:val="005C6CA2"/>
    <w:rsid w:val="005D1B9A"/>
    <w:rsid w:val="005D3D56"/>
    <w:rsid w:val="005D5F0E"/>
    <w:rsid w:val="005E03A1"/>
    <w:rsid w:val="005E09C4"/>
    <w:rsid w:val="005E62B0"/>
    <w:rsid w:val="005F5AA5"/>
    <w:rsid w:val="00600A9B"/>
    <w:rsid w:val="00602556"/>
    <w:rsid w:val="00607F66"/>
    <w:rsid w:val="00612389"/>
    <w:rsid w:val="006204FE"/>
    <w:rsid w:val="0062084A"/>
    <w:rsid w:val="00625CC8"/>
    <w:rsid w:val="006323C0"/>
    <w:rsid w:val="006348D1"/>
    <w:rsid w:val="00641246"/>
    <w:rsid w:val="00641B05"/>
    <w:rsid w:val="006423A5"/>
    <w:rsid w:val="00645AD8"/>
    <w:rsid w:val="00647E66"/>
    <w:rsid w:val="00654CDD"/>
    <w:rsid w:val="00672769"/>
    <w:rsid w:val="0067286C"/>
    <w:rsid w:val="00673A2D"/>
    <w:rsid w:val="00675905"/>
    <w:rsid w:val="006828B4"/>
    <w:rsid w:val="00682AC5"/>
    <w:rsid w:val="00682AE4"/>
    <w:rsid w:val="00683B61"/>
    <w:rsid w:val="00683F91"/>
    <w:rsid w:val="006854D7"/>
    <w:rsid w:val="006862AB"/>
    <w:rsid w:val="006966F5"/>
    <w:rsid w:val="00696B44"/>
    <w:rsid w:val="006A28D4"/>
    <w:rsid w:val="006A6485"/>
    <w:rsid w:val="006A6F97"/>
    <w:rsid w:val="006B1113"/>
    <w:rsid w:val="006B555C"/>
    <w:rsid w:val="006B58B8"/>
    <w:rsid w:val="006C4D57"/>
    <w:rsid w:val="006D2171"/>
    <w:rsid w:val="006D2DFE"/>
    <w:rsid w:val="006D64DE"/>
    <w:rsid w:val="006E18B3"/>
    <w:rsid w:val="006E362A"/>
    <w:rsid w:val="006E68CC"/>
    <w:rsid w:val="006F1A52"/>
    <w:rsid w:val="007044B4"/>
    <w:rsid w:val="00705277"/>
    <w:rsid w:val="00705CBC"/>
    <w:rsid w:val="007173F6"/>
    <w:rsid w:val="0072382A"/>
    <w:rsid w:val="00730D35"/>
    <w:rsid w:val="00733313"/>
    <w:rsid w:val="007477B4"/>
    <w:rsid w:val="0075222B"/>
    <w:rsid w:val="00752B66"/>
    <w:rsid w:val="00753B4E"/>
    <w:rsid w:val="00754634"/>
    <w:rsid w:val="00761D6A"/>
    <w:rsid w:val="00771A1E"/>
    <w:rsid w:val="007724A2"/>
    <w:rsid w:val="0077757A"/>
    <w:rsid w:val="00794304"/>
    <w:rsid w:val="007A4ECC"/>
    <w:rsid w:val="007A60A5"/>
    <w:rsid w:val="007B55CC"/>
    <w:rsid w:val="007B7152"/>
    <w:rsid w:val="007B7A56"/>
    <w:rsid w:val="007C1A78"/>
    <w:rsid w:val="007C752A"/>
    <w:rsid w:val="007C7BBE"/>
    <w:rsid w:val="007E2E71"/>
    <w:rsid w:val="007E3107"/>
    <w:rsid w:val="007E3EF7"/>
    <w:rsid w:val="00804B44"/>
    <w:rsid w:val="00815059"/>
    <w:rsid w:val="00822B26"/>
    <w:rsid w:val="00823115"/>
    <w:rsid w:val="0082436A"/>
    <w:rsid w:val="00825F11"/>
    <w:rsid w:val="00845A7B"/>
    <w:rsid w:val="00846742"/>
    <w:rsid w:val="00854753"/>
    <w:rsid w:val="00861840"/>
    <w:rsid w:val="00866A49"/>
    <w:rsid w:val="0087122E"/>
    <w:rsid w:val="008776E2"/>
    <w:rsid w:val="00881A58"/>
    <w:rsid w:val="00885B0D"/>
    <w:rsid w:val="00886C78"/>
    <w:rsid w:val="00892F6D"/>
    <w:rsid w:val="008954CE"/>
    <w:rsid w:val="00895F5A"/>
    <w:rsid w:val="008A58EA"/>
    <w:rsid w:val="008A7C81"/>
    <w:rsid w:val="008B0541"/>
    <w:rsid w:val="008B05E6"/>
    <w:rsid w:val="008B3ED7"/>
    <w:rsid w:val="008B75E4"/>
    <w:rsid w:val="008C24C0"/>
    <w:rsid w:val="008C28EB"/>
    <w:rsid w:val="008C4D9C"/>
    <w:rsid w:val="008C586B"/>
    <w:rsid w:val="008D1202"/>
    <w:rsid w:val="008D3674"/>
    <w:rsid w:val="008F1183"/>
    <w:rsid w:val="008F39D3"/>
    <w:rsid w:val="008F6A5C"/>
    <w:rsid w:val="008F7A55"/>
    <w:rsid w:val="00902EF7"/>
    <w:rsid w:val="00914BCD"/>
    <w:rsid w:val="00914BFA"/>
    <w:rsid w:val="00921BB7"/>
    <w:rsid w:val="00921C5A"/>
    <w:rsid w:val="00927545"/>
    <w:rsid w:val="00943306"/>
    <w:rsid w:val="0095605F"/>
    <w:rsid w:val="009563C0"/>
    <w:rsid w:val="0095683C"/>
    <w:rsid w:val="009608E0"/>
    <w:rsid w:val="00967FD3"/>
    <w:rsid w:val="009714B5"/>
    <w:rsid w:val="009747F4"/>
    <w:rsid w:val="00985489"/>
    <w:rsid w:val="0099121F"/>
    <w:rsid w:val="00992E69"/>
    <w:rsid w:val="0099339B"/>
    <w:rsid w:val="0099750C"/>
    <w:rsid w:val="009A180A"/>
    <w:rsid w:val="009A550C"/>
    <w:rsid w:val="009A699F"/>
    <w:rsid w:val="009B4FA0"/>
    <w:rsid w:val="009B5BC5"/>
    <w:rsid w:val="009B6010"/>
    <w:rsid w:val="009C22D4"/>
    <w:rsid w:val="009C4A7A"/>
    <w:rsid w:val="009C53F7"/>
    <w:rsid w:val="009D2A71"/>
    <w:rsid w:val="009D32CD"/>
    <w:rsid w:val="009D743E"/>
    <w:rsid w:val="009E5A62"/>
    <w:rsid w:val="009E5BC3"/>
    <w:rsid w:val="009F1445"/>
    <w:rsid w:val="009F1F24"/>
    <w:rsid w:val="009F4F47"/>
    <w:rsid w:val="009F5F5E"/>
    <w:rsid w:val="00A02E9D"/>
    <w:rsid w:val="00A12494"/>
    <w:rsid w:val="00A16BD1"/>
    <w:rsid w:val="00A202E8"/>
    <w:rsid w:val="00A241C3"/>
    <w:rsid w:val="00A2785C"/>
    <w:rsid w:val="00A27C6E"/>
    <w:rsid w:val="00A30049"/>
    <w:rsid w:val="00A33254"/>
    <w:rsid w:val="00A3666D"/>
    <w:rsid w:val="00A437F3"/>
    <w:rsid w:val="00A44A63"/>
    <w:rsid w:val="00A44CF2"/>
    <w:rsid w:val="00A5260A"/>
    <w:rsid w:val="00A55A5B"/>
    <w:rsid w:val="00A6201F"/>
    <w:rsid w:val="00A62D1D"/>
    <w:rsid w:val="00A62D23"/>
    <w:rsid w:val="00A7319D"/>
    <w:rsid w:val="00A81BA8"/>
    <w:rsid w:val="00A824B0"/>
    <w:rsid w:val="00A8557D"/>
    <w:rsid w:val="00A85F31"/>
    <w:rsid w:val="00A91F8B"/>
    <w:rsid w:val="00A9779A"/>
    <w:rsid w:val="00A97D5B"/>
    <w:rsid w:val="00AA1463"/>
    <w:rsid w:val="00AA3177"/>
    <w:rsid w:val="00AA4438"/>
    <w:rsid w:val="00AA48ED"/>
    <w:rsid w:val="00AB002A"/>
    <w:rsid w:val="00AC4637"/>
    <w:rsid w:val="00AC68B6"/>
    <w:rsid w:val="00AC7D3A"/>
    <w:rsid w:val="00AD2D08"/>
    <w:rsid w:val="00AD31DF"/>
    <w:rsid w:val="00AD53ED"/>
    <w:rsid w:val="00AE07C7"/>
    <w:rsid w:val="00AE2ED1"/>
    <w:rsid w:val="00AE4CBA"/>
    <w:rsid w:val="00AF1C90"/>
    <w:rsid w:val="00AF3D5E"/>
    <w:rsid w:val="00AF3FE7"/>
    <w:rsid w:val="00AF7294"/>
    <w:rsid w:val="00B02002"/>
    <w:rsid w:val="00B108DC"/>
    <w:rsid w:val="00B10FEC"/>
    <w:rsid w:val="00B160A0"/>
    <w:rsid w:val="00B21A1B"/>
    <w:rsid w:val="00B24ECD"/>
    <w:rsid w:val="00B30225"/>
    <w:rsid w:val="00B306B4"/>
    <w:rsid w:val="00B31F1F"/>
    <w:rsid w:val="00B35661"/>
    <w:rsid w:val="00B3675B"/>
    <w:rsid w:val="00B4010C"/>
    <w:rsid w:val="00B63BFC"/>
    <w:rsid w:val="00B70DB4"/>
    <w:rsid w:val="00B71F00"/>
    <w:rsid w:val="00B76219"/>
    <w:rsid w:val="00B847E0"/>
    <w:rsid w:val="00B87464"/>
    <w:rsid w:val="00B87618"/>
    <w:rsid w:val="00B877F5"/>
    <w:rsid w:val="00B91A47"/>
    <w:rsid w:val="00B91F0C"/>
    <w:rsid w:val="00B957CE"/>
    <w:rsid w:val="00B95FAD"/>
    <w:rsid w:val="00B97665"/>
    <w:rsid w:val="00BB271E"/>
    <w:rsid w:val="00BC7D9D"/>
    <w:rsid w:val="00BD35C0"/>
    <w:rsid w:val="00BD6D2D"/>
    <w:rsid w:val="00BD6DF3"/>
    <w:rsid w:val="00BD73DD"/>
    <w:rsid w:val="00BE1837"/>
    <w:rsid w:val="00BE1CA2"/>
    <w:rsid w:val="00BE21EF"/>
    <w:rsid w:val="00BE78B9"/>
    <w:rsid w:val="00BF1063"/>
    <w:rsid w:val="00BF23FA"/>
    <w:rsid w:val="00C00CF6"/>
    <w:rsid w:val="00C0191F"/>
    <w:rsid w:val="00C01E40"/>
    <w:rsid w:val="00C02684"/>
    <w:rsid w:val="00C05BC5"/>
    <w:rsid w:val="00C10D36"/>
    <w:rsid w:val="00C11C9F"/>
    <w:rsid w:val="00C13476"/>
    <w:rsid w:val="00C22835"/>
    <w:rsid w:val="00C32792"/>
    <w:rsid w:val="00C32F2E"/>
    <w:rsid w:val="00C34278"/>
    <w:rsid w:val="00C40ED7"/>
    <w:rsid w:val="00C41576"/>
    <w:rsid w:val="00C4314F"/>
    <w:rsid w:val="00C43C17"/>
    <w:rsid w:val="00C44DB7"/>
    <w:rsid w:val="00C50C95"/>
    <w:rsid w:val="00C62C4E"/>
    <w:rsid w:val="00C640EC"/>
    <w:rsid w:val="00C659B8"/>
    <w:rsid w:val="00C67885"/>
    <w:rsid w:val="00C67E90"/>
    <w:rsid w:val="00C71574"/>
    <w:rsid w:val="00C73E24"/>
    <w:rsid w:val="00C76DDA"/>
    <w:rsid w:val="00C8058B"/>
    <w:rsid w:val="00C82666"/>
    <w:rsid w:val="00C85155"/>
    <w:rsid w:val="00C91632"/>
    <w:rsid w:val="00C916A9"/>
    <w:rsid w:val="00C94B23"/>
    <w:rsid w:val="00C953FC"/>
    <w:rsid w:val="00CA2115"/>
    <w:rsid w:val="00CA4E65"/>
    <w:rsid w:val="00CB0190"/>
    <w:rsid w:val="00CC3EC7"/>
    <w:rsid w:val="00CC4A01"/>
    <w:rsid w:val="00CC69F8"/>
    <w:rsid w:val="00CD053D"/>
    <w:rsid w:val="00CD19D3"/>
    <w:rsid w:val="00CD4A17"/>
    <w:rsid w:val="00CE14F8"/>
    <w:rsid w:val="00CE17BE"/>
    <w:rsid w:val="00CF6BC2"/>
    <w:rsid w:val="00CF6DA7"/>
    <w:rsid w:val="00D02B43"/>
    <w:rsid w:val="00D031B2"/>
    <w:rsid w:val="00D10EFE"/>
    <w:rsid w:val="00D3048C"/>
    <w:rsid w:val="00D42377"/>
    <w:rsid w:val="00D43225"/>
    <w:rsid w:val="00D50977"/>
    <w:rsid w:val="00D56445"/>
    <w:rsid w:val="00D75E3F"/>
    <w:rsid w:val="00D81A1A"/>
    <w:rsid w:val="00D867F0"/>
    <w:rsid w:val="00D870AA"/>
    <w:rsid w:val="00DA3B69"/>
    <w:rsid w:val="00DA4880"/>
    <w:rsid w:val="00DA59F3"/>
    <w:rsid w:val="00DB0593"/>
    <w:rsid w:val="00DB4769"/>
    <w:rsid w:val="00DB664C"/>
    <w:rsid w:val="00DB6856"/>
    <w:rsid w:val="00DC462C"/>
    <w:rsid w:val="00DE04E4"/>
    <w:rsid w:val="00DE43B7"/>
    <w:rsid w:val="00DE501E"/>
    <w:rsid w:val="00DE59C4"/>
    <w:rsid w:val="00DF06EF"/>
    <w:rsid w:val="00DF11AB"/>
    <w:rsid w:val="00DF6F19"/>
    <w:rsid w:val="00E05A69"/>
    <w:rsid w:val="00E10616"/>
    <w:rsid w:val="00E12BE8"/>
    <w:rsid w:val="00E16143"/>
    <w:rsid w:val="00E16751"/>
    <w:rsid w:val="00E215AE"/>
    <w:rsid w:val="00E25BE9"/>
    <w:rsid w:val="00E26C6D"/>
    <w:rsid w:val="00E41EF4"/>
    <w:rsid w:val="00E43A49"/>
    <w:rsid w:val="00E533F4"/>
    <w:rsid w:val="00E53A29"/>
    <w:rsid w:val="00E567D8"/>
    <w:rsid w:val="00E57A38"/>
    <w:rsid w:val="00E613CE"/>
    <w:rsid w:val="00E66703"/>
    <w:rsid w:val="00E716D7"/>
    <w:rsid w:val="00E736E9"/>
    <w:rsid w:val="00E746B0"/>
    <w:rsid w:val="00E752EB"/>
    <w:rsid w:val="00E81B98"/>
    <w:rsid w:val="00E850D2"/>
    <w:rsid w:val="00E90EF2"/>
    <w:rsid w:val="00E942D5"/>
    <w:rsid w:val="00E97E2B"/>
    <w:rsid w:val="00EA08A4"/>
    <w:rsid w:val="00EA2CDE"/>
    <w:rsid w:val="00EB032D"/>
    <w:rsid w:val="00EB215D"/>
    <w:rsid w:val="00EC6AFE"/>
    <w:rsid w:val="00EC6DF6"/>
    <w:rsid w:val="00ED2D66"/>
    <w:rsid w:val="00ED6D03"/>
    <w:rsid w:val="00ED7B6A"/>
    <w:rsid w:val="00ED7DD1"/>
    <w:rsid w:val="00EE40FF"/>
    <w:rsid w:val="00EE5B7A"/>
    <w:rsid w:val="00EE677A"/>
    <w:rsid w:val="00EE70EE"/>
    <w:rsid w:val="00EF1C41"/>
    <w:rsid w:val="00F00E42"/>
    <w:rsid w:val="00F054EB"/>
    <w:rsid w:val="00F13054"/>
    <w:rsid w:val="00F2188D"/>
    <w:rsid w:val="00F21C43"/>
    <w:rsid w:val="00F27D47"/>
    <w:rsid w:val="00F3087E"/>
    <w:rsid w:val="00F4407A"/>
    <w:rsid w:val="00F44832"/>
    <w:rsid w:val="00F521CE"/>
    <w:rsid w:val="00F6052C"/>
    <w:rsid w:val="00F61ED1"/>
    <w:rsid w:val="00F65E9C"/>
    <w:rsid w:val="00F674B1"/>
    <w:rsid w:val="00F72366"/>
    <w:rsid w:val="00F74D24"/>
    <w:rsid w:val="00F76C95"/>
    <w:rsid w:val="00F8754A"/>
    <w:rsid w:val="00FB2A3E"/>
    <w:rsid w:val="00FB2BCB"/>
    <w:rsid w:val="00FB3248"/>
    <w:rsid w:val="00FB4ADD"/>
    <w:rsid w:val="00FB52D5"/>
    <w:rsid w:val="00FC1D4E"/>
    <w:rsid w:val="00FC52B7"/>
    <w:rsid w:val="00FC5353"/>
    <w:rsid w:val="00FC55C1"/>
    <w:rsid w:val="00FD2823"/>
    <w:rsid w:val="00FD42F2"/>
    <w:rsid w:val="00FD5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92A76"/>
  <w15:docId w15:val="{DD2E8EE1-8823-4925-BF4B-8CA6963B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layang">
    <w:name w:val="selayang"/>
    <w:basedOn w:val="Normal"/>
    <w:rsid w:val="0062084A"/>
    <w:pPr>
      <w:tabs>
        <w:tab w:val="left" w:pos="397"/>
      </w:tabs>
      <w:autoSpaceDE w:val="0"/>
      <w:autoSpaceDN w:val="0"/>
      <w:adjustRightInd w:val="0"/>
      <w:spacing w:after="0" w:line="240" w:lineRule="auto"/>
      <w:jc w:val="both"/>
    </w:pPr>
    <w:rPr>
      <w:rFonts w:ascii="Tahoma" w:eastAsia="Times New Roman" w:hAnsi="Tahoma" w:cs="Tahoma"/>
      <w:color w:val="000000"/>
    </w:rPr>
  </w:style>
  <w:style w:type="paragraph" w:customStyle="1" w:styleId="judul">
    <w:name w:val="judul"/>
    <w:basedOn w:val="Normal"/>
    <w:rsid w:val="0062084A"/>
    <w:pPr>
      <w:autoSpaceDE w:val="0"/>
      <w:autoSpaceDN w:val="0"/>
      <w:adjustRightInd w:val="0"/>
      <w:spacing w:after="0" w:line="240" w:lineRule="auto"/>
      <w:ind w:left="283"/>
      <w:jc w:val="center"/>
    </w:pPr>
    <w:rPr>
      <w:rFonts w:ascii="Tahoma" w:eastAsia="Times New Roman" w:hAnsi="Tahoma" w:cs="Tahoma"/>
      <w:b/>
      <w:bCs/>
      <w:color w:val="000000"/>
      <w:sz w:val="28"/>
      <w:szCs w:val="28"/>
    </w:rPr>
  </w:style>
  <w:style w:type="character" w:styleId="Strong">
    <w:name w:val="Strong"/>
    <w:basedOn w:val="DefaultParagraphFont"/>
    <w:uiPriority w:val="22"/>
    <w:qFormat/>
    <w:rsid w:val="0062084A"/>
    <w:rPr>
      <w:b/>
      <w:bCs/>
    </w:rPr>
  </w:style>
  <w:style w:type="paragraph" w:styleId="ListParagraph">
    <w:name w:val="List Paragraph"/>
    <w:basedOn w:val="Normal"/>
    <w:link w:val="ListParagraphChar"/>
    <w:uiPriority w:val="34"/>
    <w:qFormat/>
    <w:rsid w:val="00771A1E"/>
    <w:pPr>
      <w:ind w:left="720"/>
      <w:contextualSpacing/>
    </w:pPr>
  </w:style>
  <w:style w:type="table" w:styleId="TableGrid">
    <w:name w:val="Table Grid"/>
    <w:basedOn w:val="TableNormal"/>
    <w:uiPriority w:val="59"/>
    <w:rsid w:val="004C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A58"/>
  </w:style>
  <w:style w:type="paragraph" w:styleId="Footer">
    <w:name w:val="footer"/>
    <w:basedOn w:val="Normal"/>
    <w:link w:val="FooterChar"/>
    <w:uiPriority w:val="99"/>
    <w:unhideWhenUsed/>
    <w:rsid w:val="0088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A58"/>
  </w:style>
  <w:style w:type="character" w:styleId="Hyperlink">
    <w:name w:val="Hyperlink"/>
    <w:basedOn w:val="DefaultParagraphFont"/>
    <w:uiPriority w:val="99"/>
    <w:unhideWhenUsed/>
    <w:rsid w:val="00881A58"/>
    <w:rPr>
      <w:color w:val="0000FF" w:themeColor="hyperlink"/>
      <w:u w:val="single"/>
    </w:rPr>
  </w:style>
  <w:style w:type="paragraph" w:styleId="BalloonText">
    <w:name w:val="Balloon Text"/>
    <w:basedOn w:val="Normal"/>
    <w:link w:val="BalloonTextChar"/>
    <w:uiPriority w:val="99"/>
    <w:semiHidden/>
    <w:unhideWhenUsed/>
    <w:rsid w:val="00F674B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74B1"/>
    <w:rPr>
      <w:rFonts w:ascii="Lucida Grande" w:hAnsi="Lucida Grande" w:cs="Lucida Grande"/>
      <w:sz w:val="18"/>
      <w:szCs w:val="18"/>
    </w:rPr>
  </w:style>
  <w:style w:type="character" w:customStyle="1" w:styleId="tgc">
    <w:name w:val="_tgc"/>
    <w:basedOn w:val="DefaultParagraphFont"/>
    <w:rsid w:val="00F674B1"/>
  </w:style>
  <w:style w:type="paragraph" w:customStyle="1" w:styleId="Default">
    <w:name w:val="Default"/>
    <w:rsid w:val="00BD6DF3"/>
    <w:pPr>
      <w:autoSpaceDE w:val="0"/>
      <w:autoSpaceDN w:val="0"/>
      <w:adjustRightInd w:val="0"/>
      <w:spacing w:after="0" w:line="240" w:lineRule="auto"/>
    </w:pPr>
    <w:rPr>
      <w:rFonts w:ascii="Bookman Old Style" w:hAnsi="Bookman Old Style" w:cs="Bookman Old Style"/>
      <w:color w:val="000000"/>
      <w:sz w:val="24"/>
      <w:szCs w:val="24"/>
      <w:lang w:val="id-ID"/>
    </w:rPr>
  </w:style>
  <w:style w:type="paragraph" w:styleId="PlainText">
    <w:name w:val="Plain Text"/>
    <w:basedOn w:val="Normal"/>
    <w:link w:val="PlainTextChar"/>
    <w:uiPriority w:val="99"/>
    <w:rsid w:val="00143A88"/>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43A88"/>
    <w:rPr>
      <w:rFonts w:ascii="Courier New" w:eastAsia="Times New Roman" w:hAnsi="Courier New" w:cs="Courier New"/>
      <w:sz w:val="20"/>
      <w:szCs w:val="20"/>
    </w:rPr>
  </w:style>
  <w:style w:type="character" w:customStyle="1" w:styleId="e24kjd">
    <w:name w:val="e24kjd"/>
    <w:basedOn w:val="DefaultParagraphFont"/>
    <w:rsid w:val="00456B60"/>
  </w:style>
  <w:style w:type="character" w:customStyle="1" w:styleId="ListParagraphChar">
    <w:name w:val="List Paragraph Char"/>
    <w:link w:val="ListParagraph"/>
    <w:uiPriority w:val="34"/>
    <w:locked/>
    <w:rsid w:val="00456B60"/>
  </w:style>
  <w:style w:type="paragraph" w:styleId="NormalWeb">
    <w:name w:val="Normal (Web)"/>
    <w:basedOn w:val="Normal"/>
    <w:uiPriority w:val="99"/>
    <w:semiHidden/>
    <w:unhideWhenUsed/>
    <w:rsid w:val="00456B60"/>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683382">
      <w:bodyDiv w:val="1"/>
      <w:marLeft w:val="0"/>
      <w:marRight w:val="0"/>
      <w:marTop w:val="0"/>
      <w:marBottom w:val="0"/>
      <w:divBdr>
        <w:top w:val="none" w:sz="0" w:space="0" w:color="auto"/>
        <w:left w:val="none" w:sz="0" w:space="0" w:color="auto"/>
        <w:bottom w:val="none" w:sz="0" w:space="0" w:color="auto"/>
        <w:right w:val="none" w:sz="0" w:space="0" w:color="auto"/>
      </w:divBdr>
    </w:div>
    <w:div w:id="18506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s@uny.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d.wikipedia.org/w/index.php?title=Penyelenggaraan_Pendidikan&amp;action=edit&amp;redlink=1" TargetMode="External"/><Relationship Id="rId4" Type="http://schemas.openxmlformats.org/officeDocument/2006/relationships/settings" Target="settings.xml"/><Relationship Id="rId9" Type="http://schemas.openxmlformats.org/officeDocument/2006/relationships/hyperlink" Target="https://id.wikipedia.org/wiki/Universi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363C4-5011-420E-85DA-84BDDEA7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9761</Words>
  <Characters>55641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Anang 58</cp:lastModifiedBy>
  <cp:revision>19</cp:revision>
  <cp:lastPrinted>2017-04-19T00:19:00Z</cp:lastPrinted>
  <dcterms:created xsi:type="dcterms:W3CDTF">2024-12-02T02:38:00Z</dcterms:created>
  <dcterms:modified xsi:type="dcterms:W3CDTF">2026-04-12T07:55:00Z</dcterms:modified>
</cp:coreProperties>
</file>